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BB32F" w14:textId="77777777" w:rsidR="001A4129" w:rsidRPr="001307B4" w:rsidRDefault="001A4129" w:rsidP="001307B4">
      <w:pPr>
        <w:jc w:val="center"/>
        <w:rPr>
          <w:rFonts w:ascii="Arial" w:hAnsi="Arial" w:cs="Arial"/>
          <w:b/>
          <w:bCs/>
          <w:color w:val="0070C0"/>
          <w:sz w:val="32"/>
          <w:szCs w:val="32"/>
        </w:rPr>
      </w:pPr>
      <w:r>
        <w:rPr>
          <w:noProof/>
          <w:lang w:eastAsia="en-GB"/>
        </w:rPr>
        <w:drawing>
          <wp:inline distT="0" distB="0" distL="0" distR="0" wp14:anchorId="1187234E" wp14:editId="086227DA">
            <wp:extent cx="1016635" cy="1016635"/>
            <wp:effectExtent l="0" t="0" r="0" b="0"/>
            <wp:docPr id="3" name="Picture 3" descr="/Users/jude/Desktop/round-m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ude/Desktop/round-mf-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p>
    <w:p w14:paraId="2D760624" w14:textId="77777777" w:rsidR="001A4129" w:rsidRPr="001307B4" w:rsidRDefault="001A4129">
      <w:pPr>
        <w:rPr>
          <w:rFonts w:cs="Arial"/>
          <w:b/>
          <w:bCs/>
          <w:color w:val="0070C0"/>
          <w:sz w:val="32"/>
          <w:szCs w:val="32"/>
        </w:rPr>
      </w:pPr>
    </w:p>
    <w:p w14:paraId="23D6546B" w14:textId="77777777" w:rsidR="00143D1E" w:rsidRPr="001307B4" w:rsidRDefault="00623F1C" w:rsidP="001307B4">
      <w:pPr>
        <w:jc w:val="center"/>
        <w:rPr>
          <w:rFonts w:cs="Arial"/>
          <w:b/>
          <w:bCs/>
          <w:color w:val="000000" w:themeColor="text1"/>
          <w:sz w:val="32"/>
          <w:szCs w:val="32"/>
        </w:rPr>
      </w:pPr>
      <w:r w:rsidRPr="001307B4">
        <w:rPr>
          <w:rFonts w:cs="Arial"/>
          <w:b/>
          <w:bCs/>
          <w:color w:val="000000" w:themeColor="text1"/>
          <w:sz w:val="32"/>
          <w:szCs w:val="32"/>
        </w:rPr>
        <w:t>COVID-19: Operational Risk Assessment for School Reopening</w:t>
      </w:r>
    </w:p>
    <w:tbl>
      <w:tblPr>
        <w:tblStyle w:val="TableGrid"/>
        <w:tblW w:w="0" w:type="auto"/>
        <w:tblLook w:val="04A0" w:firstRow="1" w:lastRow="0" w:firstColumn="1" w:lastColumn="0" w:noHBand="0" w:noVBand="1"/>
      </w:tblPr>
      <w:tblGrid>
        <w:gridCol w:w="4673"/>
        <w:gridCol w:w="3402"/>
        <w:gridCol w:w="2386"/>
        <w:gridCol w:w="3487"/>
      </w:tblGrid>
      <w:tr w:rsidR="00143D1E" w:rsidRPr="001307B4" w14:paraId="1782BBF1" w14:textId="77777777" w:rsidTr="00143D1E">
        <w:tc>
          <w:tcPr>
            <w:tcW w:w="4673" w:type="dxa"/>
            <w:shd w:val="clear" w:color="auto" w:fill="8EAADB" w:themeFill="accent1" w:themeFillTint="99"/>
          </w:tcPr>
          <w:p w14:paraId="70714F54" w14:textId="77777777" w:rsidR="00143D1E" w:rsidRPr="001307B4" w:rsidRDefault="00143D1E" w:rsidP="00623F1C">
            <w:pPr>
              <w:rPr>
                <w:rFonts w:eastAsia="Calibri" w:cs="Arial"/>
                <w:b/>
                <w:bCs/>
              </w:rPr>
            </w:pPr>
            <w:bookmarkStart w:id="0" w:name="_GoBack" w:colFirst="3" w:colLast="3"/>
            <w:r w:rsidRPr="001307B4">
              <w:rPr>
                <w:rFonts w:eastAsia="Calibri" w:cs="Arial"/>
                <w:b/>
                <w:bCs/>
              </w:rPr>
              <w:t>Member of Staff and Job Title:</w:t>
            </w:r>
          </w:p>
        </w:tc>
        <w:tc>
          <w:tcPr>
            <w:tcW w:w="3402" w:type="dxa"/>
            <w:shd w:val="clear" w:color="auto" w:fill="8EAADB" w:themeFill="accent1" w:themeFillTint="99"/>
          </w:tcPr>
          <w:p w14:paraId="45FD4E24" w14:textId="77777777" w:rsidR="00143D1E" w:rsidRPr="001307B4" w:rsidRDefault="00143D1E" w:rsidP="00623F1C">
            <w:pPr>
              <w:rPr>
                <w:rFonts w:eastAsia="Calibri" w:cs="Arial"/>
                <w:b/>
                <w:bCs/>
              </w:rPr>
            </w:pPr>
            <w:r w:rsidRPr="001307B4">
              <w:rPr>
                <w:rFonts w:eastAsia="Calibri" w:cs="Arial"/>
                <w:b/>
                <w:bCs/>
              </w:rPr>
              <w:t>Date of Assessment:</w:t>
            </w:r>
          </w:p>
        </w:tc>
        <w:tc>
          <w:tcPr>
            <w:tcW w:w="2386" w:type="dxa"/>
            <w:shd w:val="clear" w:color="auto" w:fill="8EAADB" w:themeFill="accent1" w:themeFillTint="99"/>
          </w:tcPr>
          <w:p w14:paraId="21AB820A" w14:textId="77777777" w:rsidR="00143D1E" w:rsidRPr="001307B4" w:rsidRDefault="00143D1E" w:rsidP="00623F1C">
            <w:pPr>
              <w:rPr>
                <w:rFonts w:eastAsia="Calibri" w:cs="Arial"/>
                <w:b/>
                <w:bCs/>
              </w:rPr>
            </w:pPr>
            <w:r w:rsidRPr="001307B4">
              <w:rPr>
                <w:rFonts w:eastAsia="Calibri" w:cs="Arial"/>
                <w:b/>
                <w:bCs/>
              </w:rPr>
              <w:t>Date of Review:</w:t>
            </w:r>
          </w:p>
        </w:tc>
        <w:tc>
          <w:tcPr>
            <w:tcW w:w="3487" w:type="dxa"/>
            <w:shd w:val="clear" w:color="auto" w:fill="8EAADB" w:themeFill="accent1" w:themeFillTint="99"/>
          </w:tcPr>
          <w:p w14:paraId="4BA86DA2" w14:textId="77777777" w:rsidR="00143D1E" w:rsidRPr="001307B4" w:rsidRDefault="00143D1E" w:rsidP="00623F1C">
            <w:pPr>
              <w:rPr>
                <w:rFonts w:eastAsia="Calibri" w:cs="Arial"/>
                <w:b/>
                <w:bCs/>
              </w:rPr>
            </w:pPr>
            <w:r w:rsidRPr="001307B4">
              <w:rPr>
                <w:rFonts w:eastAsia="Calibri" w:cs="Arial"/>
                <w:b/>
                <w:bCs/>
              </w:rPr>
              <w:t>Covered by this assessment:</w:t>
            </w:r>
          </w:p>
        </w:tc>
      </w:tr>
      <w:tr w:rsidR="00143D1E" w:rsidRPr="001307B4" w14:paraId="4509B110" w14:textId="77777777" w:rsidTr="00143D1E">
        <w:tc>
          <w:tcPr>
            <w:tcW w:w="4673" w:type="dxa"/>
          </w:tcPr>
          <w:p w14:paraId="0D70C919" w14:textId="5050FE7B" w:rsidR="00143D1E" w:rsidRPr="001307B4" w:rsidRDefault="00AC3DAC" w:rsidP="00623F1C">
            <w:pPr>
              <w:rPr>
                <w:rFonts w:eastAsia="Calibri" w:cs="Arial"/>
                <w:b/>
                <w:bCs/>
              </w:rPr>
            </w:pPr>
            <w:r>
              <w:rPr>
                <w:rFonts w:eastAsia="Calibri" w:cs="Arial"/>
                <w:b/>
                <w:bCs/>
              </w:rPr>
              <w:t xml:space="preserve">Jude Deasey, </w:t>
            </w:r>
            <w:proofErr w:type="spellStart"/>
            <w:r>
              <w:rPr>
                <w:rFonts w:eastAsia="Calibri" w:cs="Arial"/>
                <w:b/>
                <w:bCs/>
              </w:rPr>
              <w:t>Headteacher</w:t>
            </w:r>
            <w:proofErr w:type="spellEnd"/>
          </w:p>
        </w:tc>
        <w:tc>
          <w:tcPr>
            <w:tcW w:w="3402" w:type="dxa"/>
          </w:tcPr>
          <w:p w14:paraId="3ADF6E91" w14:textId="4E3F8861" w:rsidR="00143D1E" w:rsidRPr="001307B4" w:rsidRDefault="00AC3DAC" w:rsidP="00623F1C">
            <w:pPr>
              <w:rPr>
                <w:rFonts w:eastAsia="Calibri" w:cs="Arial"/>
                <w:b/>
                <w:bCs/>
              </w:rPr>
            </w:pPr>
            <w:r>
              <w:rPr>
                <w:rFonts w:eastAsia="Calibri" w:cs="Arial"/>
                <w:b/>
                <w:bCs/>
              </w:rPr>
              <w:t>17.05.2020</w:t>
            </w:r>
          </w:p>
        </w:tc>
        <w:tc>
          <w:tcPr>
            <w:tcW w:w="2386" w:type="dxa"/>
          </w:tcPr>
          <w:p w14:paraId="28A18A24" w14:textId="765FC6F4" w:rsidR="00143D1E" w:rsidRPr="001307B4" w:rsidRDefault="00AC3DAC" w:rsidP="00623F1C">
            <w:pPr>
              <w:rPr>
                <w:rFonts w:eastAsia="Calibri" w:cs="Arial"/>
                <w:b/>
                <w:bCs/>
              </w:rPr>
            </w:pPr>
            <w:r>
              <w:rPr>
                <w:rFonts w:eastAsia="Calibri" w:cs="Arial"/>
                <w:b/>
                <w:bCs/>
              </w:rPr>
              <w:t>23.05.2020</w:t>
            </w:r>
          </w:p>
        </w:tc>
        <w:tc>
          <w:tcPr>
            <w:tcW w:w="3487" w:type="dxa"/>
          </w:tcPr>
          <w:p w14:paraId="583D5C45" w14:textId="77777777" w:rsidR="00143D1E" w:rsidRPr="001307B4" w:rsidRDefault="00143D1E" w:rsidP="00623F1C">
            <w:pPr>
              <w:rPr>
                <w:rFonts w:eastAsia="Calibri" w:cs="Arial"/>
              </w:rPr>
            </w:pPr>
            <w:r w:rsidRPr="001307B4">
              <w:rPr>
                <w:rFonts w:eastAsia="Calibri" w:cs="Arial"/>
              </w:rPr>
              <w:t>Staff, pupils,</w:t>
            </w:r>
            <w:r w:rsidR="00DE2A86" w:rsidRPr="001307B4">
              <w:rPr>
                <w:rFonts w:eastAsia="Calibri" w:cs="Arial"/>
              </w:rPr>
              <w:t xml:space="preserve"> parents,</w:t>
            </w:r>
            <w:r w:rsidRPr="001307B4">
              <w:rPr>
                <w:rFonts w:eastAsia="Calibri" w:cs="Arial"/>
              </w:rPr>
              <w:t xml:space="preserve"> visitors, volunteers, contractors</w:t>
            </w:r>
          </w:p>
        </w:tc>
      </w:tr>
      <w:bookmarkEnd w:id="0"/>
    </w:tbl>
    <w:p w14:paraId="1FDA7F2B" w14:textId="77777777" w:rsidR="001307B4" w:rsidRDefault="001307B4" w:rsidP="00623F1C">
      <w:pPr>
        <w:rPr>
          <w:rFonts w:eastAsia="Calibri" w:cs="Arial"/>
          <w:b/>
          <w:bCs/>
          <w:color w:val="000000" w:themeColor="text1"/>
        </w:rPr>
      </w:pPr>
    </w:p>
    <w:p w14:paraId="1C4D4B9F" w14:textId="77777777" w:rsidR="00623F1C" w:rsidRPr="001307B4" w:rsidRDefault="00623F1C" w:rsidP="00623F1C">
      <w:pPr>
        <w:rPr>
          <w:rFonts w:eastAsia="Calibri" w:cs="Arial"/>
        </w:rPr>
      </w:pPr>
      <w:r w:rsidRPr="001307B4">
        <w:rPr>
          <w:rFonts w:eastAsia="Calibri" w:cs="Arial"/>
        </w:rPr>
        <w:t>This COVID19: Risk Assessment and Action Plan document sets out the decisions taken and measures put in place to prepare for the phased re-opening of the school and ensure the school continues to operate in a safe way.</w:t>
      </w:r>
    </w:p>
    <w:p w14:paraId="5C5AD2AD" w14:textId="77777777" w:rsidR="00623F1C" w:rsidRPr="001307B4" w:rsidRDefault="00623F1C" w:rsidP="00623F1C">
      <w:pPr>
        <w:rPr>
          <w:rFonts w:cs="Arial"/>
        </w:rPr>
      </w:pPr>
      <w:r w:rsidRPr="001307B4">
        <w:rPr>
          <w:rFonts w:cs="Arial"/>
        </w:rPr>
        <w:t>This risk assessment should be undertaken in conjunction with the guidance on school reopening issued by the Department for Education:</w:t>
      </w:r>
    </w:p>
    <w:p w14:paraId="23510E5E" w14:textId="77777777" w:rsidR="001307B4" w:rsidRPr="001307B4" w:rsidRDefault="001307B4" w:rsidP="001307B4">
      <w:pPr>
        <w:pBdr>
          <w:top w:val="single" w:sz="4" w:space="1" w:color="auto"/>
          <w:left w:val="single" w:sz="4" w:space="4" w:color="auto"/>
          <w:bottom w:val="single" w:sz="4" w:space="1" w:color="auto"/>
          <w:right w:val="single" w:sz="4" w:space="4" w:color="auto"/>
        </w:pBdr>
        <w:outlineLvl w:val="0"/>
        <w:rPr>
          <w:b/>
        </w:rPr>
      </w:pPr>
      <w:r w:rsidRPr="001307B4">
        <w:rPr>
          <w:b/>
        </w:rPr>
        <w:t>Related documents from Government:</w:t>
      </w:r>
    </w:p>
    <w:p w14:paraId="77A0E59E" w14:textId="77777777" w:rsidR="001307B4" w:rsidRPr="001307B4" w:rsidRDefault="001307B4" w:rsidP="001307B4">
      <w:pPr>
        <w:pBdr>
          <w:top w:val="single" w:sz="4" w:space="1" w:color="auto"/>
          <w:left w:val="single" w:sz="4" w:space="4" w:color="auto"/>
          <w:bottom w:val="single" w:sz="4" w:space="1" w:color="auto"/>
          <w:right w:val="single" w:sz="4" w:space="4" w:color="auto"/>
        </w:pBdr>
      </w:pPr>
      <w:hyperlink r:id="rId9" w:history="1">
        <w:r w:rsidRPr="001307B4">
          <w:rPr>
            <w:rStyle w:val="Hyperlink"/>
          </w:rPr>
          <w:t>https://www.gov.uk/government/publications/guidance-to-educational-settings-about-covid-19/guidance-to-educational-settings-about-covid-19</w:t>
        </w:r>
      </w:hyperlink>
    </w:p>
    <w:p w14:paraId="7295C473" w14:textId="77777777" w:rsidR="001307B4" w:rsidRPr="001307B4" w:rsidRDefault="001307B4" w:rsidP="001307B4">
      <w:pPr>
        <w:pBdr>
          <w:top w:val="single" w:sz="4" w:space="1" w:color="auto"/>
          <w:left w:val="single" w:sz="4" w:space="4" w:color="auto"/>
          <w:bottom w:val="single" w:sz="4" w:space="1" w:color="auto"/>
          <w:right w:val="single" w:sz="4" w:space="4" w:color="auto"/>
        </w:pBdr>
      </w:pPr>
      <w:hyperlink r:id="rId10" w:history="1">
        <w:r w:rsidRPr="001307B4">
          <w:rPr>
            <w:rStyle w:val="Hyperlink"/>
          </w:rPr>
          <w:t>https://www.gov.uk/government/publications/coronavirus-covid-19-implementing-protective-measures-in-education-and-childcare-settings</w:t>
        </w:r>
      </w:hyperlink>
    </w:p>
    <w:p w14:paraId="769E58E6" w14:textId="77777777" w:rsidR="001307B4" w:rsidRPr="001307B4" w:rsidRDefault="001307B4" w:rsidP="001307B4">
      <w:pPr>
        <w:pBdr>
          <w:top w:val="single" w:sz="4" w:space="1" w:color="auto"/>
          <w:left w:val="single" w:sz="4" w:space="4" w:color="auto"/>
          <w:bottom w:val="single" w:sz="4" w:space="1" w:color="auto"/>
          <w:right w:val="single" w:sz="4" w:space="4" w:color="auto"/>
        </w:pBdr>
      </w:pPr>
      <w:hyperlink r:id="rId11" w:history="1">
        <w:r w:rsidRPr="001307B4">
          <w:rPr>
            <w:rStyle w:val="Hyperlink"/>
          </w:rPr>
          <w:t>https://www.gov.uk/government/publications/closure-of-educational-settings-information-for-parents-and-carers/reopening-schools-and-other-educational-settings-from-1-june</w:t>
        </w:r>
      </w:hyperlink>
    </w:p>
    <w:p w14:paraId="33C569C4" w14:textId="77777777" w:rsidR="001307B4" w:rsidRPr="001307B4" w:rsidRDefault="001307B4" w:rsidP="001307B4">
      <w:pPr>
        <w:pBdr>
          <w:top w:val="single" w:sz="4" w:space="1" w:color="auto"/>
          <w:left w:val="single" w:sz="4" w:space="4" w:color="auto"/>
          <w:bottom w:val="single" w:sz="4" w:space="1" w:color="auto"/>
          <w:right w:val="single" w:sz="4" w:space="4" w:color="auto"/>
        </w:pBdr>
      </w:pPr>
      <w:hyperlink r:id="rId12" w:history="1">
        <w:r w:rsidRPr="001307B4">
          <w:rPr>
            <w:rStyle w:val="Hyperlink"/>
          </w:rPr>
          <w:t>https://www.gov.uk/government/publications/preparing-for-the-wider-opening-of-schools-from-1-june</w:t>
        </w:r>
      </w:hyperlink>
    </w:p>
    <w:p w14:paraId="37774192" w14:textId="77777777" w:rsidR="001307B4" w:rsidRPr="001307B4" w:rsidRDefault="001307B4" w:rsidP="001307B4">
      <w:pPr>
        <w:pBdr>
          <w:top w:val="single" w:sz="4" w:space="1" w:color="auto"/>
          <w:left w:val="single" w:sz="4" w:space="4" w:color="auto"/>
          <w:bottom w:val="single" w:sz="4" w:space="1" w:color="auto"/>
          <w:right w:val="single" w:sz="4" w:space="4" w:color="auto"/>
        </w:pBdr>
      </w:pPr>
      <w:hyperlink r:id="rId13" w:history="1">
        <w:r w:rsidRPr="001307B4">
          <w:rPr>
            <w:rStyle w:val="Hyperlink"/>
          </w:rPr>
          <w:t>https://www.gov.uk/government/publications/safe-working-in-education-childcare-and-childrens-social-care</w:t>
        </w:r>
      </w:hyperlink>
    </w:p>
    <w:p w14:paraId="751B4ECF" w14:textId="77777777" w:rsidR="001307B4" w:rsidRPr="001307B4" w:rsidRDefault="001307B4" w:rsidP="001307B4">
      <w:pPr>
        <w:pBdr>
          <w:top w:val="single" w:sz="4" w:space="1" w:color="auto"/>
          <w:left w:val="single" w:sz="4" w:space="4" w:color="auto"/>
          <w:bottom w:val="single" w:sz="4" w:space="1" w:color="auto"/>
          <w:right w:val="single" w:sz="4" w:space="4" w:color="auto"/>
        </w:pBdr>
      </w:pPr>
      <w:hyperlink r:id="rId14" w:history="1">
        <w:r w:rsidRPr="001307B4">
          <w:rPr>
            <w:rStyle w:val="Hyperlink"/>
          </w:rPr>
          <w:t>https://www.gov.uk/government/publications/coronavirus-covid-19-maintaining-educational-provision</w:t>
        </w:r>
      </w:hyperlink>
      <w:r w:rsidRPr="001307B4">
        <w:t xml:space="preserve"> </w:t>
      </w:r>
    </w:p>
    <w:p w14:paraId="33AB540F" w14:textId="77777777" w:rsidR="00A62911" w:rsidRPr="001307B4" w:rsidRDefault="00A62911" w:rsidP="00A62911">
      <w:pPr>
        <w:rPr>
          <w:lang w:val="en-US"/>
        </w:rPr>
      </w:pPr>
    </w:p>
    <w:p w14:paraId="4EC49CD7" w14:textId="77777777" w:rsidR="00A62911" w:rsidRPr="001307B4" w:rsidRDefault="00A62911" w:rsidP="00A62911">
      <w:pPr>
        <w:rPr>
          <w:lang w:val="en-US"/>
        </w:rPr>
      </w:pPr>
    </w:p>
    <w:p w14:paraId="67C1B254" w14:textId="77777777" w:rsidR="00910DA2" w:rsidRPr="001307B4" w:rsidRDefault="00910DA2">
      <w:pPr>
        <w:rPr>
          <w:rFonts w:cs="Arial"/>
          <w:b/>
          <w:bCs/>
          <w:color w:val="0070C0"/>
          <w:sz w:val="24"/>
          <w:szCs w:val="24"/>
        </w:rPr>
      </w:pPr>
    </w:p>
    <w:p w14:paraId="0CE332A3" w14:textId="77777777" w:rsidR="00623F1C" w:rsidRPr="001307B4" w:rsidRDefault="00C911A8">
      <w:pPr>
        <w:rPr>
          <w:rFonts w:cs="Arial"/>
          <w:b/>
          <w:bCs/>
          <w:color w:val="000000" w:themeColor="text1"/>
          <w:sz w:val="24"/>
          <w:szCs w:val="24"/>
        </w:rPr>
      </w:pPr>
      <w:r w:rsidRPr="001307B4">
        <w:rPr>
          <w:rFonts w:cs="Arial"/>
          <w:b/>
          <w:bCs/>
          <w:color w:val="000000" w:themeColor="text1"/>
          <w:sz w:val="24"/>
          <w:szCs w:val="24"/>
        </w:rPr>
        <w:t>Risk matrix</w:t>
      </w:r>
    </w:p>
    <w:tbl>
      <w:tblPr>
        <w:tblStyle w:val="TableGrid"/>
        <w:tblW w:w="0" w:type="auto"/>
        <w:tblLook w:val="04A0" w:firstRow="1" w:lastRow="0" w:firstColumn="1" w:lastColumn="0" w:noHBand="0" w:noVBand="1"/>
      </w:tblPr>
      <w:tblGrid>
        <w:gridCol w:w="7366"/>
        <w:gridCol w:w="3544"/>
        <w:gridCol w:w="3544"/>
      </w:tblGrid>
      <w:tr w:rsidR="007C2432" w:rsidRPr="001307B4" w14:paraId="69C81A8C" w14:textId="77777777" w:rsidTr="00ED105F">
        <w:tc>
          <w:tcPr>
            <w:tcW w:w="7366" w:type="dxa"/>
          </w:tcPr>
          <w:p w14:paraId="031A3CD5" w14:textId="77777777" w:rsidR="007C2432" w:rsidRPr="001307B4" w:rsidRDefault="007C2432">
            <w:pPr>
              <w:rPr>
                <w:rFonts w:cs="Arial"/>
                <w:b/>
                <w:bCs/>
              </w:rPr>
            </w:pPr>
            <w:r w:rsidRPr="001307B4">
              <w:rPr>
                <w:rFonts w:cs="Arial"/>
                <w:b/>
                <w:bCs/>
              </w:rPr>
              <w:t xml:space="preserve">Impact risk rating: </w:t>
            </w:r>
          </w:p>
        </w:tc>
        <w:tc>
          <w:tcPr>
            <w:tcW w:w="3544" w:type="dxa"/>
          </w:tcPr>
          <w:p w14:paraId="209C71E6" w14:textId="77777777" w:rsidR="007C2432" w:rsidRPr="001307B4" w:rsidRDefault="007C2432">
            <w:pPr>
              <w:rPr>
                <w:rFonts w:cs="Arial"/>
                <w:b/>
                <w:bCs/>
              </w:rPr>
            </w:pPr>
            <w:r w:rsidRPr="001307B4">
              <w:rPr>
                <w:rFonts w:cs="Arial"/>
                <w:b/>
                <w:bCs/>
              </w:rPr>
              <w:t>Probability risk rating:</w:t>
            </w:r>
          </w:p>
        </w:tc>
        <w:tc>
          <w:tcPr>
            <w:tcW w:w="3544" w:type="dxa"/>
            <w:tcBorders>
              <w:bottom w:val="single" w:sz="4" w:space="0" w:color="auto"/>
            </w:tcBorders>
          </w:tcPr>
          <w:p w14:paraId="2CCA5914" w14:textId="77777777" w:rsidR="007C2432" w:rsidRPr="001307B4" w:rsidRDefault="007C2432">
            <w:pPr>
              <w:rPr>
                <w:rFonts w:cs="Arial"/>
                <w:b/>
                <w:bCs/>
              </w:rPr>
            </w:pPr>
            <w:r w:rsidRPr="001307B4">
              <w:rPr>
                <w:rFonts w:cs="Arial"/>
                <w:b/>
                <w:bCs/>
              </w:rPr>
              <w:t>Overall risk rating:</w:t>
            </w:r>
          </w:p>
        </w:tc>
      </w:tr>
      <w:tr w:rsidR="007C2432" w:rsidRPr="001307B4" w14:paraId="1E333C6F" w14:textId="77777777" w:rsidTr="00ED105F">
        <w:tc>
          <w:tcPr>
            <w:tcW w:w="7366" w:type="dxa"/>
          </w:tcPr>
          <w:p w14:paraId="3CAF553C" w14:textId="77777777" w:rsidR="007C2432" w:rsidRPr="001307B4" w:rsidRDefault="007C2432">
            <w:pPr>
              <w:rPr>
                <w:rFonts w:cs="Arial"/>
              </w:rPr>
            </w:pPr>
            <w:r w:rsidRPr="001307B4">
              <w:rPr>
                <w:rFonts w:cs="Arial"/>
              </w:rPr>
              <w:t xml:space="preserve">5. Catastrophic  </w:t>
            </w:r>
          </w:p>
        </w:tc>
        <w:tc>
          <w:tcPr>
            <w:tcW w:w="3544" w:type="dxa"/>
          </w:tcPr>
          <w:p w14:paraId="2D65B99D" w14:textId="77777777" w:rsidR="007C2432" w:rsidRPr="001307B4" w:rsidRDefault="007C2432">
            <w:pPr>
              <w:rPr>
                <w:rFonts w:cs="Arial"/>
              </w:rPr>
            </w:pPr>
            <w:r w:rsidRPr="001307B4">
              <w:rPr>
                <w:rFonts w:cs="Arial"/>
              </w:rPr>
              <w:t>5.  Almost certain to happen</w:t>
            </w:r>
          </w:p>
        </w:tc>
        <w:tc>
          <w:tcPr>
            <w:tcW w:w="3544" w:type="dxa"/>
            <w:tcBorders>
              <w:bottom w:val="single" w:sz="4" w:space="0" w:color="auto"/>
            </w:tcBorders>
            <w:shd w:val="clear" w:color="auto" w:fill="FF0000"/>
          </w:tcPr>
          <w:p w14:paraId="328E7535" w14:textId="77777777" w:rsidR="007C2432" w:rsidRPr="001307B4" w:rsidRDefault="007C2432">
            <w:pPr>
              <w:rPr>
                <w:rFonts w:cs="Arial"/>
                <w:b/>
                <w:bCs/>
              </w:rPr>
            </w:pPr>
            <w:r w:rsidRPr="001307B4">
              <w:rPr>
                <w:rFonts w:cs="Arial"/>
                <w:b/>
                <w:bCs/>
              </w:rPr>
              <w:t>16 or more - red</w:t>
            </w:r>
          </w:p>
        </w:tc>
      </w:tr>
      <w:tr w:rsidR="007C2432" w:rsidRPr="001307B4" w14:paraId="5183422C" w14:textId="77777777" w:rsidTr="00ED105F">
        <w:tc>
          <w:tcPr>
            <w:tcW w:w="7366" w:type="dxa"/>
          </w:tcPr>
          <w:p w14:paraId="2EA2416C" w14:textId="77777777" w:rsidR="007C2432" w:rsidRPr="001307B4" w:rsidRDefault="007C2432">
            <w:pPr>
              <w:rPr>
                <w:rFonts w:cs="Arial"/>
              </w:rPr>
            </w:pPr>
            <w:r w:rsidRPr="001307B4">
              <w:rPr>
                <w:rFonts w:cs="Arial"/>
              </w:rPr>
              <w:t>4. Major – e.g. likely to result in school closure</w:t>
            </w:r>
          </w:p>
        </w:tc>
        <w:tc>
          <w:tcPr>
            <w:tcW w:w="3544" w:type="dxa"/>
          </w:tcPr>
          <w:p w14:paraId="21B49092" w14:textId="77777777" w:rsidR="007C2432" w:rsidRPr="001307B4" w:rsidRDefault="007C2432">
            <w:pPr>
              <w:rPr>
                <w:rFonts w:cs="Arial"/>
              </w:rPr>
            </w:pPr>
            <w:r w:rsidRPr="001307B4">
              <w:rPr>
                <w:rFonts w:cs="Arial"/>
              </w:rPr>
              <w:t>4.  Likely</w:t>
            </w:r>
          </w:p>
        </w:tc>
        <w:tc>
          <w:tcPr>
            <w:tcW w:w="3544" w:type="dxa"/>
            <w:shd w:val="clear" w:color="auto" w:fill="FFC000" w:themeFill="accent4"/>
          </w:tcPr>
          <w:p w14:paraId="271AFDB1" w14:textId="77777777" w:rsidR="007C2432" w:rsidRPr="001307B4" w:rsidRDefault="007C2432">
            <w:pPr>
              <w:rPr>
                <w:rFonts w:cs="Arial"/>
                <w:b/>
                <w:bCs/>
              </w:rPr>
            </w:pPr>
            <w:r w:rsidRPr="001307B4">
              <w:rPr>
                <w:rFonts w:cs="Arial"/>
                <w:b/>
                <w:bCs/>
              </w:rPr>
              <w:t>12 to 15 - amber</w:t>
            </w:r>
          </w:p>
        </w:tc>
      </w:tr>
      <w:tr w:rsidR="007C2432" w:rsidRPr="001307B4" w14:paraId="2D0243D9" w14:textId="77777777" w:rsidTr="00ED105F">
        <w:trPr>
          <w:trHeight w:val="64"/>
        </w:trPr>
        <w:tc>
          <w:tcPr>
            <w:tcW w:w="7366" w:type="dxa"/>
          </w:tcPr>
          <w:p w14:paraId="338E67C7" w14:textId="77777777" w:rsidR="007C2432" w:rsidRPr="001307B4" w:rsidRDefault="007C2432">
            <w:pPr>
              <w:rPr>
                <w:rFonts w:cs="Arial"/>
              </w:rPr>
            </w:pPr>
            <w:r w:rsidRPr="001307B4">
              <w:rPr>
                <w:rFonts w:cs="Arial"/>
              </w:rPr>
              <w:t>3. Moderate – e.g. likely to result in one or more classes having to close</w:t>
            </w:r>
          </w:p>
        </w:tc>
        <w:tc>
          <w:tcPr>
            <w:tcW w:w="3544" w:type="dxa"/>
          </w:tcPr>
          <w:p w14:paraId="7930164E" w14:textId="77777777" w:rsidR="007C2432" w:rsidRPr="001307B4" w:rsidRDefault="007C2432">
            <w:pPr>
              <w:rPr>
                <w:rFonts w:cs="Arial"/>
              </w:rPr>
            </w:pPr>
            <w:r w:rsidRPr="001307B4">
              <w:rPr>
                <w:rFonts w:cs="Arial"/>
              </w:rPr>
              <w:t>3.  Possible</w:t>
            </w:r>
          </w:p>
        </w:tc>
        <w:tc>
          <w:tcPr>
            <w:tcW w:w="3544" w:type="dxa"/>
            <w:tcBorders>
              <w:bottom w:val="single" w:sz="4" w:space="0" w:color="auto"/>
            </w:tcBorders>
            <w:shd w:val="clear" w:color="auto" w:fill="FFC000" w:themeFill="accent4"/>
          </w:tcPr>
          <w:p w14:paraId="44D4A672" w14:textId="77777777" w:rsidR="007C2432" w:rsidRPr="001307B4" w:rsidRDefault="006A2014">
            <w:pPr>
              <w:rPr>
                <w:rFonts w:cs="Arial"/>
                <w:b/>
                <w:bCs/>
              </w:rPr>
            </w:pPr>
            <w:r w:rsidRPr="001307B4">
              <w:rPr>
                <w:rFonts w:cs="Arial"/>
                <w:b/>
                <w:bCs/>
              </w:rPr>
              <w:t>9</w:t>
            </w:r>
            <w:r w:rsidR="007C2432" w:rsidRPr="001307B4">
              <w:rPr>
                <w:rFonts w:cs="Arial"/>
                <w:b/>
                <w:bCs/>
              </w:rPr>
              <w:t xml:space="preserve"> to 11 </w:t>
            </w:r>
            <w:r w:rsidR="00AB53F8" w:rsidRPr="001307B4">
              <w:rPr>
                <w:rFonts w:cs="Arial"/>
                <w:b/>
                <w:bCs/>
              </w:rPr>
              <w:t>–</w:t>
            </w:r>
            <w:r w:rsidR="007C2432" w:rsidRPr="001307B4">
              <w:rPr>
                <w:rFonts w:cs="Arial"/>
                <w:b/>
                <w:bCs/>
              </w:rPr>
              <w:t xml:space="preserve"> amber</w:t>
            </w:r>
          </w:p>
        </w:tc>
      </w:tr>
      <w:tr w:rsidR="007C2432" w:rsidRPr="001307B4" w14:paraId="6DB7803C" w14:textId="77777777" w:rsidTr="00ED105F">
        <w:tc>
          <w:tcPr>
            <w:tcW w:w="7366" w:type="dxa"/>
          </w:tcPr>
          <w:p w14:paraId="4AF1ACE7" w14:textId="77777777" w:rsidR="007C2432" w:rsidRPr="001307B4" w:rsidRDefault="007C2432">
            <w:pPr>
              <w:rPr>
                <w:rFonts w:cs="Arial"/>
              </w:rPr>
            </w:pPr>
            <w:r w:rsidRPr="001307B4">
              <w:rPr>
                <w:rFonts w:cs="Arial"/>
              </w:rPr>
              <w:t xml:space="preserve">2. Minor </w:t>
            </w:r>
          </w:p>
        </w:tc>
        <w:tc>
          <w:tcPr>
            <w:tcW w:w="3544" w:type="dxa"/>
          </w:tcPr>
          <w:p w14:paraId="3483084A" w14:textId="77777777" w:rsidR="007C2432" w:rsidRPr="001307B4" w:rsidRDefault="007C2432">
            <w:pPr>
              <w:rPr>
                <w:rFonts w:cs="Arial"/>
              </w:rPr>
            </w:pPr>
            <w:r w:rsidRPr="001307B4">
              <w:rPr>
                <w:rFonts w:cs="Arial"/>
              </w:rPr>
              <w:t>2.  Unlikely</w:t>
            </w:r>
          </w:p>
        </w:tc>
        <w:tc>
          <w:tcPr>
            <w:tcW w:w="3544" w:type="dxa"/>
            <w:shd w:val="clear" w:color="auto" w:fill="92D050"/>
          </w:tcPr>
          <w:p w14:paraId="21E1C7B7" w14:textId="77777777" w:rsidR="007C2432" w:rsidRPr="001307B4" w:rsidRDefault="007C2432">
            <w:pPr>
              <w:rPr>
                <w:rFonts w:cs="Arial"/>
                <w:b/>
                <w:bCs/>
              </w:rPr>
            </w:pPr>
            <w:r w:rsidRPr="001307B4">
              <w:rPr>
                <w:rFonts w:cs="Arial"/>
                <w:b/>
                <w:bCs/>
              </w:rPr>
              <w:t xml:space="preserve">Below </w:t>
            </w:r>
            <w:r w:rsidR="006A2014" w:rsidRPr="001307B4">
              <w:rPr>
                <w:rFonts w:cs="Arial"/>
                <w:b/>
                <w:bCs/>
              </w:rPr>
              <w:t>9</w:t>
            </w:r>
            <w:r w:rsidRPr="001307B4">
              <w:rPr>
                <w:rFonts w:cs="Arial"/>
                <w:b/>
                <w:bCs/>
              </w:rPr>
              <w:t xml:space="preserve"> </w:t>
            </w:r>
            <w:r w:rsidR="00AB53F8" w:rsidRPr="001307B4">
              <w:rPr>
                <w:rFonts w:cs="Arial"/>
                <w:b/>
                <w:bCs/>
              </w:rPr>
              <w:t>–</w:t>
            </w:r>
            <w:r w:rsidRPr="001307B4">
              <w:rPr>
                <w:rFonts w:cs="Arial"/>
                <w:b/>
                <w:bCs/>
              </w:rPr>
              <w:t xml:space="preserve"> green</w:t>
            </w:r>
          </w:p>
        </w:tc>
      </w:tr>
      <w:tr w:rsidR="007C2432" w:rsidRPr="001307B4" w14:paraId="0736F44C" w14:textId="77777777" w:rsidTr="00ED105F">
        <w:tc>
          <w:tcPr>
            <w:tcW w:w="7366" w:type="dxa"/>
          </w:tcPr>
          <w:p w14:paraId="33BF65F3" w14:textId="77777777" w:rsidR="007C2432" w:rsidRPr="001307B4" w:rsidRDefault="007C2432">
            <w:pPr>
              <w:rPr>
                <w:rFonts w:cs="Arial"/>
              </w:rPr>
            </w:pPr>
            <w:r w:rsidRPr="001307B4">
              <w:rPr>
                <w:rFonts w:cs="Arial"/>
              </w:rPr>
              <w:t>1. Negligible</w:t>
            </w:r>
          </w:p>
        </w:tc>
        <w:tc>
          <w:tcPr>
            <w:tcW w:w="3544" w:type="dxa"/>
          </w:tcPr>
          <w:p w14:paraId="50B6E156" w14:textId="77777777" w:rsidR="007C2432" w:rsidRPr="001307B4" w:rsidRDefault="007C2432">
            <w:pPr>
              <w:rPr>
                <w:rFonts w:cs="Arial"/>
              </w:rPr>
            </w:pPr>
            <w:r w:rsidRPr="001307B4">
              <w:rPr>
                <w:rFonts w:cs="Arial"/>
              </w:rPr>
              <w:t>1.  Negligible</w:t>
            </w:r>
          </w:p>
        </w:tc>
        <w:tc>
          <w:tcPr>
            <w:tcW w:w="3544" w:type="dxa"/>
            <w:shd w:val="clear" w:color="auto" w:fill="92D050"/>
          </w:tcPr>
          <w:p w14:paraId="12EF73B7" w14:textId="77777777" w:rsidR="007C2432" w:rsidRPr="001307B4" w:rsidRDefault="007C2432">
            <w:pPr>
              <w:rPr>
                <w:rFonts w:cs="Arial"/>
                <w:b/>
                <w:bCs/>
              </w:rPr>
            </w:pPr>
            <w:r w:rsidRPr="001307B4">
              <w:rPr>
                <w:rFonts w:cs="Arial"/>
                <w:b/>
                <w:bCs/>
              </w:rPr>
              <w:t xml:space="preserve">Below </w:t>
            </w:r>
            <w:r w:rsidR="006A2014" w:rsidRPr="001307B4">
              <w:rPr>
                <w:rFonts w:cs="Arial"/>
                <w:b/>
                <w:bCs/>
              </w:rPr>
              <w:t>9</w:t>
            </w:r>
            <w:r w:rsidRPr="001307B4">
              <w:rPr>
                <w:rFonts w:cs="Arial"/>
                <w:b/>
                <w:bCs/>
              </w:rPr>
              <w:t xml:space="preserve"> </w:t>
            </w:r>
            <w:r w:rsidR="00AB53F8" w:rsidRPr="001307B4">
              <w:rPr>
                <w:rFonts w:cs="Arial"/>
                <w:b/>
                <w:bCs/>
              </w:rPr>
              <w:t>–</w:t>
            </w:r>
            <w:r w:rsidRPr="001307B4">
              <w:rPr>
                <w:rFonts w:cs="Arial"/>
                <w:b/>
                <w:bCs/>
              </w:rPr>
              <w:t xml:space="preserve"> green</w:t>
            </w:r>
          </w:p>
        </w:tc>
      </w:tr>
    </w:tbl>
    <w:p w14:paraId="6246BFA7" w14:textId="77777777" w:rsidR="007C2432" w:rsidRPr="001307B4" w:rsidRDefault="007C2432" w:rsidP="00953ED8">
      <w:pPr>
        <w:rPr>
          <w:rFonts w:cs="Arial"/>
          <w:b/>
          <w:bCs/>
          <w:sz w:val="24"/>
          <w:szCs w:val="24"/>
        </w:rPr>
      </w:pPr>
    </w:p>
    <w:tbl>
      <w:tblPr>
        <w:tblStyle w:val="TableGrid"/>
        <w:tblW w:w="14718" w:type="dxa"/>
        <w:tblInd w:w="113" w:type="dxa"/>
        <w:tblLayout w:type="fixed"/>
        <w:tblLook w:val="04A0" w:firstRow="1" w:lastRow="0" w:firstColumn="1" w:lastColumn="0" w:noHBand="0" w:noVBand="1"/>
      </w:tblPr>
      <w:tblGrid>
        <w:gridCol w:w="2161"/>
        <w:gridCol w:w="640"/>
        <w:gridCol w:w="981"/>
        <w:gridCol w:w="811"/>
        <w:gridCol w:w="4613"/>
        <w:gridCol w:w="820"/>
        <w:gridCol w:w="2412"/>
        <w:gridCol w:w="1380"/>
        <w:gridCol w:w="900"/>
      </w:tblGrid>
      <w:tr w:rsidR="00A12C15" w:rsidRPr="001307B4" w14:paraId="7CA14162" w14:textId="77777777" w:rsidTr="00841055">
        <w:trPr>
          <w:cantSplit/>
          <w:trHeight w:val="141"/>
          <w:tblHeader/>
        </w:trPr>
        <w:tc>
          <w:tcPr>
            <w:tcW w:w="2161" w:type="dxa"/>
            <w:shd w:val="clear" w:color="auto" w:fill="FFFFFF" w:themeFill="background1"/>
          </w:tcPr>
          <w:p w14:paraId="4F3364C6" w14:textId="77777777" w:rsidR="00610702" w:rsidRPr="001307B4" w:rsidRDefault="00610702" w:rsidP="005E1B25">
            <w:pPr>
              <w:shd w:val="clear" w:color="auto" w:fill="FFFFFF" w:themeFill="background1"/>
              <w:spacing w:before="40" w:after="40"/>
              <w:jc w:val="center"/>
              <w:rPr>
                <w:rFonts w:cs="Arial"/>
                <w:b/>
                <w:bCs/>
                <w:sz w:val="20"/>
                <w:szCs w:val="20"/>
              </w:rPr>
            </w:pPr>
            <w:r w:rsidRPr="001307B4">
              <w:rPr>
                <w:rFonts w:cs="Arial"/>
                <w:b/>
                <w:bCs/>
                <w:sz w:val="20"/>
                <w:szCs w:val="20"/>
              </w:rPr>
              <w:t>Specific Concern/ Risk</w:t>
            </w:r>
          </w:p>
        </w:tc>
        <w:tc>
          <w:tcPr>
            <w:tcW w:w="640" w:type="dxa"/>
            <w:shd w:val="clear" w:color="auto" w:fill="FFFFFF" w:themeFill="background1"/>
          </w:tcPr>
          <w:p w14:paraId="01ADEA7B" w14:textId="77777777" w:rsidR="00610702" w:rsidRPr="001307B4" w:rsidRDefault="00610702" w:rsidP="005E1B25">
            <w:pPr>
              <w:shd w:val="clear" w:color="auto" w:fill="FFFFFF" w:themeFill="background1"/>
              <w:spacing w:before="40" w:after="40"/>
              <w:jc w:val="center"/>
              <w:rPr>
                <w:rFonts w:cs="Arial"/>
                <w:b/>
                <w:bCs/>
                <w:sz w:val="14"/>
                <w:szCs w:val="14"/>
              </w:rPr>
            </w:pPr>
            <w:r w:rsidRPr="001307B4">
              <w:rPr>
                <w:rFonts w:cs="Arial"/>
                <w:b/>
                <w:bCs/>
                <w:sz w:val="14"/>
                <w:szCs w:val="14"/>
              </w:rPr>
              <w:t>Impact score (a)</w:t>
            </w:r>
          </w:p>
        </w:tc>
        <w:tc>
          <w:tcPr>
            <w:tcW w:w="981" w:type="dxa"/>
            <w:shd w:val="clear" w:color="auto" w:fill="FFFFFF" w:themeFill="background1"/>
          </w:tcPr>
          <w:p w14:paraId="08092F67" w14:textId="77777777" w:rsidR="00610702" w:rsidRPr="001307B4" w:rsidRDefault="00610702" w:rsidP="005E1B25">
            <w:pPr>
              <w:shd w:val="clear" w:color="auto" w:fill="FFFFFF" w:themeFill="background1"/>
              <w:spacing w:before="40" w:after="40"/>
              <w:jc w:val="center"/>
              <w:rPr>
                <w:rFonts w:cs="Arial"/>
                <w:b/>
                <w:bCs/>
                <w:sz w:val="14"/>
                <w:szCs w:val="14"/>
              </w:rPr>
            </w:pPr>
            <w:r w:rsidRPr="001307B4">
              <w:rPr>
                <w:rFonts w:cs="Arial"/>
                <w:b/>
                <w:bCs/>
                <w:sz w:val="14"/>
                <w:szCs w:val="14"/>
              </w:rPr>
              <w:t>Probability score (b)</w:t>
            </w:r>
          </w:p>
        </w:tc>
        <w:tc>
          <w:tcPr>
            <w:tcW w:w="811" w:type="dxa"/>
            <w:shd w:val="clear" w:color="auto" w:fill="FFFFFF" w:themeFill="background1"/>
          </w:tcPr>
          <w:p w14:paraId="636C372B" w14:textId="77777777" w:rsidR="00610702" w:rsidRPr="001307B4" w:rsidRDefault="00DD4EE9" w:rsidP="005E1B25">
            <w:pPr>
              <w:spacing w:before="40" w:after="40"/>
              <w:jc w:val="center"/>
              <w:rPr>
                <w:rFonts w:cs="Arial"/>
                <w:b/>
                <w:bCs/>
                <w:sz w:val="14"/>
                <w:szCs w:val="14"/>
              </w:rPr>
            </w:pPr>
            <w:r w:rsidRPr="001307B4">
              <w:rPr>
                <w:rFonts w:cs="Arial"/>
                <w:b/>
                <w:bCs/>
                <w:sz w:val="14"/>
                <w:szCs w:val="14"/>
              </w:rPr>
              <w:t xml:space="preserve">Current </w:t>
            </w:r>
            <w:r w:rsidR="00610702" w:rsidRPr="001307B4">
              <w:rPr>
                <w:rFonts w:cs="Arial"/>
                <w:b/>
                <w:bCs/>
                <w:sz w:val="14"/>
                <w:szCs w:val="14"/>
              </w:rPr>
              <w:t>Risk Rating</w:t>
            </w:r>
          </w:p>
          <w:p w14:paraId="498D58A8" w14:textId="77777777" w:rsidR="00610702" w:rsidRPr="001307B4" w:rsidRDefault="00610702" w:rsidP="005E1B25">
            <w:pPr>
              <w:shd w:val="clear" w:color="auto" w:fill="FFFFFF" w:themeFill="background1"/>
              <w:spacing w:before="40" w:after="40"/>
              <w:jc w:val="center"/>
              <w:rPr>
                <w:rFonts w:cs="Arial"/>
                <w:b/>
                <w:bCs/>
                <w:sz w:val="14"/>
                <w:szCs w:val="14"/>
              </w:rPr>
            </w:pPr>
            <w:r w:rsidRPr="001307B4">
              <w:rPr>
                <w:rFonts w:cs="Arial"/>
                <w:b/>
                <w:bCs/>
                <w:sz w:val="14"/>
                <w:szCs w:val="14"/>
              </w:rPr>
              <w:t>(a) x (b)</w:t>
            </w:r>
          </w:p>
        </w:tc>
        <w:tc>
          <w:tcPr>
            <w:tcW w:w="4613" w:type="dxa"/>
            <w:shd w:val="clear" w:color="auto" w:fill="FFFFFF" w:themeFill="background1"/>
          </w:tcPr>
          <w:p w14:paraId="4E8F131A" w14:textId="77777777" w:rsidR="00610702" w:rsidRPr="001307B4" w:rsidRDefault="00610702" w:rsidP="005E1B25">
            <w:pPr>
              <w:shd w:val="clear" w:color="auto" w:fill="FFFFFF" w:themeFill="background1"/>
              <w:spacing w:before="40" w:after="40"/>
              <w:jc w:val="center"/>
              <w:rPr>
                <w:rFonts w:cs="Arial"/>
                <w:b/>
                <w:bCs/>
                <w:sz w:val="20"/>
                <w:szCs w:val="20"/>
              </w:rPr>
            </w:pPr>
            <w:r w:rsidRPr="001307B4">
              <w:rPr>
                <w:rFonts w:cs="Arial"/>
                <w:b/>
                <w:bCs/>
                <w:sz w:val="20"/>
                <w:szCs w:val="20"/>
              </w:rPr>
              <w:t>Control Measures</w:t>
            </w:r>
          </w:p>
        </w:tc>
        <w:tc>
          <w:tcPr>
            <w:tcW w:w="820" w:type="dxa"/>
            <w:shd w:val="clear" w:color="auto" w:fill="FFFFFF" w:themeFill="background1"/>
          </w:tcPr>
          <w:p w14:paraId="61DC9FC4" w14:textId="77777777" w:rsidR="00610702" w:rsidRPr="001307B4" w:rsidRDefault="00610702" w:rsidP="005E1B25">
            <w:pPr>
              <w:shd w:val="clear" w:color="auto" w:fill="FFFFFF" w:themeFill="background1"/>
              <w:spacing w:before="40" w:after="40"/>
              <w:jc w:val="center"/>
              <w:rPr>
                <w:rFonts w:cs="Arial"/>
                <w:b/>
                <w:bCs/>
                <w:sz w:val="18"/>
                <w:szCs w:val="18"/>
              </w:rPr>
            </w:pPr>
            <w:r w:rsidRPr="001307B4">
              <w:rPr>
                <w:rFonts w:cs="Arial"/>
                <w:b/>
                <w:bCs/>
                <w:sz w:val="18"/>
                <w:szCs w:val="18"/>
              </w:rPr>
              <w:t>In Place (Y/N)</w:t>
            </w:r>
          </w:p>
        </w:tc>
        <w:tc>
          <w:tcPr>
            <w:tcW w:w="2412" w:type="dxa"/>
            <w:shd w:val="clear" w:color="auto" w:fill="FFFFFF" w:themeFill="background1"/>
          </w:tcPr>
          <w:p w14:paraId="67E9FB71" w14:textId="77777777" w:rsidR="00610702" w:rsidRPr="001307B4" w:rsidRDefault="00610702" w:rsidP="005E1B25">
            <w:pPr>
              <w:shd w:val="clear" w:color="auto" w:fill="FFFFFF" w:themeFill="background1"/>
              <w:spacing w:before="40" w:after="40"/>
              <w:jc w:val="center"/>
              <w:rPr>
                <w:rFonts w:cs="Arial"/>
                <w:b/>
                <w:bCs/>
                <w:sz w:val="16"/>
                <w:szCs w:val="16"/>
              </w:rPr>
            </w:pPr>
            <w:r w:rsidRPr="001307B4">
              <w:rPr>
                <w:rFonts w:cs="Arial"/>
                <w:b/>
                <w:bCs/>
                <w:sz w:val="16"/>
                <w:szCs w:val="16"/>
              </w:rPr>
              <w:t>Implications for opening the school and further action proposed</w:t>
            </w:r>
          </w:p>
        </w:tc>
        <w:tc>
          <w:tcPr>
            <w:tcW w:w="2280" w:type="dxa"/>
            <w:gridSpan w:val="2"/>
            <w:shd w:val="clear" w:color="auto" w:fill="FFFFFF" w:themeFill="background1"/>
          </w:tcPr>
          <w:p w14:paraId="166004B5" w14:textId="77777777" w:rsidR="00610702" w:rsidRPr="001307B4" w:rsidRDefault="00610702" w:rsidP="005E1B25">
            <w:pPr>
              <w:shd w:val="clear" w:color="auto" w:fill="FFFFFF" w:themeFill="background1"/>
              <w:spacing w:before="40" w:after="40"/>
              <w:jc w:val="center"/>
              <w:rPr>
                <w:rFonts w:cs="Arial"/>
                <w:b/>
                <w:bCs/>
                <w:sz w:val="16"/>
                <w:szCs w:val="16"/>
              </w:rPr>
            </w:pPr>
            <w:r w:rsidRPr="001307B4">
              <w:rPr>
                <w:rFonts w:cs="Arial"/>
                <w:b/>
                <w:bCs/>
                <w:sz w:val="16"/>
                <w:szCs w:val="16"/>
              </w:rPr>
              <w:t>Risk rating following controls</w:t>
            </w:r>
            <w:r w:rsidR="00DD4EE9" w:rsidRPr="001307B4">
              <w:rPr>
                <w:rFonts w:cs="Arial"/>
                <w:b/>
                <w:bCs/>
                <w:sz w:val="16"/>
                <w:szCs w:val="16"/>
              </w:rPr>
              <w:t xml:space="preserve"> (1-25)</w:t>
            </w:r>
          </w:p>
        </w:tc>
      </w:tr>
      <w:tr w:rsidR="00610702" w:rsidRPr="001307B4" w14:paraId="749CC5B9" w14:textId="77777777" w:rsidTr="00841055">
        <w:trPr>
          <w:trHeight w:val="141"/>
        </w:trPr>
        <w:tc>
          <w:tcPr>
            <w:tcW w:w="14718" w:type="dxa"/>
            <w:gridSpan w:val="9"/>
            <w:shd w:val="clear" w:color="auto" w:fill="auto"/>
          </w:tcPr>
          <w:p w14:paraId="51563E31" w14:textId="77777777" w:rsidR="00610702" w:rsidRPr="001307B4" w:rsidRDefault="00610702" w:rsidP="005E1B25">
            <w:pPr>
              <w:shd w:val="clear" w:color="auto" w:fill="FFFFFF" w:themeFill="background1"/>
              <w:spacing w:before="40" w:after="40"/>
              <w:jc w:val="center"/>
              <w:rPr>
                <w:rFonts w:cs="Arial"/>
                <w:b/>
                <w:bCs/>
                <w:sz w:val="20"/>
                <w:szCs w:val="20"/>
              </w:rPr>
            </w:pPr>
            <w:r w:rsidRPr="001307B4">
              <w:rPr>
                <w:rFonts w:cs="Arial"/>
                <w:b/>
                <w:bCs/>
                <w:sz w:val="20"/>
                <w:szCs w:val="20"/>
              </w:rPr>
              <w:t>A. Staffing Resources</w:t>
            </w:r>
          </w:p>
        </w:tc>
      </w:tr>
      <w:tr w:rsidR="00A12C15" w:rsidRPr="001307B4" w14:paraId="0F9745A3" w14:textId="77777777" w:rsidTr="00841055">
        <w:trPr>
          <w:trHeight w:val="141"/>
        </w:trPr>
        <w:tc>
          <w:tcPr>
            <w:tcW w:w="2161" w:type="dxa"/>
            <w:vMerge w:val="restart"/>
            <w:shd w:val="clear" w:color="auto" w:fill="FFFFFF" w:themeFill="background1"/>
          </w:tcPr>
          <w:p w14:paraId="3D5A47F0" w14:textId="77777777" w:rsidR="00475EAA" w:rsidRPr="001307B4" w:rsidRDefault="00475EAA" w:rsidP="005E1B25">
            <w:pPr>
              <w:shd w:val="clear" w:color="auto" w:fill="FFFFFF" w:themeFill="background1"/>
              <w:spacing w:before="40" w:after="40"/>
              <w:rPr>
                <w:rFonts w:cs="Arial"/>
                <w:sz w:val="20"/>
                <w:szCs w:val="20"/>
              </w:rPr>
            </w:pPr>
            <w:r w:rsidRPr="001307B4">
              <w:rPr>
                <w:rFonts w:cs="Arial"/>
                <w:sz w:val="20"/>
                <w:szCs w:val="20"/>
              </w:rPr>
              <w:t xml:space="preserve">1. Risk that there are Insufficient staff to support all the pupils to be in school in all the year groups proposed by the </w:t>
            </w:r>
            <w:proofErr w:type="spellStart"/>
            <w:r w:rsidRPr="001307B4">
              <w:rPr>
                <w:rFonts w:cs="Arial"/>
                <w:sz w:val="20"/>
                <w:szCs w:val="20"/>
              </w:rPr>
              <w:t>DfE</w:t>
            </w:r>
            <w:proofErr w:type="spellEnd"/>
          </w:p>
        </w:tc>
        <w:tc>
          <w:tcPr>
            <w:tcW w:w="640" w:type="dxa"/>
            <w:vMerge w:val="restart"/>
            <w:shd w:val="clear" w:color="auto" w:fill="FFFFFF" w:themeFill="background1"/>
          </w:tcPr>
          <w:p w14:paraId="4B86943C" w14:textId="77777777" w:rsidR="00475EAA" w:rsidRPr="001307B4" w:rsidRDefault="00475EAA" w:rsidP="005E1B25">
            <w:pPr>
              <w:shd w:val="clear" w:color="auto" w:fill="FFFFFF" w:themeFill="background1"/>
              <w:spacing w:before="40" w:after="40"/>
              <w:jc w:val="center"/>
              <w:rPr>
                <w:rFonts w:cs="Arial"/>
                <w:bCs/>
                <w:sz w:val="20"/>
                <w:szCs w:val="20"/>
              </w:rPr>
            </w:pPr>
            <w:r w:rsidRPr="001307B4">
              <w:rPr>
                <w:rFonts w:cs="Arial"/>
                <w:b/>
                <w:bCs/>
                <w:sz w:val="20"/>
                <w:szCs w:val="20"/>
              </w:rPr>
              <w:t>3</w:t>
            </w:r>
          </w:p>
        </w:tc>
        <w:tc>
          <w:tcPr>
            <w:tcW w:w="981" w:type="dxa"/>
            <w:vMerge w:val="restart"/>
            <w:shd w:val="clear" w:color="auto" w:fill="FFFFFF" w:themeFill="background1"/>
          </w:tcPr>
          <w:p w14:paraId="04F197AB" w14:textId="77777777" w:rsidR="00475EAA" w:rsidRPr="001307B4" w:rsidRDefault="001307B4" w:rsidP="005E1B25">
            <w:pPr>
              <w:shd w:val="clear" w:color="auto" w:fill="FFFFFF" w:themeFill="background1"/>
              <w:spacing w:before="40" w:after="40"/>
              <w:jc w:val="center"/>
              <w:rPr>
                <w:rFonts w:cs="Arial"/>
                <w:bCs/>
                <w:sz w:val="20"/>
                <w:szCs w:val="20"/>
              </w:rPr>
            </w:pPr>
            <w:r>
              <w:rPr>
                <w:rFonts w:cs="Arial"/>
                <w:bCs/>
                <w:sz w:val="20"/>
                <w:szCs w:val="20"/>
              </w:rPr>
              <w:t>4</w:t>
            </w:r>
          </w:p>
        </w:tc>
        <w:tc>
          <w:tcPr>
            <w:tcW w:w="811" w:type="dxa"/>
            <w:vMerge w:val="restart"/>
            <w:shd w:val="clear" w:color="auto" w:fill="FFFFFF" w:themeFill="background1"/>
          </w:tcPr>
          <w:p w14:paraId="435434BE" w14:textId="77777777" w:rsidR="00475EAA" w:rsidRPr="001307B4" w:rsidRDefault="001307B4" w:rsidP="005E1B25">
            <w:pPr>
              <w:shd w:val="clear" w:color="auto" w:fill="FFFFFF" w:themeFill="background1"/>
              <w:spacing w:before="40" w:after="40"/>
              <w:jc w:val="center"/>
              <w:rPr>
                <w:rFonts w:cs="Arial"/>
                <w:bCs/>
                <w:sz w:val="20"/>
                <w:szCs w:val="20"/>
              </w:rPr>
            </w:pPr>
            <w:r>
              <w:rPr>
                <w:rFonts w:cs="Arial"/>
                <w:bCs/>
                <w:sz w:val="20"/>
                <w:szCs w:val="20"/>
              </w:rPr>
              <w:t>12</w:t>
            </w:r>
          </w:p>
        </w:tc>
        <w:tc>
          <w:tcPr>
            <w:tcW w:w="4613" w:type="dxa"/>
            <w:shd w:val="clear" w:color="auto" w:fill="FFFFFF" w:themeFill="background1"/>
          </w:tcPr>
          <w:p w14:paraId="10782AA7" w14:textId="77777777" w:rsidR="00475EAA" w:rsidRPr="001307B4" w:rsidRDefault="00475EAA" w:rsidP="005E1B25">
            <w:pPr>
              <w:pStyle w:val="ListParagraph"/>
              <w:numPr>
                <w:ilvl w:val="0"/>
                <w:numId w:val="2"/>
              </w:numPr>
              <w:shd w:val="clear" w:color="auto" w:fill="FFFFFF" w:themeFill="background1"/>
              <w:spacing w:before="40" w:after="40"/>
              <w:rPr>
                <w:rFonts w:eastAsia="Times New Roman" w:cs="Arial"/>
                <w:sz w:val="20"/>
                <w:szCs w:val="20"/>
                <w:lang w:val="en" w:eastAsia="en-GB"/>
              </w:rPr>
            </w:pPr>
            <w:r w:rsidRPr="001307B4">
              <w:rPr>
                <w:rFonts w:eastAsia="Times New Roman" w:cs="Arial"/>
                <w:sz w:val="20"/>
                <w:szCs w:val="20"/>
                <w:lang w:val="en" w:eastAsia="en-GB"/>
              </w:rPr>
              <w:t>Audit staff availability from the start of the week when extra pupils will be attending.</w:t>
            </w:r>
          </w:p>
        </w:tc>
        <w:tc>
          <w:tcPr>
            <w:tcW w:w="820" w:type="dxa"/>
            <w:shd w:val="clear" w:color="auto" w:fill="FFFFFF" w:themeFill="background1"/>
          </w:tcPr>
          <w:p w14:paraId="6D090309" w14:textId="77777777" w:rsidR="00475EAA" w:rsidRPr="001307B4" w:rsidRDefault="001307B4" w:rsidP="008A4F04">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0DC65D38" w14:textId="77777777" w:rsidR="00475EAA" w:rsidRDefault="001307B4" w:rsidP="005E1B25">
            <w:pPr>
              <w:shd w:val="clear" w:color="auto" w:fill="FFFFFF" w:themeFill="background1"/>
              <w:spacing w:before="40" w:after="40"/>
              <w:rPr>
                <w:rFonts w:cs="Arial"/>
                <w:bCs/>
                <w:sz w:val="20"/>
                <w:szCs w:val="20"/>
              </w:rPr>
            </w:pPr>
            <w:r>
              <w:rPr>
                <w:rFonts w:cs="Arial"/>
                <w:bCs/>
                <w:sz w:val="20"/>
                <w:szCs w:val="20"/>
              </w:rPr>
              <w:t>Teacher and support staff consulted w/c 11</w:t>
            </w:r>
            <w:r w:rsidRPr="001307B4">
              <w:rPr>
                <w:rFonts w:cs="Arial"/>
                <w:bCs/>
                <w:sz w:val="20"/>
                <w:szCs w:val="20"/>
                <w:vertAlign w:val="superscript"/>
              </w:rPr>
              <w:t>th</w:t>
            </w:r>
            <w:r>
              <w:rPr>
                <w:rFonts w:cs="Arial"/>
                <w:bCs/>
                <w:sz w:val="20"/>
                <w:szCs w:val="20"/>
              </w:rPr>
              <w:t xml:space="preserve"> May.</w:t>
            </w:r>
          </w:p>
          <w:p w14:paraId="0DF2E505" w14:textId="77777777" w:rsidR="001307B4" w:rsidRPr="001307B4" w:rsidRDefault="001307B4" w:rsidP="005E1B25">
            <w:pPr>
              <w:shd w:val="clear" w:color="auto" w:fill="FFFFFF" w:themeFill="background1"/>
              <w:spacing w:before="40" w:after="40"/>
              <w:rPr>
                <w:rFonts w:cs="Arial"/>
                <w:bCs/>
                <w:sz w:val="20"/>
                <w:szCs w:val="20"/>
              </w:rPr>
            </w:pPr>
            <w:r>
              <w:rPr>
                <w:rFonts w:cs="Arial"/>
                <w:bCs/>
                <w:sz w:val="20"/>
                <w:szCs w:val="20"/>
              </w:rPr>
              <w:t>Meetings held w/c 18</w:t>
            </w:r>
            <w:r w:rsidRPr="001307B4">
              <w:rPr>
                <w:rFonts w:cs="Arial"/>
                <w:bCs/>
                <w:sz w:val="20"/>
                <w:szCs w:val="20"/>
                <w:vertAlign w:val="superscript"/>
              </w:rPr>
              <w:t>th</w:t>
            </w:r>
            <w:r>
              <w:rPr>
                <w:rFonts w:cs="Arial"/>
                <w:bCs/>
                <w:sz w:val="20"/>
                <w:szCs w:val="20"/>
              </w:rPr>
              <w:t xml:space="preserve"> May</w:t>
            </w:r>
          </w:p>
        </w:tc>
        <w:tc>
          <w:tcPr>
            <w:tcW w:w="2280" w:type="dxa"/>
            <w:gridSpan w:val="2"/>
            <w:vMerge w:val="restart"/>
            <w:shd w:val="clear" w:color="auto" w:fill="FFFFFF" w:themeFill="background1"/>
          </w:tcPr>
          <w:p w14:paraId="3A48A2B8" w14:textId="77777777" w:rsidR="00475EAA" w:rsidRPr="001307B4" w:rsidRDefault="001307B4" w:rsidP="001307B4">
            <w:pPr>
              <w:shd w:val="clear" w:color="auto" w:fill="FFFFFF" w:themeFill="background1"/>
              <w:spacing w:before="40" w:after="40"/>
              <w:jc w:val="center"/>
              <w:rPr>
                <w:rFonts w:cs="Arial"/>
                <w:bCs/>
                <w:sz w:val="20"/>
                <w:szCs w:val="20"/>
              </w:rPr>
            </w:pPr>
            <w:r w:rsidRPr="001307B4">
              <w:rPr>
                <w:rFonts w:cs="Arial"/>
                <w:bCs/>
                <w:sz w:val="20"/>
                <w:szCs w:val="20"/>
              </w:rPr>
              <w:t>9</w:t>
            </w:r>
          </w:p>
        </w:tc>
      </w:tr>
      <w:tr w:rsidR="00A12C15" w:rsidRPr="001307B4" w14:paraId="2AB39179" w14:textId="77777777" w:rsidTr="00841055">
        <w:trPr>
          <w:trHeight w:val="141"/>
        </w:trPr>
        <w:tc>
          <w:tcPr>
            <w:tcW w:w="2161" w:type="dxa"/>
            <w:vMerge/>
            <w:shd w:val="clear" w:color="auto" w:fill="FFFFFF" w:themeFill="background1"/>
          </w:tcPr>
          <w:p w14:paraId="39573B0F"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628174CE"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1B6AF22F"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70D9A566"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68AB4053" w14:textId="77777777" w:rsidR="00475EAA" w:rsidRPr="001307B4" w:rsidRDefault="00475EAA" w:rsidP="001307B4">
            <w:pPr>
              <w:pStyle w:val="ListParagraph"/>
              <w:numPr>
                <w:ilvl w:val="0"/>
                <w:numId w:val="2"/>
              </w:numPr>
              <w:shd w:val="clear" w:color="auto" w:fill="FFFFFF" w:themeFill="background1"/>
              <w:spacing w:before="40" w:after="40"/>
              <w:rPr>
                <w:rFonts w:eastAsia="Times New Roman" w:cs="Arial"/>
                <w:sz w:val="20"/>
                <w:szCs w:val="20"/>
                <w:lang w:val="en" w:eastAsia="en-GB"/>
              </w:rPr>
            </w:pPr>
            <w:r w:rsidRPr="001307B4">
              <w:rPr>
                <w:rFonts w:eastAsia="Times New Roman" w:cs="Arial"/>
                <w:sz w:val="20"/>
                <w:szCs w:val="20"/>
                <w:lang w:val="en" w:eastAsia="en-GB"/>
              </w:rPr>
              <w:t>Establish how many an</w:t>
            </w:r>
            <w:r w:rsidR="001307B4">
              <w:rPr>
                <w:rFonts w:eastAsia="Times New Roman" w:cs="Arial"/>
                <w:sz w:val="20"/>
                <w:szCs w:val="20"/>
                <w:lang w:val="en" w:eastAsia="en-GB"/>
              </w:rPr>
              <w:t>d which staff will be available</w:t>
            </w:r>
          </w:p>
        </w:tc>
        <w:tc>
          <w:tcPr>
            <w:tcW w:w="820" w:type="dxa"/>
            <w:shd w:val="clear" w:color="auto" w:fill="FFFFFF" w:themeFill="background1"/>
          </w:tcPr>
          <w:p w14:paraId="0CCF9D2D" w14:textId="77777777" w:rsidR="00475EAA" w:rsidRPr="001307B4" w:rsidRDefault="001307B4" w:rsidP="008A4F04">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13CD85D7"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4E944F50"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59601BFC" w14:textId="77777777" w:rsidTr="00841055">
        <w:trPr>
          <w:trHeight w:val="141"/>
        </w:trPr>
        <w:tc>
          <w:tcPr>
            <w:tcW w:w="2161" w:type="dxa"/>
            <w:vMerge/>
            <w:shd w:val="clear" w:color="auto" w:fill="FFFFFF" w:themeFill="background1"/>
          </w:tcPr>
          <w:p w14:paraId="45E08787"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51BC2533"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39EC0998"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2F38CD8F"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3132A969" w14:textId="77777777" w:rsidR="00475EAA" w:rsidRPr="001307B4" w:rsidRDefault="00475EAA" w:rsidP="005E1B25">
            <w:pPr>
              <w:pStyle w:val="ListParagraph"/>
              <w:numPr>
                <w:ilvl w:val="0"/>
                <w:numId w:val="2"/>
              </w:numPr>
              <w:shd w:val="clear" w:color="auto" w:fill="FFFFFF" w:themeFill="background1"/>
              <w:spacing w:before="40" w:after="40"/>
              <w:rPr>
                <w:rFonts w:cs="Arial"/>
                <w:sz w:val="20"/>
                <w:szCs w:val="20"/>
              </w:rPr>
            </w:pPr>
            <w:r w:rsidRPr="001307B4">
              <w:rPr>
                <w:rFonts w:cs="Arial"/>
                <w:sz w:val="20"/>
                <w:szCs w:val="20"/>
              </w:rPr>
              <w:t xml:space="preserve">Based on available staffing and any cover you </w:t>
            </w:r>
            <w:proofErr w:type="gramStart"/>
            <w:r w:rsidRPr="001307B4">
              <w:rPr>
                <w:rFonts w:cs="Arial"/>
                <w:sz w:val="20"/>
                <w:szCs w:val="20"/>
              </w:rPr>
              <w:t>are able to</w:t>
            </w:r>
            <w:proofErr w:type="gramEnd"/>
            <w:r w:rsidRPr="001307B4">
              <w:rPr>
                <w:rFonts w:cs="Arial"/>
                <w:sz w:val="20"/>
                <w:szCs w:val="20"/>
              </w:rPr>
              <w:t xml:space="preserve"> secure, decide how many pupils and how many classes can be supported at any one time </w:t>
            </w:r>
          </w:p>
        </w:tc>
        <w:tc>
          <w:tcPr>
            <w:tcW w:w="820" w:type="dxa"/>
            <w:shd w:val="clear" w:color="auto" w:fill="FFFFFF" w:themeFill="background1"/>
          </w:tcPr>
          <w:p w14:paraId="7F99FF67" w14:textId="77777777" w:rsidR="00475EAA" w:rsidRPr="001307B4" w:rsidRDefault="001307B4" w:rsidP="008A4F04">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51E7FF96" w14:textId="77777777" w:rsidR="001307B4" w:rsidRDefault="001307B4" w:rsidP="001307B4">
            <w:pPr>
              <w:shd w:val="clear" w:color="auto" w:fill="FFFFFF" w:themeFill="background1"/>
              <w:spacing w:before="40" w:after="40"/>
              <w:rPr>
                <w:rFonts w:cs="Arial"/>
                <w:bCs/>
                <w:sz w:val="20"/>
                <w:szCs w:val="20"/>
              </w:rPr>
            </w:pPr>
            <w:r w:rsidRPr="001307B4">
              <w:rPr>
                <w:rFonts w:cs="Arial"/>
                <w:bCs/>
                <w:sz w:val="20"/>
                <w:szCs w:val="20"/>
              </w:rPr>
              <w:t>Only Year 1 and Reception</w:t>
            </w:r>
            <w:r>
              <w:rPr>
                <w:rFonts w:cs="Arial"/>
                <w:bCs/>
                <w:sz w:val="20"/>
                <w:szCs w:val="20"/>
              </w:rPr>
              <w:t xml:space="preserve"> if Key Worker provision continues.</w:t>
            </w:r>
          </w:p>
          <w:p w14:paraId="4C45105B" w14:textId="77777777" w:rsidR="001307B4" w:rsidRDefault="001307B4" w:rsidP="001307B4">
            <w:pPr>
              <w:shd w:val="clear" w:color="auto" w:fill="FFFFFF" w:themeFill="background1"/>
              <w:spacing w:before="40" w:after="40"/>
              <w:rPr>
                <w:rFonts w:cs="Arial"/>
                <w:bCs/>
                <w:sz w:val="20"/>
                <w:szCs w:val="20"/>
              </w:rPr>
            </w:pPr>
            <w:r>
              <w:rPr>
                <w:rFonts w:cs="Arial"/>
                <w:bCs/>
                <w:sz w:val="20"/>
                <w:szCs w:val="20"/>
              </w:rPr>
              <w:t>Cap on number of children in KW provision.</w:t>
            </w:r>
          </w:p>
          <w:p w14:paraId="10915E5C" w14:textId="77777777" w:rsidR="001307B4" w:rsidRPr="001307B4" w:rsidRDefault="001307B4" w:rsidP="001307B4">
            <w:pPr>
              <w:shd w:val="clear" w:color="auto" w:fill="FFFFFF" w:themeFill="background1"/>
              <w:spacing w:before="40" w:after="40"/>
              <w:rPr>
                <w:rFonts w:cs="Arial"/>
                <w:bCs/>
                <w:sz w:val="20"/>
                <w:szCs w:val="20"/>
              </w:rPr>
            </w:pPr>
          </w:p>
        </w:tc>
        <w:tc>
          <w:tcPr>
            <w:tcW w:w="2280" w:type="dxa"/>
            <w:gridSpan w:val="2"/>
            <w:vMerge/>
            <w:shd w:val="clear" w:color="auto" w:fill="FFFFFF" w:themeFill="background1"/>
          </w:tcPr>
          <w:p w14:paraId="33DDA718"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3AB09527" w14:textId="77777777" w:rsidTr="00841055">
        <w:trPr>
          <w:trHeight w:val="141"/>
        </w:trPr>
        <w:tc>
          <w:tcPr>
            <w:tcW w:w="2161" w:type="dxa"/>
            <w:vMerge/>
            <w:shd w:val="clear" w:color="auto" w:fill="FFFFFF" w:themeFill="background1"/>
          </w:tcPr>
          <w:p w14:paraId="48D87DE6" w14:textId="77777777" w:rsidR="004278EF" w:rsidRPr="001307B4" w:rsidRDefault="004278EF"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3462B9F2" w14:textId="77777777" w:rsidR="004278EF" w:rsidRPr="001307B4" w:rsidRDefault="004278E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4A844724" w14:textId="77777777" w:rsidR="004278EF" w:rsidRPr="001307B4" w:rsidRDefault="004278E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4FA9FBD4" w14:textId="77777777" w:rsidR="004278EF" w:rsidRPr="001307B4" w:rsidRDefault="004278E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472EE65B" w14:textId="2356DEB3" w:rsidR="004278EF" w:rsidRPr="001307B4" w:rsidRDefault="004278EF" w:rsidP="005E1B25">
            <w:pPr>
              <w:pStyle w:val="ListParagraph"/>
              <w:numPr>
                <w:ilvl w:val="0"/>
                <w:numId w:val="2"/>
              </w:numPr>
              <w:shd w:val="clear" w:color="auto" w:fill="FFFFFF" w:themeFill="background1"/>
              <w:spacing w:before="40" w:after="40"/>
              <w:rPr>
                <w:rFonts w:cs="Arial"/>
                <w:sz w:val="20"/>
                <w:szCs w:val="20"/>
              </w:rPr>
            </w:pPr>
            <w:r>
              <w:rPr>
                <w:rFonts w:cs="Arial"/>
                <w:sz w:val="20"/>
                <w:szCs w:val="20"/>
              </w:rPr>
              <w:t xml:space="preserve">Consider use of longer term supply teachers </w:t>
            </w:r>
          </w:p>
        </w:tc>
        <w:tc>
          <w:tcPr>
            <w:tcW w:w="820" w:type="dxa"/>
            <w:shd w:val="clear" w:color="auto" w:fill="FFFFFF" w:themeFill="background1"/>
          </w:tcPr>
          <w:p w14:paraId="6D4811F0" w14:textId="56AA3139" w:rsidR="004278EF" w:rsidRDefault="004278EF" w:rsidP="008A4F04">
            <w:pPr>
              <w:shd w:val="clear" w:color="auto" w:fill="FFFFFF" w:themeFill="background1"/>
              <w:spacing w:before="40" w:after="40"/>
              <w:jc w:val="center"/>
              <w:rPr>
                <w:rFonts w:cs="Arial"/>
                <w:b/>
                <w:bCs/>
                <w:sz w:val="20"/>
                <w:szCs w:val="20"/>
              </w:rPr>
            </w:pPr>
            <w:r>
              <w:rPr>
                <w:rFonts w:cs="Arial"/>
                <w:b/>
                <w:bCs/>
                <w:sz w:val="20"/>
                <w:szCs w:val="20"/>
              </w:rPr>
              <w:t>N</w:t>
            </w:r>
          </w:p>
        </w:tc>
        <w:tc>
          <w:tcPr>
            <w:tcW w:w="2412" w:type="dxa"/>
            <w:shd w:val="clear" w:color="auto" w:fill="FFFFFF" w:themeFill="background1"/>
          </w:tcPr>
          <w:p w14:paraId="00E51F13" w14:textId="77777777" w:rsidR="004278EF" w:rsidRPr="001307B4" w:rsidRDefault="004278E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70E5CB2E" w14:textId="77777777" w:rsidR="004278EF" w:rsidRPr="001307B4" w:rsidRDefault="004278EF" w:rsidP="005E1B25">
            <w:pPr>
              <w:shd w:val="clear" w:color="auto" w:fill="FFFFFF" w:themeFill="background1"/>
              <w:spacing w:before="40" w:after="40"/>
              <w:rPr>
                <w:rFonts w:cs="Arial"/>
                <w:b/>
                <w:bCs/>
                <w:sz w:val="20"/>
                <w:szCs w:val="20"/>
              </w:rPr>
            </w:pPr>
          </w:p>
        </w:tc>
      </w:tr>
      <w:tr w:rsidR="00A12C15" w:rsidRPr="001307B4" w14:paraId="47389441" w14:textId="77777777" w:rsidTr="00841055">
        <w:trPr>
          <w:trHeight w:val="141"/>
        </w:trPr>
        <w:tc>
          <w:tcPr>
            <w:tcW w:w="2161" w:type="dxa"/>
            <w:vMerge/>
            <w:shd w:val="clear" w:color="auto" w:fill="FFFFFF" w:themeFill="background1"/>
          </w:tcPr>
          <w:p w14:paraId="571E6B56"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4508A572"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77BFF322"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19DF4EB3"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26DAD982" w14:textId="77777777" w:rsidR="00475EAA" w:rsidRPr="001307B4" w:rsidRDefault="00475EAA" w:rsidP="005E1B25">
            <w:pPr>
              <w:pStyle w:val="ListParagraph"/>
              <w:numPr>
                <w:ilvl w:val="0"/>
                <w:numId w:val="2"/>
              </w:numPr>
              <w:shd w:val="clear" w:color="auto" w:fill="FFFFFF" w:themeFill="background1"/>
              <w:spacing w:before="40" w:after="40"/>
              <w:rPr>
                <w:rFonts w:cs="Arial"/>
                <w:sz w:val="20"/>
                <w:szCs w:val="20"/>
              </w:rPr>
            </w:pPr>
            <w:r w:rsidRPr="001307B4">
              <w:rPr>
                <w:rFonts w:cs="Arial"/>
                <w:sz w:val="20"/>
                <w:szCs w:val="20"/>
              </w:rPr>
              <w:t xml:space="preserve">Flexible and responsive use of teaching assistants (note </w:t>
            </w:r>
            <w:proofErr w:type="spellStart"/>
            <w:r w:rsidRPr="001307B4">
              <w:rPr>
                <w:rFonts w:cs="Arial"/>
                <w:sz w:val="20"/>
                <w:szCs w:val="20"/>
              </w:rPr>
              <w:t>DfE</w:t>
            </w:r>
            <w:proofErr w:type="spellEnd"/>
            <w:r w:rsidRPr="001307B4">
              <w:rPr>
                <w:rFonts w:cs="Arial"/>
                <w:sz w:val="20"/>
                <w:szCs w:val="20"/>
              </w:rPr>
              <w:t xml:space="preserve"> guidance on one teacher per group or one TA supervised by a teacher)</w:t>
            </w:r>
          </w:p>
        </w:tc>
        <w:tc>
          <w:tcPr>
            <w:tcW w:w="820" w:type="dxa"/>
            <w:shd w:val="clear" w:color="auto" w:fill="FFFFFF" w:themeFill="background1"/>
          </w:tcPr>
          <w:p w14:paraId="34D717B6" w14:textId="77777777" w:rsidR="00475EAA" w:rsidRPr="001307B4" w:rsidRDefault="001307B4" w:rsidP="008A4F04">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3AB55F88"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5B1ECA02"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12F333E6" w14:textId="77777777" w:rsidTr="00841055">
        <w:trPr>
          <w:trHeight w:val="141"/>
        </w:trPr>
        <w:tc>
          <w:tcPr>
            <w:tcW w:w="2161" w:type="dxa"/>
            <w:vMerge/>
            <w:shd w:val="clear" w:color="auto" w:fill="FFFFFF" w:themeFill="background1"/>
          </w:tcPr>
          <w:p w14:paraId="609C602C"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6A225AAA"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42FD0E10"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011161A5"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12DBA4A7" w14:textId="16DDFD58" w:rsidR="00475EAA" w:rsidRPr="001307B4" w:rsidRDefault="00475EAA" w:rsidP="00AC3DAC">
            <w:pPr>
              <w:pStyle w:val="ListParagraph"/>
              <w:numPr>
                <w:ilvl w:val="0"/>
                <w:numId w:val="2"/>
              </w:numPr>
              <w:shd w:val="clear" w:color="auto" w:fill="FFFFFF" w:themeFill="background1"/>
              <w:spacing w:before="40" w:after="40"/>
              <w:rPr>
                <w:rFonts w:eastAsia="Times New Roman" w:cs="Arial"/>
                <w:sz w:val="20"/>
                <w:szCs w:val="20"/>
                <w:lang w:val="en" w:eastAsia="en-GB"/>
              </w:rPr>
            </w:pPr>
            <w:r w:rsidRPr="001307B4">
              <w:rPr>
                <w:rFonts w:cs="Arial"/>
                <w:sz w:val="20"/>
                <w:szCs w:val="20"/>
              </w:rPr>
              <w:t xml:space="preserve">For pupils who need a high level of adult support, including those with special educational needs, ensure that there are at least two TAs available </w:t>
            </w:r>
            <w:r w:rsidRPr="001307B4">
              <w:rPr>
                <w:rFonts w:cs="Arial"/>
                <w:sz w:val="20"/>
                <w:szCs w:val="20"/>
              </w:rPr>
              <w:lastRenderedPageBreak/>
              <w:t xml:space="preserve">to support the pupil.  </w:t>
            </w:r>
            <w:r w:rsidR="00AC3DAC">
              <w:rPr>
                <w:rFonts w:cs="Arial"/>
                <w:sz w:val="20"/>
                <w:szCs w:val="20"/>
              </w:rPr>
              <w:t>Where possible this will include support of adult from before ‘closure’.</w:t>
            </w:r>
          </w:p>
        </w:tc>
        <w:tc>
          <w:tcPr>
            <w:tcW w:w="820" w:type="dxa"/>
            <w:shd w:val="clear" w:color="auto" w:fill="FFFFFF" w:themeFill="background1"/>
          </w:tcPr>
          <w:p w14:paraId="0F484681" w14:textId="77777777" w:rsidR="00475EAA" w:rsidRPr="001307B4" w:rsidRDefault="001307B4" w:rsidP="008A4F04">
            <w:pPr>
              <w:shd w:val="clear" w:color="auto" w:fill="FFFFFF" w:themeFill="background1"/>
              <w:spacing w:before="40" w:after="40"/>
              <w:jc w:val="center"/>
              <w:rPr>
                <w:rFonts w:cs="Arial"/>
                <w:b/>
                <w:bCs/>
                <w:sz w:val="20"/>
                <w:szCs w:val="20"/>
              </w:rPr>
            </w:pPr>
            <w:r>
              <w:rPr>
                <w:rFonts w:cs="Arial"/>
                <w:b/>
                <w:bCs/>
                <w:sz w:val="20"/>
                <w:szCs w:val="20"/>
              </w:rPr>
              <w:lastRenderedPageBreak/>
              <w:t>Y</w:t>
            </w:r>
          </w:p>
        </w:tc>
        <w:tc>
          <w:tcPr>
            <w:tcW w:w="2412" w:type="dxa"/>
            <w:shd w:val="clear" w:color="auto" w:fill="FFFFFF" w:themeFill="background1"/>
          </w:tcPr>
          <w:p w14:paraId="62C58BCE"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4F91443A"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51313D77" w14:textId="77777777" w:rsidTr="00841055">
        <w:trPr>
          <w:trHeight w:val="141"/>
        </w:trPr>
        <w:tc>
          <w:tcPr>
            <w:tcW w:w="2161" w:type="dxa"/>
            <w:vMerge/>
            <w:shd w:val="clear" w:color="auto" w:fill="FFFFFF" w:themeFill="background1"/>
          </w:tcPr>
          <w:p w14:paraId="171AB555"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76AB28E2"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1F4C7059"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527EBEC1"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6368C355" w14:textId="77777777" w:rsidR="00475EAA" w:rsidRPr="001307B4" w:rsidRDefault="00475EAA" w:rsidP="005E1B25">
            <w:pPr>
              <w:pStyle w:val="ListParagraph"/>
              <w:numPr>
                <w:ilvl w:val="0"/>
                <w:numId w:val="2"/>
              </w:numPr>
              <w:shd w:val="clear" w:color="auto" w:fill="FFFFFF" w:themeFill="background1"/>
              <w:spacing w:before="40" w:after="40"/>
              <w:rPr>
                <w:rFonts w:eastAsia="Times New Roman" w:cs="Arial"/>
                <w:sz w:val="20"/>
                <w:szCs w:val="20"/>
                <w:lang w:val="en" w:eastAsia="en-GB"/>
              </w:rPr>
            </w:pPr>
            <w:r w:rsidRPr="001307B4">
              <w:rPr>
                <w:rFonts w:eastAsia="Times New Roman" w:cs="Arial"/>
                <w:sz w:val="20"/>
                <w:szCs w:val="20"/>
                <w:lang w:val="en" w:eastAsia="en-GB"/>
              </w:rPr>
              <w:t>Full use is made of testing to inform staff deployment</w:t>
            </w:r>
          </w:p>
        </w:tc>
        <w:tc>
          <w:tcPr>
            <w:tcW w:w="820" w:type="dxa"/>
            <w:shd w:val="clear" w:color="auto" w:fill="FFFFFF" w:themeFill="background1"/>
          </w:tcPr>
          <w:p w14:paraId="451A902F" w14:textId="5841A6E7" w:rsidR="00475EAA" w:rsidRPr="001307B4" w:rsidRDefault="00A12C15" w:rsidP="008A4F04">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271A4207"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3563D00C"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770D8DB1" w14:textId="77777777" w:rsidTr="00841055">
        <w:trPr>
          <w:trHeight w:val="141"/>
        </w:trPr>
        <w:tc>
          <w:tcPr>
            <w:tcW w:w="2161" w:type="dxa"/>
            <w:vMerge/>
            <w:shd w:val="clear" w:color="auto" w:fill="FFFFFF" w:themeFill="background1"/>
          </w:tcPr>
          <w:p w14:paraId="690FE7A7"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2236E150"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2E6E8644"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6121AE20"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6421F024" w14:textId="77777777" w:rsidR="00475EAA" w:rsidRPr="001307B4" w:rsidRDefault="00475EAA" w:rsidP="005E1B25">
            <w:pPr>
              <w:pStyle w:val="ListParagraph"/>
              <w:numPr>
                <w:ilvl w:val="0"/>
                <w:numId w:val="2"/>
              </w:numPr>
              <w:shd w:val="clear" w:color="auto" w:fill="FFFFFF" w:themeFill="background1"/>
              <w:spacing w:before="40" w:after="40"/>
              <w:rPr>
                <w:rFonts w:eastAsia="Times New Roman" w:cs="Arial"/>
                <w:sz w:val="20"/>
                <w:szCs w:val="20"/>
                <w:lang w:val="en" w:eastAsia="en-GB"/>
              </w:rPr>
            </w:pPr>
            <w:r w:rsidRPr="001307B4">
              <w:rPr>
                <w:rFonts w:eastAsia="Times New Roman" w:cs="Arial"/>
                <w:sz w:val="20"/>
                <w:szCs w:val="20"/>
                <w:lang w:val="en" w:eastAsia="en-GB"/>
              </w:rPr>
              <w:t>Ensure there is the capacity within the staff to deliver on site learning (for those attending school) and home learning (for those who are still at home)</w:t>
            </w:r>
          </w:p>
        </w:tc>
        <w:tc>
          <w:tcPr>
            <w:tcW w:w="820" w:type="dxa"/>
            <w:shd w:val="clear" w:color="auto" w:fill="FFFFFF" w:themeFill="background1"/>
          </w:tcPr>
          <w:p w14:paraId="05069236" w14:textId="77777777" w:rsidR="00475EAA" w:rsidRPr="001307B4" w:rsidRDefault="001307B4" w:rsidP="008A4F04">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6823E221"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43A6F4E3"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5DB0BE7A" w14:textId="77777777" w:rsidTr="00841055">
        <w:trPr>
          <w:trHeight w:val="141"/>
        </w:trPr>
        <w:tc>
          <w:tcPr>
            <w:tcW w:w="2161" w:type="dxa"/>
            <w:vMerge w:val="restart"/>
            <w:shd w:val="clear" w:color="auto" w:fill="FFFFFF" w:themeFill="background1"/>
          </w:tcPr>
          <w:p w14:paraId="5E01A859" w14:textId="77777777" w:rsidR="008A4F04" w:rsidRPr="001307B4" w:rsidRDefault="008A4F04" w:rsidP="005E1B25">
            <w:pPr>
              <w:shd w:val="clear" w:color="auto" w:fill="FFFFFF" w:themeFill="background1"/>
              <w:spacing w:before="40" w:after="40"/>
              <w:rPr>
                <w:rFonts w:cs="Arial"/>
                <w:sz w:val="20"/>
                <w:szCs w:val="20"/>
              </w:rPr>
            </w:pPr>
            <w:r w:rsidRPr="001307B4">
              <w:rPr>
                <w:rFonts w:cs="Arial"/>
                <w:bCs/>
                <w:sz w:val="20"/>
                <w:szCs w:val="20"/>
              </w:rPr>
              <w:t>2. Risk that the number of staff who are available is lower than that required to teach classes in school and operate effective home learning</w:t>
            </w:r>
          </w:p>
        </w:tc>
        <w:tc>
          <w:tcPr>
            <w:tcW w:w="640" w:type="dxa"/>
            <w:vMerge w:val="restart"/>
            <w:shd w:val="clear" w:color="auto" w:fill="FFFFFF" w:themeFill="background1"/>
          </w:tcPr>
          <w:p w14:paraId="00A451A7" w14:textId="77777777" w:rsidR="008A4F04" w:rsidRPr="001307B4" w:rsidRDefault="008A4F04" w:rsidP="005E1B25">
            <w:pPr>
              <w:shd w:val="clear" w:color="auto" w:fill="FFFFFF" w:themeFill="background1"/>
              <w:spacing w:before="40" w:after="40"/>
              <w:jc w:val="center"/>
              <w:rPr>
                <w:rFonts w:cs="Arial"/>
                <w:b/>
                <w:bCs/>
                <w:sz w:val="20"/>
                <w:szCs w:val="20"/>
              </w:rPr>
            </w:pPr>
            <w:r w:rsidRPr="001307B4">
              <w:rPr>
                <w:rFonts w:cs="Arial"/>
                <w:b/>
                <w:bCs/>
                <w:sz w:val="20"/>
                <w:szCs w:val="20"/>
              </w:rPr>
              <w:t>3</w:t>
            </w:r>
          </w:p>
        </w:tc>
        <w:tc>
          <w:tcPr>
            <w:tcW w:w="981" w:type="dxa"/>
            <w:vMerge w:val="restart"/>
            <w:shd w:val="clear" w:color="auto" w:fill="FFFFFF" w:themeFill="background1"/>
          </w:tcPr>
          <w:p w14:paraId="3ADD15B0" w14:textId="77777777" w:rsidR="008A4F04" w:rsidRPr="001307B4" w:rsidRDefault="008A4F04" w:rsidP="005E1B25">
            <w:pPr>
              <w:shd w:val="clear" w:color="auto" w:fill="FFFFFF" w:themeFill="background1"/>
              <w:spacing w:before="40" w:after="40"/>
              <w:jc w:val="center"/>
              <w:rPr>
                <w:rFonts w:cs="Arial"/>
                <w:bCs/>
                <w:sz w:val="20"/>
                <w:szCs w:val="20"/>
              </w:rPr>
            </w:pPr>
            <w:r>
              <w:rPr>
                <w:rFonts w:cs="Arial"/>
                <w:bCs/>
                <w:sz w:val="20"/>
                <w:szCs w:val="20"/>
              </w:rPr>
              <w:t>4</w:t>
            </w:r>
          </w:p>
        </w:tc>
        <w:tc>
          <w:tcPr>
            <w:tcW w:w="811" w:type="dxa"/>
            <w:vMerge w:val="restart"/>
            <w:shd w:val="clear" w:color="auto" w:fill="FFFFFF" w:themeFill="background1"/>
          </w:tcPr>
          <w:p w14:paraId="4E95C63F" w14:textId="77777777" w:rsidR="008A4F04" w:rsidRPr="001307B4" w:rsidRDefault="008A4F04" w:rsidP="005E1B25">
            <w:pPr>
              <w:shd w:val="clear" w:color="auto" w:fill="FFFFFF" w:themeFill="background1"/>
              <w:spacing w:before="40" w:after="40"/>
              <w:jc w:val="center"/>
              <w:rPr>
                <w:rFonts w:cs="Arial"/>
                <w:bCs/>
                <w:sz w:val="20"/>
                <w:szCs w:val="20"/>
              </w:rPr>
            </w:pPr>
            <w:r>
              <w:rPr>
                <w:rFonts w:cs="Arial"/>
                <w:bCs/>
                <w:sz w:val="20"/>
                <w:szCs w:val="20"/>
              </w:rPr>
              <w:t>12</w:t>
            </w:r>
          </w:p>
        </w:tc>
        <w:tc>
          <w:tcPr>
            <w:tcW w:w="4613" w:type="dxa"/>
            <w:shd w:val="clear" w:color="auto" w:fill="FFFFFF" w:themeFill="background1"/>
          </w:tcPr>
          <w:p w14:paraId="62E344DD" w14:textId="77777777" w:rsidR="008A4F04" w:rsidRPr="001307B4" w:rsidRDefault="008A4F04" w:rsidP="005E1B25">
            <w:pPr>
              <w:pStyle w:val="NormalWeb"/>
              <w:numPr>
                <w:ilvl w:val="0"/>
                <w:numId w:val="19"/>
              </w:numPr>
              <w:spacing w:before="40" w:beforeAutospacing="0" w:after="40" w:afterAutospacing="0"/>
              <w:ind w:left="357" w:hanging="357"/>
              <w:rPr>
                <w:rFonts w:asciiTheme="minorHAnsi" w:eastAsiaTheme="minorHAnsi" w:hAnsiTheme="minorHAnsi" w:cs="Arial"/>
                <w:sz w:val="20"/>
                <w:szCs w:val="20"/>
                <w:lang w:eastAsia="en-US"/>
              </w:rPr>
            </w:pPr>
            <w:r w:rsidRPr="001307B4">
              <w:rPr>
                <w:rFonts w:asciiTheme="minorHAnsi" w:eastAsiaTheme="minorHAnsi" w:hAnsiTheme="minorHAnsi" w:cs="Arial"/>
                <w:sz w:val="20"/>
                <w:szCs w:val="20"/>
                <w:lang w:eastAsia="en-US"/>
              </w:rPr>
              <w:t>The health status and availability of every member of staff is known and is regularly updated so that deployment can be planned.</w:t>
            </w:r>
          </w:p>
        </w:tc>
        <w:tc>
          <w:tcPr>
            <w:tcW w:w="820" w:type="dxa"/>
            <w:shd w:val="clear" w:color="auto" w:fill="FFFFFF" w:themeFill="background1"/>
          </w:tcPr>
          <w:p w14:paraId="43D5B44B" w14:textId="77777777" w:rsidR="008A4F04" w:rsidRPr="001307B4" w:rsidRDefault="008A4F04" w:rsidP="008A4F04">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78726B32" w14:textId="77777777" w:rsidR="008A4F04" w:rsidRPr="001307B4" w:rsidRDefault="008A4F04" w:rsidP="005E1B25">
            <w:pPr>
              <w:shd w:val="clear" w:color="auto" w:fill="FFFFFF" w:themeFill="background1"/>
              <w:spacing w:before="40" w:after="40"/>
              <w:rPr>
                <w:rFonts w:cs="Arial"/>
                <w:b/>
                <w:bCs/>
                <w:sz w:val="20"/>
                <w:szCs w:val="20"/>
              </w:rPr>
            </w:pPr>
          </w:p>
        </w:tc>
        <w:tc>
          <w:tcPr>
            <w:tcW w:w="2280" w:type="dxa"/>
            <w:gridSpan w:val="2"/>
            <w:vMerge w:val="restart"/>
            <w:shd w:val="clear" w:color="auto" w:fill="FFFFFF" w:themeFill="background1"/>
          </w:tcPr>
          <w:p w14:paraId="58876814" w14:textId="77777777" w:rsidR="008A4F04" w:rsidRPr="008A4F04" w:rsidRDefault="008A4F04" w:rsidP="001307B4">
            <w:pPr>
              <w:shd w:val="clear" w:color="auto" w:fill="FFFFFF" w:themeFill="background1"/>
              <w:spacing w:before="40" w:after="40"/>
              <w:jc w:val="center"/>
              <w:rPr>
                <w:rFonts w:cs="Arial"/>
                <w:bCs/>
                <w:sz w:val="20"/>
                <w:szCs w:val="20"/>
              </w:rPr>
            </w:pPr>
            <w:r w:rsidRPr="008A4F04">
              <w:rPr>
                <w:rFonts w:cs="Arial"/>
                <w:bCs/>
                <w:sz w:val="20"/>
                <w:szCs w:val="20"/>
              </w:rPr>
              <w:t>9</w:t>
            </w:r>
          </w:p>
        </w:tc>
      </w:tr>
      <w:tr w:rsidR="00A12C15" w:rsidRPr="001307B4" w14:paraId="78FF2138" w14:textId="77777777" w:rsidTr="00841055">
        <w:trPr>
          <w:trHeight w:val="846"/>
        </w:trPr>
        <w:tc>
          <w:tcPr>
            <w:tcW w:w="2161" w:type="dxa"/>
            <w:vMerge/>
            <w:shd w:val="clear" w:color="auto" w:fill="FFFFFF" w:themeFill="background1"/>
          </w:tcPr>
          <w:p w14:paraId="608827C8" w14:textId="77777777" w:rsidR="008A4F04" w:rsidRPr="001307B4" w:rsidRDefault="008A4F04"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626B1F36" w14:textId="77777777" w:rsidR="008A4F04" w:rsidRPr="001307B4" w:rsidRDefault="008A4F04"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4299489D" w14:textId="77777777" w:rsidR="008A4F04" w:rsidRPr="001307B4" w:rsidRDefault="008A4F04"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0D837B64" w14:textId="77777777" w:rsidR="008A4F04" w:rsidRPr="001307B4" w:rsidRDefault="008A4F04"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08216254" w14:textId="77777777" w:rsidR="008A4F04" w:rsidRPr="001307B4" w:rsidRDefault="008A4F04" w:rsidP="005E1B25">
            <w:pPr>
              <w:pStyle w:val="NormalWeb"/>
              <w:numPr>
                <w:ilvl w:val="0"/>
                <w:numId w:val="19"/>
              </w:numPr>
              <w:spacing w:before="40" w:beforeAutospacing="0" w:after="40" w:afterAutospacing="0"/>
              <w:ind w:left="357" w:hanging="357"/>
              <w:rPr>
                <w:rFonts w:asciiTheme="minorHAnsi" w:eastAsiaTheme="minorHAnsi" w:hAnsiTheme="minorHAnsi" w:cs="Arial"/>
                <w:sz w:val="20"/>
                <w:szCs w:val="20"/>
                <w:lang w:eastAsia="en-US"/>
              </w:rPr>
            </w:pPr>
            <w:r w:rsidRPr="001307B4">
              <w:rPr>
                <w:rFonts w:asciiTheme="minorHAnsi" w:eastAsiaTheme="minorHAnsi" w:hAnsiTheme="minorHAnsi" w:cs="Arial"/>
                <w:sz w:val="20"/>
                <w:szCs w:val="20"/>
                <w:lang w:eastAsia="en-US"/>
              </w:rPr>
              <w:t>Full use is made of those staff who are self-isolating or shielding but who are well enough to teach lessons online.</w:t>
            </w:r>
          </w:p>
        </w:tc>
        <w:tc>
          <w:tcPr>
            <w:tcW w:w="820" w:type="dxa"/>
            <w:shd w:val="clear" w:color="auto" w:fill="FFFFFF" w:themeFill="background1"/>
          </w:tcPr>
          <w:p w14:paraId="03C5F06F" w14:textId="77777777" w:rsidR="008A4F04" w:rsidRPr="001307B4" w:rsidRDefault="008A4F04" w:rsidP="008A4F04">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5BA5837A" w14:textId="77777777" w:rsidR="008A4F04" w:rsidRPr="001307B4" w:rsidRDefault="008A4F04"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77B1BF27" w14:textId="77777777" w:rsidR="008A4F04" w:rsidRPr="008A4F04" w:rsidRDefault="008A4F04" w:rsidP="005E1B25">
            <w:pPr>
              <w:shd w:val="clear" w:color="auto" w:fill="FFFFFF" w:themeFill="background1"/>
              <w:spacing w:before="40" w:after="40"/>
              <w:rPr>
                <w:rFonts w:cs="Arial"/>
                <w:bCs/>
                <w:sz w:val="20"/>
                <w:szCs w:val="20"/>
              </w:rPr>
            </w:pPr>
          </w:p>
        </w:tc>
      </w:tr>
      <w:tr w:rsidR="00A12C15" w:rsidRPr="001307B4" w14:paraId="1D8C30D2" w14:textId="77777777" w:rsidTr="00841055">
        <w:trPr>
          <w:trHeight w:val="141"/>
        </w:trPr>
        <w:tc>
          <w:tcPr>
            <w:tcW w:w="2161" w:type="dxa"/>
            <w:vMerge/>
            <w:shd w:val="clear" w:color="auto" w:fill="FFFFFF" w:themeFill="background1"/>
          </w:tcPr>
          <w:p w14:paraId="6EAA4A77" w14:textId="77777777" w:rsidR="008A4F04" w:rsidRPr="001307B4" w:rsidRDefault="008A4F04"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15F7B171" w14:textId="77777777" w:rsidR="008A4F04" w:rsidRPr="001307B4" w:rsidRDefault="008A4F04"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5A5EF96A" w14:textId="77777777" w:rsidR="008A4F04" w:rsidRPr="001307B4" w:rsidRDefault="008A4F04"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08934EA6" w14:textId="77777777" w:rsidR="008A4F04" w:rsidRPr="001307B4" w:rsidRDefault="008A4F04"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163CE271" w14:textId="77777777" w:rsidR="008A4F04" w:rsidRPr="001307B4" w:rsidRDefault="008A4F04" w:rsidP="001307B4">
            <w:pPr>
              <w:pStyle w:val="NormalWeb"/>
              <w:numPr>
                <w:ilvl w:val="0"/>
                <w:numId w:val="19"/>
              </w:numPr>
              <w:spacing w:before="40" w:beforeAutospacing="0" w:after="40" w:afterAutospacing="0"/>
              <w:ind w:left="357" w:hanging="357"/>
              <w:rPr>
                <w:rFonts w:asciiTheme="minorHAnsi" w:eastAsiaTheme="minorHAnsi" w:hAnsiTheme="minorHAnsi" w:cs="Arial"/>
                <w:sz w:val="20"/>
                <w:szCs w:val="20"/>
                <w:lang w:eastAsia="en-US"/>
              </w:rPr>
            </w:pPr>
            <w:r w:rsidRPr="001307B4">
              <w:rPr>
                <w:rFonts w:asciiTheme="minorHAnsi" w:eastAsiaTheme="minorHAnsi" w:hAnsiTheme="minorHAnsi" w:cs="Arial"/>
                <w:sz w:val="20"/>
                <w:szCs w:val="20"/>
                <w:lang w:eastAsia="en-US"/>
              </w:rPr>
              <w:t>Flexible and responsive use of teaching assistants to supervise classes is in place.</w:t>
            </w:r>
          </w:p>
        </w:tc>
        <w:tc>
          <w:tcPr>
            <w:tcW w:w="820" w:type="dxa"/>
            <w:shd w:val="clear" w:color="auto" w:fill="FFFFFF" w:themeFill="background1"/>
          </w:tcPr>
          <w:p w14:paraId="38C7BC01" w14:textId="77777777" w:rsidR="008A4F04" w:rsidRPr="001307B4" w:rsidRDefault="008A4F04" w:rsidP="008A4F04">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6184399E" w14:textId="77777777" w:rsidR="008A4F04" w:rsidRPr="001307B4" w:rsidRDefault="008A4F04" w:rsidP="005E1B25">
            <w:pPr>
              <w:shd w:val="clear" w:color="auto" w:fill="FFFFFF" w:themeFill="background1"/>
              <w:spacing w:before="40" w:after="40"/>
              <w:rPr>
                <w:rFonts w:cs="Arial"/>
                <w:bCs/>
                <w:sz w:val="20"/>
                <w:szCs w:val="20"/>
              </w:rPr>
            </w:pPr>
            <w:r w:rsidRPr="001307B4">
              <w:rPr>
                <w:rFonts w:cs="Arial"/>
                <w:bCs/>
                <w:sz w:val="18"/>
                <w:szCs w:val="20"/>
              </w:rPr>
              <w:t>Only utilising Level 3 and 4 TAs to supervise.</w:t>
            </w:r>
          </w:p>
        </w:tc>
        <w:tc>
          <w:tcPr>
            <w:tcW w:w="2280" w:type="dxa"/>
            <w:gridSpan w:val="2"/>
            <w:vMerge/>
            <w:shd w:val="clear" w:color="auto" w:fill="FFFFFF" w:themeFill="background1"/>
          </w:tcPr>
          <w:p w14:paraId="28A358A3" w14:textId="77777777" w:rsidR="008A4F04" w:rsidRPr="008A4F04" w:rsidRDefault="008A4F04" w:rsidP="005E1B25">
            <w:pPr>
              <w:shd w:val="clear" w:color="auto" w:fill="FFFFFF" w:themeFill="background1"/>
              <w:spacing w:before="40" w:after="40"/>
              <w:rPr>
                <w:rFonts w:cs="Arial"/>
                <w:bCs/>
                <w:sz w:val="20"/>
                <w:szCs w:val="20"/>
              </w:rPr>
            </w:pPr>
          </w:p>
        </w:tc>
      </w:tr>
      <w:tr w:rsidR="00A12C15" w:rsidRPr="001307B4" w14:paraId="6201AC2F" w14:textId="77777777" w:rsidTr="00841055">
        <w:trPr>
          <w:trHeight w:val="141"/>
        </w:trPr>
        <w:tc>
          <w:tcPr>
            <w:tcW w:w="2161" w:type="dxa"/>
            <w:vMerge/>
            <w:shd w:val="clear" w:color="auto" w:fill="FFFFFF" w:themeFill="background1"/>
          </w:tcPr>
          <w:p w14:paraId="2639A655" w14:textId="77777777" w:rsidR="008A4F04" w:rsidRPr="001307B4" w:rsidRDefault="008A4F04"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0CAECDA5" w14:textId="77777777" w:rsidR="008A4F04" w:rsidRPr="001307B4" w:rsidRDefault="008A4F04"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2913E05A" w14:textId="77777777" w:rsidR="008A4F04" w:rsidRPr="001307B4" w:rsidRDefault="008A4F04"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7A929304" w14:textId="77777777" w:rsidR="008A4F04" w:rsidRPr="001307B4" w:rsidRDefault="008A4F04"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641EF4BD" w14:textId="77777777" w:rsidR="008A4F04" w:rsidRPr="001307B4" w:rsidRDefault="008A4F04" w:rsidP="005E1B25">
            <w:pPr>
              <w:pStyle w:val="NormalWeb"/>
              <w:numPr>
                <w:ilvl w:val="0"/>
                <w:numId w:val="19"/>
              </w:numPr>
              <w:spacing w:before="40" w:beforeAutospacing="0" w:after="40" w:afterAutospacing="0"/>
              <w:ind w:left="357" w:hanging="357"/>
              <w:rPr>
                <w:rFonts w:asciiTheme="minorHAnsi" w:eastAsiaTheme="minorHAnsi" w:hAnsiTheme="minorHAnsi" w:cs="Arial"/>
                <w:sz w:val="20"/>
                <w:szCs w:val="20"/>
                <w:lang w:eastAsia="en-US"/>
              </w:rPr>
            </w:pPr>
            <w:r w:rsidRPr="001307B4">
              <w:rPr>
                <w:rFonts w:asciiTheme="minorHAnsi" w:eastAsiaTheme="minorHAnsi" w:hAnsiTheme="minorHAnsi" w:cs="Arial"/>
                <w:sz w:val="20"/>
                <w:szCs w:val="20"/>
                <w:lang w:eastAsia="en-US"/>
              </w:rPr>
              <w:t>Full use is made of testing to inform staff deployment.</w:t>
            </w:r>
          </w:p>
        </w:tc>
        <w:tc>
          <w:tcPr>
            <w:tcW w:w="820" w:type="dxa"/>
            <w:shd w:val="clear" w:color="auto" w:fill="FFFFFF" w:themeFill="background1"/>
          </w:tcPr>
          <w:p w14:paraId="129FF345" w14:textId="77777777" w:rsidR="008A4F04" w:rsidRPr="001307B4" w:rsidRDefault="008A4F04" w:rsidP="008A4F04">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1D44542B" w14:textId="77777777" w:rsidR="008A4F04" w:rsidRPr="001307B4" w:rsidRDefault="008A4F04"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615DAEA4" w14:textId="77777777" w:rsidR="008A4F04" w:rsidRPr="008A4F04" w:rsidRDefault="008A4F04" w:rsidP="005E1B25">
            <w:pPr>
              <w:shd w:val="clear" w:color="auto" w:fill="FFFFFF" w:themeFill="background1"/>
              <w:spacing w:before="40" w:after="40"/>
              <w:rPr>
                <w:rFonts w:cs="Arial"/>
                <w:bCs/>
                <w:sz w:val="20"/>
                <w:szCs w:val="20"/>
              </w:rPr>
            </w:pPr>
          </w:p>
        </w:tc>
      </w:tr>
      <w:tr w:rsidR="00A12C15" w:rsidRPr="001307B4" w14:paraId="35FC55F3" w14:textId="77777777" w:rsidTr="00841055">
        <w:trPr>
          <w:trHeight w:val="141"/>
        </w:trPr>
        <w:tc>
          <w:tcPr>
            <w:tcW w:w="2161" w:type="dxa"/>
            <w:vMerge/>
            <w:shd w:val="clear" w:color="auto" w:fill="FFFFFF" w:themeFill="background1"/>
          </w:tcPr>
          <w:p w14:paraId="75376269" w14:textId="77777777" w:rsidR="008A4F04" w:rsidRPr="001307B4" w:rsidRDefault="008A4F04"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68C74017" w14:textId="77777777" w:rsidR="008A4F04" w:rsidRPr="001307B4" w:rsidRDefault="008A4F04"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3EF2AC90" w14:textId="77777777" w:rsidR="008A4F04" w:rsidRPr="001307B4" w:rsidRDefault="008A4F04"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7ED2F3F7" w14:textId="77777777" w:rsidR="008A4F04" w:rsidRPr="001307B4" w:rsidRDefault="008A4F04"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7DE63AE5" w14:textId="77777777" w:rsidR="008A4F04" w:rsidRPr="001307B4" w:rsidRDefault="008A4F04" w:rsidP="005E1B25">
            <w:pPr>
              <w:pStyle w:val="ListParagraph"/>
              <w:numPr>
                <w:ilvl w:val="0"/>
                <w:numId w:val="19"/>
              </w:numPr>
              <w:shd w:val="clear" w:color="auto" w:fill="FFFFFF" w:themeFill="background1"/>
              <w:spacing w:before="40" w:after="40"/>
              <w:ind w:left="357" w:hanging="357"/>
              <w:rPr>
                <w:rFonts w:cs="Arial"/>
                <w:sz w:val="20"/>
                <w:szCs w:val="20"/>
              </w:rPr>
            </w:pPr>
            <w:r w:rsidRPr="001307B4">
              <w:rPr>
                <w:rFonts w:cs="Arial"/>
                <w:sz w:val="20"/>
                <w:szCs w:val="20"/>
              </w:rPr>
              <w:t>A blended model of home learning and attendance at school is utilised until staffing levels improve.</w:t>
            </w:r>
          </w:p>
        </w:tc>
        <w:tc>
          <w:tcPr>
            <w:tcW w:w="820" w:type="dxa"/>
            <w:shd w:val="clear" w:color="auto" w:fill="FFFFFF" w:themeFill="background1"/>
          </w:tcPr>
          <w:p w14:paraId="046E6040" w14:textId="77777777" w:rsidR="008A4F04" w:rsidRPr="001307B4" w:rsidRDefault="008A4F04" w:rsidP="008A4F04">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196F30DF" w14:textId="77777777" w:rsidR="008A4F04" w:rsidRPr="001307B4" w:rsidRDefault="008A4F04"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59B2A8A3" w14:textId="77777777" w:rsidR="008A4F04" w:rsidRPr="008A4F04" w:rsidRDefault="008A4F04" w:rsidP="005E1B25">
            <w:pPr>
              <w:shd w:val="clear" w:color="auto" w:fill="FFFFFF" w:themeFill="background1"/>
              <w:spacing w:before="40" w:after="40"/>
              <w:rPr>
                <w:rFonts w:cs="Arial"/>
                <w:bCs/>
                <w:sz w:val="20"/>
                <w:szCs w:val="20"/>
              </w:rPr>
            </w:pPr>
          </w:p>
        </w:tc>
      </w:tr>
      <w:tr w:rsidR="00A12C15" w:rsidRPr="001307B4" w14:paraId="7EDCE87F" w14:textId="77777777" w:rsidTr="00841055">
        <w:trPr>
          <w:trHeight w:val="141"/>
        </w:trPr>
        <w:tc>
          <w:tcPr>
            <w:tcW w:w="2161" w:type="dxa"/>
            <w:vMerge/>
            <w:shd w:val="clear" w:color="auto" w:fill="FFFFFF" w:themeFill="background1"/>
          </w:tcPr>
          <w:p w14:paraId="2C7A11DC" w14:textId="77777777" w:rsidR="008A4F04" w:rsidRPr="001307B4" w:rsidRDefault="008A4F04"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620C02CE" w14:textId="77777777" w:rsidR="008A4F04" w:rsidRPr="001307B4" w:rsidRDefault="008A4F04"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01D48988" w14:textId="77777777" w:rsidR="008A4F04" w:rsidRPr="001307B4" w:rsidRDefault="008A4F04"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51ACE113" w14:textId="77777777" w:rsidR="008A4F04" w:rsidRPr="001307B4" w:rsidRDefault="008A4F04"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7043785C" w14:textId="77777777" w:rsidR="008A4F04" w:rsidRPr="001307B4" w:rsidRDefault="008A4F04" w:rsidP="005E1B25">
            <w:pPr>
              <w:pStyle w:val="NormalWeb"/>
              <w:numPr>
                <w:ilvl w:val="0"/>
                <w:numId w:val="19"/>
              </w:numPr>
              <w:spacing w:before="40" w:beforeAutospacing="0" w:after="40" w:afterAutospacing="0"/>
              <w:ind w:left="357" w:hanging="357"/>
              <w:rPr>
                <w:rFonts w:asciiTheme="minorHAnsi" w:eastAsiaTheme="minorHAnsi" w:hAnsiTheme="minorHAnsi" w:cs="Arial"/>
                <w:sz w:val="20"/>
                <w:szCs w:val="20"/>
                <w:lang w:eastAsia="en-US"/>
              </w:rPr>
            </w:pPr>
            <w:r w:rsidRPr="001307B4">
              <w:rPr>
                <w:rFonts w:asciiTheme="minorHAnsi" w:hAnsiTheme="minorHAnsi" w:cs="Arial"/>
                <w:sz w:val="20"/>
                <w:szCs w:val="20"/>
              </w:rPr>
              <w:t xml:space="preserve">For pupils with SEN, </w:t>
            </w:r>
            <w:r w:rsidR="00AA2EC4">
              <w:rPr>
                <w:rFonts w:asciiTheme="minorHAnsi" w:hAnsiTheme="minorHAnsi" w:cs="Arial"/>
                <w:sz w:val="20"/>
                <w:szCs w:val="20"/>
              </w:rPr>
              <w:t xml:space="preserve">SENCO to carry out Barnet Risk Assessment for individual children and </w:t>
            </w:r>
            <w:r w:rsidRPr="001307B4">
              <w:rPr>
                <w:rFonts w:asciiTheme="minorHAnsi" w:hAnsiTheme="minorHAnsi" w:cs="Arial"/>
                <w:sz w:val="20"/>
                <w:szCs w:val="20"/>
              </w:rPr>
              <w:t>consider the use of an individual Re-integration Plan.</w:t>
            </w:r>
          </w:p>
        </w:tc>
        <w:tc>
          <w:tcPr>
            <w:tcW w:w="820" w:type="dxa"/>
            <w:shd w:val="clear" w:color="auto" w:fill="FFFFFF" w:themeFill="background1"/>
          </w:tcPr>
          <w:p w14:paraId="676D45D3" w14:textId="77777777" w:rsidR="008A4F04" w:rsidRPr="001307B4" w:rsidRDefault="008A4F04" w:rsidP="008A4F04">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661C98C6" w14:textId="77777777" w:rsidR="008A4F04" w:rsidRPr="001307B4" w:rsidRDefault="008A4F04"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721DDE0F" w14:textId="77777777" w:rsidR="008A4F04" w:rsidRPr="008A4F04" w:rsidRDefault="008A4F04" w:rsidP="005E1B25">
            <w:pPr>
              <w:shd w:val="clear" w:color="auto" w:fill="FFFFFF" w:themeFill="background1"/>
              <w:spacing w:before="40" w:after="40"/>
              <w:rPr>
                <w:rFonts w:cs="Arial"/>
                <w:bCs/>
                <w:sz w:val="20"/>
                <w:szCs w:val="20"/>
              </w:rPr>
            </w:pPr>
          </w:p>
        </w:tc>
      </w:tr>
      <w:tr w:rsidR="00A12C15" w:rsidRPr="001307B4" w14:paraId="12EE464F" w14:textId="77777777" w:rsidTr="00841055">
        <w:trPr>
          <w:trHeight w:val="141"/>
        </w:trPr>
        <w:tc>
          <w:tcPr>
            <w:tcW w:w="2161" w:type="dxa"/>
            <w:vMerge/>
            <w:shd w:val="clear" w:color="auto" w:fill="FFFFFF" w:themeFill="background1"/>
          </w:tcPr>
          <w:p w14:paraId="7BD0447F" w14:textId="77777777" w:rsidR="008A4F04" w:rsidRPr="001307B4" w:rsidRDefault="008A4F04"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7FE0BFC8" w14:textId="77777777" w:rsidR="008A4F04" w:rsidRPr="001307B4" w:rsidRDefault="008A4F04"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6C2A6167" w14:textId="77777777" w:rsidR="008A4F04" w:rsidRPr="001307B4" w:rsidRDefault="008A4F04"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30E78F1A" w14:textId="77777777" w:rsidR="008A4F04" w:rsidRPr="001307B4" w:rsidRDefault="008A4F04"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3E699477" w14:textId="77777777" w:rsidR="008A4F04" w:rsidRPr="001307B4" w:rsidRDefault="008A4F04" w:rsidP="005E1B25">
            <w:pPr>
              <w:pStyle w:val="NormalWeb"/>
              <w:numPr>
                <w:ilvl w:val="0"/>
                <w:numId w:val="19"/>
              </w:numPr>
              <w:spacing w:before="40" w:beforeAutospacing="0" w:after="40" w:afterAutospacing="0"/>
              <w:ind w:left="357" w:hanging="357"/>
              <w:rPr>
                <w:rFonts w:asciiTheme="minorHAnsi" w:hAnsiTheme="minorHAnsi" w:cs="Arial"/>
                <w:sz w:val="20"/>
                <w:szCs w:val="20"/>
              </w:rPr>
            </w:pPr>
            <w:r>
              <w:rPr>
                <w:rFonts w:asciiTheme="minorHAnsi" w:hAnsiTheme="minorHAnsi" w:cs="Arial"/>
                <w:sz w:val="20"/>
                <w:szCs w:val="20"/>
              </w:rPr>
              <w:t>Consider merging online classes into year groups to help manage reduced online learning staffing capacity.</w:t>
            </w:r>
          </w:p>
        </w:tc>
        <w:tc>
          <w:tcPr>
            <w:tcW w:w="820" w:type="dxa"/>
            <w:shd w:val="clear" w:color="auto" w:fill="FFFFFF" w:themeFill="background1"/>
          </w:tcPr>
          <w:p w14:paraId="73715FA9" w14:textId="77777777" w:rsidR="008A4F04" w:rsidRDefault="008A4F04" w:rsidP="008A4F04">
            <w:pPr>
              <w:shd w:val="clear" w:color="auto" w:fill="FFFFFF" w:themeFill="background1"/>
              <w:spacing w:before="40" w:after="40"/>
              <w:jc w:val="center"/>
              <w:rPr>
                <w:rFonts w:cs="Arial"/>
                <w:b/>
                <w:bCs/>
                <w:sz w:val="20"/>
                <w:szCs w:val="20"/>
              </w:rPr>
            </w:pPr>
            <w:r>
              <w:rPr>
                <w:rFonts w:cs="Arial"/>
                <w:b/>
                <w:bCs/>
                <w:sz w:val="20"/>
                <w:szCs w:val="20"/>
              </w:rPr>
              <w:t>N</w:t>
            </w:r>
          </w:p>
        </w:tc>
        <w:tc>
          <w:tcPr>
            <w:tcW w:w="2412" w:type="dxa"/>
            <w:shd w:val="clear" w:color="auto" w:fill="FFFFFF" w:themeFill="background1"/>
          </w:tcPr>
          <w:p w14:paraId="5F6FCCB4" w14:textId="77777777" w:rsidR="008A4F04" w:rsidRPr="008A4F04" w:rsidRDefault="008A4F04" w:rsidP="008A4F04">
            <w:pPr>
              <w:shd w:val="clear" w:color="auto" w:fill="FFFFFF" w:themeFill="background1"/>
              <w:spacing w:before="40" w:after="40"/>
              <w:rPr>
                <w:rFonts w:cs="Arial"/>
                <w:bCs/>
                <w:sz w:val="20"/>
                <w:szCs w:val="20"/>
              </w:rPr>
            </w:pPr>
            <w:r w:rsidRPr="008A4F04">
              <w:rPr>
                <w:rFonts w:cs="Arial"/>
                <w:bCs/>
                <w:sz w:val="18"/>
                <w:szCs w:val="20"/>
              </w:rPr>
              <w:t xml:space="preserve">This is not necessary </w:t>
            </w:r>
            <w:proofErr w:type="gramStart"/>
            <w:r w:rsidRPr="008A4F04">
              <w:rPr>
                <w:rFonts w:cs="Arial"/>
                <w:bCs/>
                <w:sz w:val="18"/>
                <w:szCs w:val="20"/>
              </w:rPr>
              <w:t>at the moment</w:t>
            </w:r>
            <w:proofErr w:type="gramEnd"/>
            <w:r w:rsidRPr="008A4F04">
              <w:rPr>
                <w:rFonts w:cs="Arial"/>
                <w:bCs/>
                <w:sz w:val="18"/>
                <w:szCs w:val="20"/>
              </w:rPr>
              <w:t>.</w:t>
            </w:r>
          </w:p>
        </w:tc>
        <w:tc>
          <w:tcPr>
            <w:tcW w:w="2280" w:type="dxa"/>
            <w:gridSpan w:val="2"/>
            <w:shd w:val="clear" w:color="auto" w:fill="FFFFFF" w:themeFill="background1"/>
          </w:tcPr>
          <w:p w14:paraId="5F0D0E66" w14:textId="77777777" w:rsidR="008A4F04" w:rsidRPr="008A4F04" w:rsidRDefault="008A4F04" w:rsidP="005E1B25">
            <w:pPr>
              <w:shd w:val="clear" w:color="auto" w:fill="FFFFFF" w:themeFill="background1"/>
              <w:spacing w:before="40" w:after="40"/>
              <w:rPr>
                <w:rFonts w:cs="Arial"/>
                <w:bCs/>
                <w:sz w:val="20"/>
                <w:szCs w:val="20"/>
              </w:rPr>
            </w:pPr>
          </w:p>
        </w:tc>
      </w:tr>
      <w:tr w:rsidR="00A12C15" w:rsidRPr="001307B4" w14:paraId="0B7F0D98" w14:textId="77777777" w:rsidTr="00841055">
        <w:trPr>
          <w:trHeight w:val="141"/>
        </w:trPr>
        <w:tc>
          <w:tcPr>
            <w:tcW w:w="2161" w:type="dxa"/>
            <w:shd w:val="clear" w:color="auto" w:fill="FFFFFF" w:themeFill="background1"/>
          </w:tcPr>
          <w:p w14:paraId="5A0C03B6" w14:textId="77777777" w:rsidR="00610702" w:rsidRPr="001307B4" w:rsidRDefault="00610702" w:rsidP="005E1B25">
            <w:pPr>
              <w:shd w:val="clear" w:color="auto" w:fill="FFFFFF" w:themeFill="background1"/>
              <w:spacing w:before="40" w:after="40"/>
              <w:rPr>
                <w:rFonts w:cs="Arial"/>
                <w:sz w:val="20"/>
                <w:szCs w:val="20"/>
              </w:rPr>
            </w:pPr>
            <w:r w:rsidRPr="001307B4">
              <w:rPr>
                <w:rFonts w:cs="Arial"/>
                <w:sz w:val="20"/>
                <w:szCs w:val="20"/>
              </w:rPr>
              <w:t xml:space="preserve">3. Risk of infection of </w:t>
            </w:r>
            <w:r w:rsidRPr="001307B4">
              <w:rPr>
                <w:rStyle w:val="Strong"/>
                <w:rFonts w:cs="Arial"/>
                <w:sz w:val="20"/>
                <w:szCs w:val="20"/>
                <w:lang w:val="en"/>
              </w:rPr>
              <w:t xml:space="preserve">extremely clinically vulnerable </w:t>
            </w:r>
            <w:r w:rsidRPr="001307B4">
              <w:rPr>
                <w:rFonts w:cs="Arial"/>
                <w:sz w:val="20"/>
                <w:szCs w:val="20"/>
              </w:rPr>
              <w:t xml:space="preserve">members of </w:t>
            </w:r>
            <w:r w:rsidRPr="001307B4">
              <w:rPr>
                <w:rFonts w:cs="Arial"/>
                <w:sz w:val="20"/>
                <w:szCs w:val="20"/>
              </w:rPr>
              <w:lastRenderedPageBreak/>
              <w:t>the household of a member of staff.</w:t>
            </w:r>
          </w:p>
        </w:tc>
        <w:tc>
          <w:tcPr>
            <w:tcW w:w="640" w:type="dxa"/>
            <w:shd w:val="clear" w:color="auto" w:fill="FFFFFF" w:themeFill="background1"/>
          </w:tcPr>
          <w:p w14:paraId="19F7541B" w14:textId="77777777" w:rsidR="00610702" w:rsidRPr="001307B4" w:rsidRDefault="00610702" w:rsidP="005E1B25">
            <w:pPr>
              <w:shd w:val="clear" w:color="auto" w:fill="FFFFFF" w:themeFill="background1"/>
              <w:spacing w:before="40" w:after="40"/>
              <w:jc w:val="center"/>
              <w:rPr>
                <w:rFonts w:cs="Arial"/>
                <w:bCs/>
                <w:sz w:val="20"/>
                <w:szCs w:val="20"/>
              </w:rPr>
            </w:pPr>
            <w:r w:rsidRPr="001307B4">
              <w:rPr>
                <w:rFonts w:cs="Arial"/>
                <w:b/>
                <w:bCs/>
                <w:sz w:val="20"/>
                <w:szCs w:val="20"/>
              </w:rPr>
              <w:lastRenderedPageBreak/>
              <w:t>4</w:t>
            </w:r>
          </w:p>
        </w:tc>
        <w:tc>
          <w:tcPr>
            <w:tcW w:w="981" w:type="dxa"/>
            <w:shd w:val="clear" w:color="auto" w:fill="FFFFFF" w:themeFill="background1"/>
          </w:tcPr>
          <w:p w14:paraId="4062545E" w14:textId="77777777" w:rsidR="00610702" w:rsidRPr="001307B4" w:rsidRDefault="008A4F04" w:rsidP="005E1B25">
            <w:pPr>
              <w:shd w:val="clear" w:color="auto" w:fill="FFFFFF" w:themeFill="background1"/>
              <w:spacing w:before="40" w:after="40"/>
              <w:jc w:val="center"/>
              <w:rPr>
                <w:rFonts w:cs="Arial"/>
                <w:bCs/>
                <w:sz w:val="20"/>
                <w:szCs w:val="20"/>
              </w:rPr>
            </w:pPr>
            <w:r>
              <w:rPr>
                <w:rFonts w:cs="Arial"/>
                <w:bCs/>
                <w:sz w:val="20"/>
                <w:szCs w:val="20"/>
              </w:rPr>
              <w:t>4</w:t>
            </w:r>
          </w:p>
        </w:tc>
        <w:tc>
          <w:tcPr>
            <w:tcW w:w="811" w:type="dxa"/>
            <w:shd w:val="clear" w:color="auto" w:fill="FFFFFF" w:themeFill="background1"/>
          </w:tcPr>
          <w:p w14:paraId="174B7BB5" w14:textId="77777777" w:rsidR="00610702" w:rsidRPr="001307B4" w:rsidRDefault="00610702" w:rsidP="005E1B25">
            <w:pPr>
              <w:shd w:val="clear" w:color="auto" w:fill="FFFFFF" w:themeFill="background1"/>
              <w:spacing w:before="40" w:after="40"/>
              <w:rPr>
                <w:rFonts w:cs="Arial"/>
                <w:bCs/>
                <w:sz w:val="20"/>
                <w:szCs w:val="20"/>
              </w:rPr>
            </w:pPr>
          </w:p>
        </w:tc>
        <w:tc>
          <w:tcPr>
            <w:tcW w:w="4613" w:type="dxa"/>
            <w:shd w:val="clear" w:color="auto" w:fill="FFFFFF" w:themeFill="background1"/>
          </w:tcPr>
          <w:p w14:paraId="45D59543" w14:textId="77777777" w:rsidR="00610702" w:rsidRPr="001307B4" w:rsidRDefault="00610702" w:rsidP="005E1B25">
            <w:pPr>
              <w:pStyle w:val="ListParagraph"/>
              <w:numPr>
                <w:ilvl w:val="0"/>
                <w:numId w:val="16"/>
              </w:numPr>
              <w:shd w:val="clear" w:color="auto" w:fill="FFFFFF" w:themeFill="background1"/>
              <w:spacing w:before="40" w:after="40"/>
              <w:rPr>
                <w:rFonts w:cs="Arial"/>
                <w:sz w:val="20"/>
                <w:szCs w:val="20"/>
              </w:rPr>
            </w:pPr>
            <w:r w:rsidRPr="001307B4">
              <w:rPr>
                <w:rFonts w:cs="Arial"/>
                <w:sz w:val="20"/>
                <w:szCs w:val="20"/>
                <w:lang w:val="en"/>
              </w:rPr>
              <w:t>Staff member only attends work if stringent social distancing can be adhered to; otherwise they should be encouraged to work at home</w:t>
            </w:r>
          </w:p>
        </w:tc>
        <w:tc>
          <w:tcPr>
            <w:tcW w:w="820" w:type="dxa"/>
            <w:shd w:val="clear" w:color="auto" w:fill="FFFFFF" w:themeFill="background1"/>
          </w:tcPr>
          <w:p w14:paraId="2DCC0242" w14:textId="77777777" w:rsidR="00610702" w:rsidRPr="001307B4" w:rsidRDefault="008A4F04" w:rsidP="008A4F04">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067F6C6E" w14:textId="77777777" w:rsidR="00610702" w:rsidRPr="001307B4" w:rsidRDefault="00610702" w:rsidP="005E1B25">
            <w:pPr>
              <w:shd w:val="clear" w:color="auto" w:fill="FFFFFF" w:themeFill="background1"/>
              <w:spacing w:before="40" w:after="40"/>
              <w:rPr>
                <w:rFonts w:cs="Arial"/>
                <w:b/>
                <w:bCs/>
                <w:sz w:val="20"/>
                <w:szCs w:val="20"/>
              </w:rPr>
            </w:pPr>
          </w:p>
        </w:tc>
        <w:tc>
          <w:tcPr>
            <w:tcW w:w="2280" w:type="dxa"/>
            <w:gridSpan w:val="2"/>
            <w:shd w:val="clear" w:color="auto" w:fill="FFFFFF" w:themeFill="background1"/>
          </w:tcPr>
          <w:p w14:paraId="616F7241" w14:textId="77777777" w:rsidR="00610702" w:rsidRPr="008A4F04" w:rsidRDefault="008A4F04" w:rsidP="008A4F04">
            <w:pPr>
              <w:shd w:val="clear" w:color="auto" w:fill="FFFFFF" w:themeFill="background1"/>
              <w:spacing w:before="40" w:after="40"/>
              <w:jc w:val="center"/>
              <w:rPr>
                <w:rFonts w:cs="Arial"/>
                <w:bCs/>
                <w:sz w:val="20"/>
                <w:szCs w:val="20"/>
              </w:rPr>
            </w:pPr>
            <w:r w:rsidRPr="008A4F04">
              <w:rPr>
                <w:rFonts w:cs="Arial"/>
                <w:bCs/>
                <w:sz w:val="20"/>
                <w:szCs w:val="20"/>
              </w:rPr>
              <w:t>4</w:t>
            </w:r>
          </w:p>
        </w:tc>
      </w:tr>
      <w:tr w:rsidR="00A12C15" w:rsidRPr="001307B4" w14:paraId="54967D95" w14:textId="77777777" w:rsidTr="00841055">
        <w:trPr>
          <w:trHeight w:val="141"/>
        </w:trPr>
        <w:tc>
          <w:tcPr>
            <w:tcW w:w="2161" w:type="dxa"/>
            <w:vMerge w:val="restart"/>
            <w:shd w:val="clear" w:color="auto" w:fill="FFFFFF" w:themeFill="background1"/>
          </w:tcPr>
          <w:p w14:paraId="24393BDD" w14:textId="77777777" w:rsidR="00475EAA" w:rsidRPr="001307B4" w:rsidRDefault="00475EAA" w:rsidP="005E1B25">
            <w:pPr>
              <w:shd w:val="clear" w:color="auto" w:fill="FFFFFF" w:themeFill="background1"/>
              <w:spacing w:before="40" w:after="40"/>
              <w:rPr>
                <w:rFonts w:cs="Arial"/>
                <w:sz w:val="20"/>
                <w:szCs w:val="20"/>
              </w:rPr>
            </w:pPr>
            <w:r w:rsidRPr="001307B4">
              <w:rPr>
                <w:rFonts w:cs="Arial"/>
                <w:sz w:val="20"/>
                <w:szCs w:val="20"/>
              </w:rPr>
              <w:lastRenderedPageBreak/>
              <w:t xml:space="preserve">4. Risk of not covering essential functions (first-aid, DSL, </w:t>
            </w:r>
            <w:proofErr w:type="spellStart"/>
            <w:r w:rsidRPr="001307B4">
              <w:rPr>
                <w:rFonts w:cs="Arial"/>
                <w:sz w:val="20"/>
                <w:szCs w:val="20"/>
              </w:rPr>
              <w:t>SENCo</w:t>
            </w:r>
            <w:proofErr w:type="spellEnd"/>
            <w:r w:rsidRPr="001307B4">
              <w:rPr>
                <w:rFonts w:cs="Arial"/>
                <w:sz w:val="20"/>
                <w:szCs w:val="20"/>
              </w:rPr>
              <w:t>).</w:t>
            </w:r>
          </w:p>
        </w:tc>
        <w:tc>
          <w:tcPr>
            <w:tcW w:w="640" w:type="dxa"/>
            <w:vMerge w:val="restart"/>
            <w:shd w:val="clear" w:color="auto" w:fill="FFFFFF" w:themeFill="background1"/>
          </w:tcPr>
          <w:p w14:paraId="42BA573D" w14:textId="77777777" w:rsidR="00475EAA" w:rsidRPr="001307B4" w:rsidRDefault="00475EAA" w:rsidP="005E1B25">
            <w:pPr>
              <w:shd w:val="clear" w:color="auto" w:fill="FFFFFF" w:themeFill="background1"/>
              <w:spacing w:before="40" w:after="40"/>
              <w:jc w:val="center"/>
              <w:rPr>
                <w:rFonts w:cs="Arial"/>
                <w:b/>
                <w:bCs/>
                <w:sz w:val="20"/>
                <w:szCs w:val="20"/>
              </w:rPr>
            </w:pPr>
            <w:r w:rsidRPr="001307B4">
              <w:rPr>
                <w:rFonts w:cs="Arial"/>
                <w:b/>
                <w:bCs/>
                <w:sz w:val="20"/>
                <w:szCs w:val="20"/>
              </w:rPr>
              <w:t>3</w:t>
            </w:r>
          </w:p>
        </w:tc>
        <w:tc>
          <w:tcPr>
            <w:tcW w:w="981" w:type="dxa"/>
            <w:vMerge w:val="restart"/>
            <w:shd w:val="clear" w:color="auto" w:fill="FFFFFF" w:themeFill="background1"/>
          </w:tcPr>
          <w:p w14:paraId="01B1A3B8" w14:textId="77777777" w:rsidR="00475EAA" w:rsidRPr="001307B4" w:rsidRDefault="003B6741" w:rsidP="005E1B25">
            <w:pPr>
              <w:shd w:val="clear" w:color="auto" w:fill="FFFFFF" w:themeFill="background1"/>
              <w:spacing w:before="40" w:after="40"/>
              <w:jc w:val="center"/>
              <w:rPr>
                <w:rFonts w:cs="Arial"/>
                <w:bCs/>
                <w:sz w:val="20"/>
                <w:szCs w:val="20"/>
              </w:rPr>
            </w:pPr>
            <w:r>
              <w:rPr>
                <w:rFonts w:cs="Arial"/>
                <w:bCs/>
                <w:sz w:val="20"/>
                <w:szCs w:val="20"/>
              </w:rPr>
              <w:t>4</w:t>
            </w:r>
          </w:p>
        </w:tc>
        <w:tc>
          <w:tcPr>
            <w:tcW w:w="811" w:type="dxa"/>
            <w:vMerge w:val="restart"/>
            <w:shd w:val="clear" w:color="auto" w:fill="FFFFFF" w:themeFill="background1"/>
          </w:tcPr>
          <w:p w14:paraId="16E2742E" w14:textId="77777777" w:rsidR="00475EAA" w:rsidRPr="001307B4" w:rsidRDefault="003B6741" w:rsidP="005E1B25">
            <w:pPr>
              <w:shd w:val="clear" w:color="auto" w:fill="FFFFFF" w:themeFill="background1"/>
              <w:spacing w:before="40" w:after="40"/>
              <w:rPr>
                <w:rFonts w:cs="Arial"/>
                <w:bCs/>
                <w:sz w:val="20"/>
                <w:szCs w:val="20"/>
              </w:rPr>
            </w:pPr>
            <w:r>
              <w:rPr>
                <w:rFonts w:cs="Arial"/>
                <w:bCs/>
                <w:sz w:val="20"/>
                <w:szCs w:val="20"/>
              </w:rPr>
              <w:t>12</w:t>
            </w:r>
          </w:p>
        </w:tc>
        <w:tc>
          <w:tcPr>
            <w:tcW w:w="4613" w:type="dxa"/>
            <w:shd w:val="clear" w:color="auto" w:fill="FFFFFF" w:themeFill="background1"/>
          </w:tcPr>
          <w:p w14:paraId="088FD43F" w14:textId="77777777" w:rsidR="00475EAA" w:rsidRPr="001307B4" w:rsidRDefault="00475EAA" w:rsidP="005E1B25">
            <w:pPr>
              <w:pStyle w:val="ListParagraph"/>
              <w:numPr>
                <w:ilvl w:val="0"/>
                <w:numId w:val="2"/>
              </w:numPr>
              <w:shd w:val="clear" w:color="auto" w:fill="FFFFFF" w:themeFill="background1"/>
              <w:spacing w:before="40" w:after="40"/>
              <w:contextualSpacing w:val="0"/>
              <w:rPr>
                <w:rFonts w:cs="Arial"/>
                <w:sz w:val="20"/>
                <w:szCs w:val="20"/>
              </w:rPr>
            </w:pPr>
            <w:r w:rsidRPr="001307B4">
              <w:rPr>
                <w:rFonts w:cs="Arial"/>
                <w:sz w:val="20"/>
                <w:szCs w:val="20"/>
              </w:rPr>
              <w:t xml:space="preserve">Provide cover for the role from within available staffing </w:t>
            </w:r>
          </w:p>
        </w:tc>
        <w:tc>
          <w:tcPr>
            <w:tcW w:w="820" w:type="dxa"/>
            <w:shd w:val="clear" w:color="auto" w:fill="FFFFFF" w:themeFill="background1"/>
          </w:tcPr>
          <w:p w14:paraId="10CE1C9A" w14:textId="77777777" w:rsidR="00475EAA" w:rsidRPr="001307B4" w:rsidRDefault="003B6741" w:rsidP="003B6741">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4E2BFDC3" w14:textId="77777777" w:rsidR="00475EAA" w:rsidRPr="003B6741" w:rsidRDefault="003B6741" w:rsidP="005E1B25">
            <w:pPr>
              <w:shd w:val="clear" w:color="auto" w:fill="FFFFFF" w:themeFill="background1"/>
              <w:spacing w:before="40" w:after="40"/>
              <w:rPr>
                <w:rFonts w:cs="Arial"/>
                <w:bCs/>
                <w:sz w:val="20"/>
                <w:szCs w:val="20"/>
              </w:rPr>
            </w:pPr>
            <w:r>
              <w:rPr>
                <w:rFonts w:cs="Arial"/>
                <w:bCs/>
                <w:sz w:val="18"/>
                <w:szCs w:val="20"/>
              </w:rPr>
              <w:t xml:space="preserve">Staff handbook to make clear who to report concerns to in the absence of the </w:t>
            </w:r>
            <w:proofErr w:type="spellStart"/>
            <w:r>
              <w:rPr>
                <w:rFonts w:cs="Arial"/>
                <w:bCs/>
                <w:sz w:val="18"/>
                <w:szCs w:val="20"/>
              </w:rPr>
              <w:t>Headteacher</w:t>
            </w:r>
            <w:proofErr w:type="spellEnd"/>
            <w:r>
              <w:rPr>
                <w:rFonts w:cs="Arial"/>
                <w:bCs/>
                <w:sz w:val="18"/>
                <w:szCs w:val="20"/>
              </w:rPr>
              <w:t xml:space="preserve">. </w:t>
            </w:r>
          </w:p>
        </w:tc>
        <w:tc>
          <w:tcPr>
            <w:tcW w:w="2280" w:type="dxa"/>
            <w:gridSpan w:val="2"/>
            <w:vMerge w:val="restart"/>
            <w:shd w:val="clear" w:color="auto" w:fill="FFFFFF" w:themeFill="background1"/>
          </w:tcPr>
          <w:p w14:paraId="08B2F610" w14:textId="77777777" w:rsidR="00475EAA" w:rsidRPr="001307B4" w:rsidRDefault="003B6741" w:rsidP="00A12C15">
            <w:pPr>
              <w:shd w:val="clear" w:color="auto" w:fill="FFFFFF" w:themeFill="background1"/>
              <w:spacing w:before="40" w:after="40"/>
              <w:jc w:val="center"/>
              <w:rPr>
                <w:rFonts w:cs="Arial"/>
                <w:b/>
                <w:bCs/>
                <w:sz w:val="20"/>
                <w:szCs w:val="20"/>
              </w:rPr>
            </w:pPr>
            <w:r>
              <w:rPr>
                <w:rFonts w:cs="Arial"/>
                <w:b/>
                <w:bCs/>
                <w:sz w:val="20"/>
                <w:szCs w:val="20"/>
              </w:rPr>
              <w:t>9</w:t>
            </w:r>
          </w:p>
        </w:tc>
      </w:tr>
      <w:tr w:rsidR="00A12C15" w:rsidRPr="001307B4" w14:paraId="28379BBF" w14:textId="77777777" w:rsidTr="00841055">
        <w:trPr>
          <w:trHeight w:val="141"/>
        </w:trPr>
        <w:tc>
          <w:tcPr>
            <w:tcW w:w="2161" w:type="dxa"/>
            <w:vMerge/>
            <w:shd w:val="clear" w:color="auto" w:fill="FFFFFF" w:themeFill="background1"/>
          </w:tcPr>
          <w:p w14:paraId="2C5C98B1"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775A96CA"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6957B113"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6431231B" w14:textId="77777777" w:rsidR="00475EAA" w:rsidRPr="001307B4" w:rsidRDefault="00475EAA" w:rsidP="005E1B25">
            <w:pPr>
              <w:shd w:val="clear" w:color="auto" w:fill="FFFFFF" w:themeFill="background1"/>
              <w:spacing w:before="40" w:after="40"/>
              <w:rPr>
                <w:rFonts w:cs="Arial"/>
                <w:bCs/>
                <w:sz w:val="20"/>
                <w:szCs w:val="20"/>
              </w:rPr>
            </w:pPr>
          </w:p>
        </w:tc>
        <w:tc>
          <w:tcPr>
            <w:tcW w:w="4613" w:type="dxa"/>
            <w:shd w:val="clear" w:color="auto" w:fill="FFFFFF" w:themeFill="background1"/>
          </w:tcPr>
          <w:p w14:paraId="4C1CB0A7" w14:textId="77777777" w:rsidR="00475EAA" w:rsidRPr="001307B4" w:rsidRDefault="00475EAA" w:rsidP="003B6741">
            <w:pPr>
              <w:pStyle w:val="ListParagraph"/>
              <w:numPr>
                <w:ilvl w:val="0"/>
                <w:numId w:val="2"/>
              </w:numPr>
              <w:shd w:val="clear" w:color="auto" w:fill="FFFFFF" w:themeFill="background1"/>
              <w:spacing w:before="40" w:after="40"/>
              <w:contextualSpacing w:val="0"/>
              <w:rPr>
                <w:rFonts w:cs="Arial"/>
                <w:sz w:val="20"/>
                <w:szCs w:val="20"/>
              </w:rPr>
            </w:pPr>
            <w:r w:rsidRPr="001307B4">
              <w:rPr>
                <w:rFonts w:cs="Arial"/>
                <w:sz w:val="20"/>
                <w:szCs w:val="20"/>
              </w:rPr>
              <w:t>Or re</w:t>
            </w:r>
            <w:r w:rsidR="003B6741">
              <w:rPr>
                <w:rFonts w:cs="Arial"/>
                <w:sz w:val="20"/>
                <w:szCs w:val="20"/>
              </w:rPr>
              <w:t>mote support via another school or the Local Authority.</w:t>
            </w:r>
          </w:p>
        </w:tc>
        <w:tc>
          <w:tcPr>
            <w:tcW w:w="820" w:type="dxa"/>
            <w:shd w:val="clear" w:color="auto" w:fill="FFFFFF" w:themeFill="background1"/>
          </w:tcPr>
          <w:p w14:paraId="03B1DB73" w14:textId="77777777" w:rsidR="00475EAA" w:rsidRPr="001307B4" w:rsidRDefault="003B6741" w:rsidP="003B6741">
            <w:pPr>
              <w:shd w:val="clear" w:color="auto" w:fill="FFFFFF" w:themeFill="background1"/>
              <w:spacing w:before="40" w:after="40"/>
              <w:jc w:val="center"/>
              <w:rPr>
                <w:rFonts w:cs="Arial"/>
                <w:b/>
                <w:bCs/>
                <w:sz w:val="20"/>
                <w:szCs w:val="20"/>
              </w:rPr>
            </w:pPr>
            <w:r>
              <w:rPr>
                <w:rFonts w:cs="Arial"/>
                <w:b/>
                <w:bCs/>
                <w:sz w:val="20"/>
                <w:szCs w:val="20"/>
              </w:rPr>
              <w:t>N</w:t>
            </w:r>
          </w:p>
        </w:tc>
        <w:tc>
          <w:tcPr>
            <w:tcW w:w="2412" w:type="dxa"/>
            <w:shd w:val="clear" w:color="auto" w:fill="FFFFFF" w:themeFill="background1"/>
          </w:tcPr>
          <w:p w14:paraId="593C8A04"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0287A0FC"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3CA9141B" w14:textId="77777777" w:rsidTr="00841055">
        <w:trPr>
          <w:trHeight w:val="602"/>
        </w:trPr>
        <w:tc>
          <w:tcPr>
            <w:tcW w:w="2161" w:type="dxa"/>
            <w:vMerge/>
            <w:shd w:val="clear" w:color="auto" w:fill="FFFFFF" w:themeFill="background1"/>
          </w:tcPr>
          <w:p w14:paraId="785EAAB4"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62C7B4B3"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226C13DE"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2742E126" w14:textId="77777777" w:rsidR="00475EAA" w:rsidRPr="001307B4" w:rsidRDefault="00475EAA" w:rsidP="005E1B25">
            <w:pPr>
              <w:shd w:val="clear" w:color="auto" w:fill="FFFFFF" w:themeFill="background1"/>
              <w:spacing w:before="40" w:after="40"/>
              <w:rPr>
                <w:rFonts w:cs="Arial"/>
                <w:bCs/>
                <w:sz w:val="20"/>
                <w:szCs w:val="20"/>
              </w:rPr>
            </w:pPr>
          </w:p>
        </w:tc>
        <w:tc>
          <w:tcPr>
            <w:tcW w:w="4613" w:type="dxa"/>
            <w:shd w:val="clear" w:color="auto" w:fill="FFFFFF" w:themeFill="background1"/>
          </w:tcPr>
          <w:p w14:paraId="4BC43CCE" w14:textId="77777777" w:rsidR="00475EAA" w:rsidRPr="001307B4" w:rsidRDefault="00475EAA" w:rsidP="005E1B25">
            <w:pPr>
              <w:pStyle w:val="ListParagraph"/>
              <w:numPr>
                <w:ilvl w:val="0"/>
                <w:numId w:val="2"/>
              </w:numPr>
              <w:shd w:val="clear" w:color="auto" w:fill="FFFFFF" w:themeFill="background1"/>
              <w:spacing w:before="40" w:after="40"/>
              <w:contextualSpacing w:val="0"/>
              <w:rPr>
                <w:rFonts w:eastAsia="Times New Roman" w:cs="Arial"/>
                <w:sz w:val="20"/>
                <w:szCs w:val="20"/>
                <w:lang w:val="en" w:eastAsia="en-GB"/>
              </w:rPr>
            </w:pPr>
            <w:r w:rsidRPr="001307B4">
              <w:rPr>
                <w:rFonts w:eastAsia="Times New Roman" w:cs="Arial"/>
                <w:sz w:val="20"/>
                <w:szCs w:val="20"/>
                <w:lang w:val="en" w:eastAsia="en-GB"/>
              </w:rPr>
              <w:t>First Aid certificates extended for 3 months</w:t>
            </w:r>
          </w:p>
        </w:tc>
        <w:tc>
          <w:tcPr>
            <w:tcW w:w="820" w:type="dxa"/>
            <w:shd w:val="clear" w:color="auto" w:fill="FFFFFF" w:themeFill="background1"/>
          </w:tcPr>
          <w:p w14:paraId="425D880C" w14:textId="77777777" w:rsidR="00475EAA" w:rsidRPr="001307B4" w:rsidRDefault="003B6741" w:rsidP="003B6741">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19390CB4" w14:textId="77777777" w:rsidR="00475EAA" w:rsidRPr="003B6741" w:rsidRDefault="003B6741" w:rsidP="005E1B25">
            <w:pPr>
              <w:shd w:val="clear" w:color="auto" w:fill="FFFFFF" w:themeFill="background1"/>
              <w:spacing w:before="40" w:after="40"/>
              <w:rPr>
                <w:rFonts w:cs="Arial"/>
                <w:bCs/>
                <w:sz w:val="20"/>
                <w:szCs w:val="20"/>
              </w:rPr>
            </w:pPr>
            <w:r w:rsidRPr="003B6741">
              <w:rPr>
                <w:rFonts w:cs="Arial"/>
                <w:bCs/>
                <w:sz w:val="20"/>
                <w:szCs w:val="20"/>
              </w:rPr>
              <w:t>SBM to coordinate and review list.</w:t>
            </w:r>
          </w:p>
        </w:tc>
        <w:tc>
          <w:tcPr>
            <w:tcW w:w="2280" w:type="dxa"/>
            <w:gridSpan w:val="2"/>
            <w:vMerge/>
            <w:shd w:val="clear" w:color="auto" w:fill="FFFFFF" w:themeFill="background1"/>
          </w:tcPr>
          <w:p w14:paraId="3CA90EC9"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2E518945" w14:textId="77777777" w:rsidTr="00841055">
        <w:trPr>
          <w:trHeight w:val="141"/>
        </w:trPr>
        <w:tc>
          <w:tcPr>
            <w:tcW w:w="2161" w:type="dxa"/>
            <w:vMerge/>
            <w:shd w:val="clear" w:color="auto" w:fill="FFFFFF" w:themeFill="background1"/>
          </w:tcPr>
          <w:p w14:paraId="3D75168B"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4FEE97F4"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0F485418"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64CED823" w14:textId="77777777" w:rsidR="00475EAA" w:rsidRPr="001307B4" w:rsidRDefault="00475EAA" w:rsidP="005E1B25">
            <w:pPr>
              <w:shd w:val="clear" w:color="auto" w:fill="FFFFFF" w:themeFill="background1"/>
              <w:spacing w:before="40" w:after="40"/>
              <w:rPr>
                <w:rFonts w:cs="Arial"/>
                <w:bCs/>
                <w:sz w:val="20"/>
                <w:szCs w:val="20"/>
              </w:rPr>
            </w:pPr>
          </w:p>
        </w:tc>
        <w:tc>
          <w:tcPr>
            <w:tcW w:w="4613" w:type="dxa"/>
            <w:shd w:val="clear" w:color="auto" w:fill="FFFFFF" w:themeFill="background1"/>
          </w:tcPr>
          <w:p w14:paraId="6E469220" w14:textId="77777777" w:rsidR="00475EAA" w:rsidRPr="001307B4" w:rsidRDefault="00475EAA" w:rsidP="005E1B25">
            <w:pPr>
              <w:pStyle w:val="ListParagraph"/>
              <w:numPr>
                <w:ilvl w:val="0"/>
                <w:numId w:val="2"/>
              </w:numPr>
              <w:shd w:val="clear" w:color="auto" w:fill="FFFFFF" w:themeFill="background1"/>
              <w:spacing w:before="40" w:after="40"/>
              <w:contextualSpacing w:val="0"/>
              <w:rPr>
                <w:rFonts w:eastAsia="Times New Roman" w:cs="Arial"/>
                <w:sz w:val="20"/>
                <w:szCs w:val="20"/>
                <w:lang w:val="en" w:eastAsia="en-GB"/>
              </w:rPr>
            </w:pPr>
            <w:r w:rsidRPr="001307B4">
              <w:rPr>
                <w:rFonts w:eastAsia="Times New Roman" w:cs="Arial"/>
                <w:sz w:val="20"/>
                <w:szCs w:val="20"/>
                <w:lang w:val="en" w:eastAsia="en-GB"/>
              </w:rPr>
              <w:t>Follow Covid19-First responders guidance when administering emergency first aid as social distancing may not be possible to maintain while attending to individuals.</w:t>
            </w:r>
          </w:p>
        </w:tc>
        <w:tc>
          <w:tcPr>
            <w:tcW w:w="820" w:type="dxa"/>
            <w:shd w:val="clear" w:color="auto" w:fill="FFFFFF" w:themeFill="background1"/>
          </w:tcPr>
          <w:p w14:paraId="2460C68B" w14:textId="77777777" w:rsidR="00475EAA" w:rsidRPr="001307B4" w:rsidRDefault="003B6741" w:rsidP="003B6741">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2FAD9225" w14:textId="77777777" w:rsidR="00475EAA" w:rsidRPr="003B6741" w:rsidRDefault="003B6741" w:rsidP="005E1B25">
            <w:pPr>
              <w:shd w:val="clear" w:color="auto" w:fill="FFFFFF" w:themeFill="background1"/>
              <w:spacing w:before="40" w:after="40"/>
              <w:rPr>
                <w:rFonts w:cs="Arial"/>
                <w:bCs/>
                <w:sz w:val="20"/>
                <w:szCs w:val="20"/>
              </w:rPr>
            </w:pPr>
            <w:r w:rsidRPr="003B6741">
              <w:rPr>
                <w:rFonts w:cs="Arial"/>
                <w:bCs/>
                <w:sz w:val="20"/>
                <w:szCs w:val="20"/>
              </w:rPr>
              <w:t>To be included in Staff Handbook.</w:t>
            </w:r>
          </w:p>
        </w:tc>
        <w:tc>
          <w:tcPr>
            <w:tcW w:w="2280" w:type="dxa"/>
            <w:gridSpan w:val="2"/>
            <w:vMerge/>
            <w:shd w:val="clear" w:color="auto" w:fill="FFFFFF" w:themeFill="background1"/>
          </w:tcPr>
          <w:p w14:paraId="30CC7281"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0E7E3AA3" w14:textId="77777777" w:rsidTr="00841055">
        <w:trPr>
          <w:trHeight w:val="141"/>
        </w:trPr>
        <w:tc>
          <w:tcPr>
            <w:tcW w:w="2161" w:type="dxa"/>
            <w:vMerge/>
            <w:shd w:val="clear" w:color="auto" w:fill="FFFFFF" w:themeFill="background1"/>
          </w:tcPr>
          <w:p w14:paraId="090BDDB5"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274520BA"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22054D59"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407517A3" w14:textId="77777777" w:rsidR="00475EAA" w:rsidRPr="001307B4" w:rsidRDefault="00475EAA" w:rsidP="005E1B25">
            <w:pPr>
              <w:shd w:val="clear" w:color="auto" w:fill="FFFFFF" w:themeFill="background1"/>
              <w:spacing w:before="40" w:after="40"/>
              <w:rPr>
                <w:rFonts w:cs="Arial"/>
                <w:bCs/>
                <w:sz w:val="20"/>
                <w:szCs w:val="20"/>
              </w:rPr>
            </w:pPr>
          </w:p>
        </w:tc>
        <w:tc>
          <w:tcPr>
            <w:tcW w:w="4613" w:type="dxa"/>
            <w:shd w:val="clear" w:color="auto" w:fill="FFFFFF" w:themeFill="background1"/>
          </w:tcPr>
          <w:p w14:paraId="6718ACEB" w14:textId="77777777" w:rsidR="00475EAA" w:rsidRPr="001307B4" w:rsidRDefault="00475EAA" w:rsidP="005E1B25">
            <w:pPr>
              <w:pStyle w:val="ListParagraph"/>
              <w:numPr>
                <w:ilvl w:val="0"/>
                <w:numId w:val="2"/>
              </w:numPr>
              <w:shd w:val="clear" w:color="auto" w:fill="FFFFFF" w:themeFill="background1"/>
              <w:spacing w:before="40" w:after="40"/>
              <w:contextualSpacing w:val="0"/>
              <w:rPr>
                <w:rFonts w:cs="Arial"/>
                <w:sz w:val="20"/>
                <w:szCs w:val="20"/>
              </w:rPr>
            </w:pPr>
            <w:proofErr w:type="spellStart"/>
            <w:r w:rsidRPr="001307B4">
              <w:rPr>
                <w:rFonts w:eastAsia="Times New Roman" w:cs="Arial"/>
                <w:sz w:val="20"/>
                <w:szCs w:val="20"/>
                <w:lang w:val="en" w:eastAsia="en-GB"/>
              </w:rPr>
              <w:t>Programme</w:t>
            </w:r>
            <w:proofErr w:type="spellEnd"/>
            <w:r w:rsidRPr="001307B4">
              <w:rPr>
                <w:rFonts w:eastAsia="Times New Roman" w:cs="Arial"/>
                <w:sz w:val="20"/>
                <w:szCs w:val="20"/>
                <w:lang w:val="en" w:eastAsia="en-GB"/>
              </w:rPr>
              <w:t xml:space="preserve"> of training for additional staff in place (e.g. Safeguarding)</w:t>
            </w:r>
          </w:p>
        </w:tc>
        <w:tc>
          <w:tcPr>
            <w:tcW w:w="820" w:type="dxa"/>
            <w:shd w:val="clear" w:color="auto" w:fill="FFFFFF" w:themeFill="background1"/>
          </w:tcPr>
          <w:p w14:paraId="38AE9202" w14:textId="77777777" w:rsidR="00475EAA" w:rsidRPr="001307B4" w:rsidRDefault="003B6741" w:rsidP="003B6741">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1C241A04"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3006C347"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57988EAE" w14:textId="77777777" w:rsidTr="00841055">
        <w:trPr>
          <w:trHeight w:val="141"/>
        </w:trPr>
        <w:tc>
          <w:tcPr>
            <w:tcW w:w="2161" w:type="dxa"/>
            <w:vMerge w:val="restart"/>
            <w:shd w:val="clear" w:color="auto" w:fill="FFFFFF" w:themeFill="background1"/>
          </w:tcPr>
          <w:p w14:paraId="1B9C2967" w14:textId="77777777" w:rsidR="00475EAA" w:rsidRPr="001307B4" w:rsidRDefault="00475EAA" w:rsidP="005E1B25">
            <w:pPr>
              <w:shd w:val="clear" w:color="auto" w:fill="FFFFFF" w:themeFill="background1"/>
              <w:spacing w:before="40" w:after="40"/>
              <w:rPr>
                <w:rFonts w:cs="Arial"/>
                <w:sz w:val="20"/>
                <w:szCs w:val="20"/>
              </w:rPr>
            </w:pPr>
            <w:r w:rsidRPr="001307B4">
              <w:rPr>
                <w:rFonts w:cs="Arial"/>
                <w:bCs/>
                <w:sz w:val="20"/>
                <w:szCs w:val="20"/>
              </w:rPr>
              <w:t>5. Risks to health and safety because staff are not trained in new procedures.</w:t>
            </w:r>
          </w:p>
        </w:tc>
        <w:tc>
          <w:tcPr>
            <w:tcW w:w="640" w:type="dxa"/>
            <w:vMerge w:val="restart"/>
            <w:shd w:val="clear" w:color="auto" w:fill="FFFFFF" w:themeFill="background1"/>
          </w:tcPr>
          <w:p w14:paraId="50ED1202" w14:textId="77777777" w:rsidR="00475EAA" w:rsidRPr="001307B4" w:rsidRDefault="00475EAA" w:rsidP="005E1B25">
            <w:pPr>
              <w:shd w:val="clear" w:color="auto" w:fill="FFFFFF" w:themeFill="background1"/>
              <w:spacing w:before="40" w:after="40"/>
              <w:jc w:val="center"/>
              <w:rPr>
                <w:rFonts w:cs="Arial"/>
                <w:b/>
                <w:bCs/>
                <w:sz w:val="20"/>
                <w:szCs w:val="20"/>
              </w:rPr>
            </w:pPr>
            <w:r w:rsidRPr="001307B4">
              <w:rPr>
                <w:rFonts w:cs="Arial"/>
                <w:b/>
                <w:bCs/>
                <w:sz w:val="20"/>
                <w:szCs w:val="20"/>
              </w:rPr>
              <w:t>3</w:t>
            </w:r>
          </w:p>
        </w:tc>
        <w:tc>
          <w:tcPr>
            <w:tcW w:w="981" w:type="dxa"/>
            <w:vMerge w:val="restart"/>
            <w:shd w:val="clear" w:color="auto" w:fill="FFFFFF" w:themeFill="background1"/>
          </w:tcPr>
          <w:p w14:paraId="31D8BC68" w14:textId="69ACD03F" w:rsidR="00475EAA" w:rsidRPr="001307B4" w:rsidRDefault="00A12C15" w:rsidP="005E1B25">
            <w:pPr>
              <w:shd w:val="clear" w:color="auto" w:fill="FFFFFF" w:themeFill="background1"/>
              <w:spacing w:before="40" w:after="40"/>
              <w:jc w:val="center"/>
              <w:rPr>
                <w:rFonts w:cs="Arial"/>
                <w:bCs/>
                <w:sz w:val="20"/>
                <w:szCs w:val="20"/>
              </w:rPr>
            </w:pPr>
            <w:r>
              <w:rPr>
                <w:rFonts w:cs="Arial"/>
                <w:bCs/>
                <w:sz w:val="20"/>
                <w:szCs w:val="20"/>
              </w:rPr>
              <w:t>4</w:t>
            </w:r>
          </w:p>
        </w:tc>
        <w:tc>
          <w:tcPr>
            <w:tcW w:w="811" w:type="dxa"/>
            <w:vMerge w:val="restart"/>
            <w:shd w:val="clear" w:color="auto" w:fill="FFFFFF" w:themeFill="background1"/>
          </w:tcPr>
          <w:p w14:paraId="62C0A7EA" w14:textId="25BDE30B" w:rsidR="00475EAA" w:rsidRPr="001307B4" w:rsidRDefault="00A12C15" w:rsidP="005E1B25">
            <w:pPr>
              <w:shd w:val="clear" w:color="auto" w:fill="FFFFFF" w:themeFill="background1"/>
              <w:spacing w:before="40" w:after="40"/>
              <w:jc w:val="center"/>
              <w:rPr>
                <w:rFonts w:cs="Arial"/>
                <w:bCs/>
                <w:sz w:val="20"/>
                <w:szCs w:val="20"/>
              </w:rPr>
            </w:pPr>
            <w:r>
              <w:rPr>
                <w:rFonts w:cs="Arial"/>
                <w:bCs/>
                <w:sz w:val="20"/>
                <w:szCs w:val="20"/>
              </w:rPr>
              <w:t>12</w:t>
            </w:r>
          </w:p>
        </w:tc>
        <w:tc>
          <w:tcPr>
            <w:tcW w:w="4613" w:type="dxa"/>
            <w:shd w:val="clear" w:color="auto" w:fill="FFFFFF" w:themeFill="background1"/>
          </w:tcPr>
          <w:p w14:paraId="13F69673" w14:textId="77777777" w:rsidR="00475EAA" w:rsidRPr="001307B4" w:rsidRDefault="00475EAA" w:rsidP="005E1B25">
            <w:pPr>
              <w:pStyle w:val="ListParagraph"/>
              <w:numPr>
                <w:ilvl w:val="0"/>
                <w:numId w:val="2"/>
              </w:numPr>
              <w:spacing w:before="40" w:after="40"/>
              <w:contextualSpacing w:val="0"/>
              <w:rPr>
                <w:rFonts w:cs="Arial"/>
                <w:sz w:val="20"/>
                <w:szCs w:val="20"/>
              </w:rPr>
            </w:pPr>
            <w:r w:rsidRPr="001307B4">
              <w:rPr>
                <w:rFonts w:cs="Arial"/>
                <w:sz w:val="20"/>
                <w:szCs w:val="20"/>
              </w:rPr>
              <w:t>A revised staff handbook is issued to all staff prior to reopening.</w:t>
            </w:r>
          </w:p>
        </w:tc>
        <w:tc>
          <w:tcPr>
            <w:tcW w:w="820" w:type="dxa"/>
            <w:shd w:val="clear" w:color="auto" w:fill="FFFFFF" w:themeFill="background1"/>
          </w:tcPr>
          <w:p w14:paraId="75F67677" w14:textId="00BBF4E4" w:rsidR="00475EAA" w:rsidRPr="001307B4" w:rsidRDefault="00A12C15" w:rsidP="005E1B25">
            <w:pPr>
              <w:shd w:val="clear" w:color="auto" w:fill="FFFFFF" w:themeFill="background1"/>
              <w:spacing w:before="40" w:after="40"/>
              <w:rPr>
                <w:rFonts w:cs="Arial"/>
                <w:b/>
                <w:bCs/>
                <w:sz w:val="20"/>
                <w:szCs w:val="20"/>
              </w:rPr>
            </w:pPr>
            <w:r>
              <w:rPr>
                <w:rFonts w:cs="Arial"/>
                <w:b/>
                <w:bCs/>
                <w:sz w:val="20"/>
                <w:szCs w:val="20"/>
              </w:rPr>
              <w:t>N</w:t>
            </w:r>
          </w:p>
        </w:tc>
        <w:tc>
          <w:tcPr>
            <w:tcW w:w="2412" w:type="dxa"/>
            <w:shd w:val="clear" w:color="auto" w:fill="FFFFFF" w:themeFill="background1"/>
          </w:tcPr>
          <w:p w14:paraId="0B2BB862" w14:textId="3DCB1ED4" w:rsidR="00475EAA" w:rsidRPr="001307B4" w:rsidRDefault="00A12C15" w:rsidP="005E1B25">
            <w:pPr>
              <w:shd w:val="clear" w:color="auto" w:fill="FFFFFF" w:themeFill="background1"/>
              <w:spacing w:before="40" w:after="40"/>
              <w:rPr>
                <w:rFonts w:cs="Arial"/>
                <w:b/>
                <w:bCs/>
                <w:sz w:val="20"/>
                <w:szCs w:val="20"/>
              </w:rPr>
            </w:pPr>
            <w:r>
              <w:rPr>
                <w:rFonts w:cs="Arial"/>
                <w:b/>
                <w:bCs/>
                <w:sz w:val="20"/>
                <w:szCs w:val="20"/>
              </w:rPr>
              <w:t>Ready for 1</w:t>
            </w:r>
            <w:r w:rsidRPr="00A12C15">
              <w:rPr>
                <w:rFonts w:cs="Arial"/>
                <w:b/>
                <w:bCs/>
                <w:sz w:val="20"/>
                <w:szCs w:val="20"/>
                <w:vertAlign w:val="superscript"/>
              </w:rPr>
              <w:t>st</w:t>
            </w:r>
            <w:r>
              <w:rPr>
                <w:rFonts w:cs="Arial"/>
                <w:b/>
                <w:bCs/>
                <w:sz w:val="20"/>
                <w:szCs w:val="20"/>
              </w:rPr>
              <w:t xml:space="preserve"> June 2020.</w:t>
            </w:r>
          </w:p>
        </w:tc>
        <w:tc>
          <w:tcPr>
            <w:tcW w:w="2280" w:type="dxa"/>
            <w:gridSpan w:val="2"/>
            <w:vMerge w:val="restart"/>
            <w:shd w:val="clear" w:color="auto" w:fill="FFFFFF" w:themeFill="background1"/>
          </w:tcPr>
          <w:p w14:paraId="274D328A" w14:textId="346A6E27" w:rsidR="00475EAA" w:rsidRPr="001307B4" w:rsidRDefault="00A12C15" w:rsidP="00A12C15">
            <w:pPr>
              <w:shd w:val="clear" w:color="auto" w:fill="FFFFFF" w:themeFill="background1"/>
              <w:spacing w:before="40" w:after="40"/>
              <w:jc w:val="center"/>
              <w:rPr>
                <w:rFonts w:cs="Arial"/>
                <w:b/>
                <w:bCs/>
                <w:sz w:val="20"/>
                <w:szCs w:val="20"/>
              </w:rPr>
            </w:pPr>
            <w:r>
              <w:rPr>
                <w:rFonts w:cs="Arial"/>
                <w:b/>
                <w:bCs/>
                <w:sz w:val="20"/>
                <w:szCs w:val="20"/>
              </w:rPr>
              <w:t>9</w:t>
            </w:r>
          </w:p>
        </w:tc>
      </w:tr>
      <w:tr w:rsidR="00A12C15" w:rsidRPr="001307B4" w14:paraId="5570114A" w14:textId="77777777" w:rsidTr="00841055">
        <w:trPr>
          <w:trHeight w:val="141"/>
        </w:trPr>
        <w:tc>
          <w:tcPr>
            <w:tcW w:w="2161" w:type="dxa"/>
            <w:vMerge/>
            <w:shd w:val="clear" w:color="auto" w:fill="FFFFFF" w:themeFill="background1"/>
          </w:tcPr>
          <w:p w14:paraId="12A68C0B" w14:textId="77777777" w:rsidR="00475EAA" w:rsidRPr="001307B4" w:rsidRDefault="00475EAA"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1A574BE1"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2206ADF6"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754C8B2F"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14847B98" w14:textId="77777777" w:rsidR="00475EAA" w:rsidRPr="001307B4" w:rsidRDefault="00475EAA" w:rsidP="005E1B25">
            <w:pPr>
              <w:pStyle w:val="ListParagraph"/>
              <w:numPr>
                <w:ilvl w:val="0"/>
                <w:numId w:val="2"/>
              </w:numPr>
              <w:spacing w:before="40" w:after="40"/>
              <w:contextualSpacing w:val="0"/>
              <w:rPr>
                <w:rFonts w:cs="Arial"/>
                <w:sz w:val="20"/>
                <w:szCs w:val="20"/>
              </w:rPr>
            </w:pPr>
            <w:r w:rsidRPr="001307B4">
              <w:rPr>
                <w:rFonts w:cs="Arial"/>
                <w:sz w:val="20"/>
                <w:szCs w:val="20"/>
              </w:rPr>
              <w:t>Induction and CPD programmes are in operation for all staff prior to reopening, and include:</w:t>
            </w:r>
          </w:p>
          <w:p w14:paraId="398630E3" w14:textId="77777777" w:rsidR="00475EAA" w:rsidRPr="001307B4" w:rsidRDefault="00475EAA" w:rsidP="005E1B25">
            <w:pPr>
              <w:pStyle w:val="ListParagraph"/>
              <w:numPr>
                <w:ilvl w:val="1"/>
                <w:numId w:val="2"/>
              </w:numPr>
              <w:ind w:left="1077" w:hanging="357"/>
              <w:contextualSpacing w:val="0"/>
              <w:rPr>
                <w:rFonts w:cs="Arial"/>
                <w:sz w:val="20"/>
                <w:szCs w:val="20"/>
              </w:rPr>
            </w:pPr>
            <w:r w:rsidRPr="001307B4">
              <w:rPr>
                <w:rFonts w:cs="Arial"/>
                <w:sz w:val="20"/>
                <w:szCs w:val="20"/>
              </w:rPr>
              <w:t>Infection control</w:t>
            </w:r>
          </w:p>
          <w:p w14:paraId="6C0E56EB" w14:textId="77777777" w:rsidR="00475EAA" w:rsidRPr="001307B4" w:rsidRDefault="00475EAA" w:rsidP="005E1B25">
            <w:pPr>
              <w:pStyle w:val="ListParagraph"/>
              <w:numPr>
                <w:ilvl w:val="1"/>
                <w:numId w:val="2"/>
              </w:numPr>
              <w:ind w:left="1077" w:hanging="357"/>
              <w:contextualSpacing w:val="0"/>
              <w:rPr>
                <w:rFonts w:cs="Arial"/>
                <w:sz w:val="20"/>
                <w:szCs w:val="20"/>
              </w:rPr>
            </w:pPr>
            <w:r w:rsidRPr="001307B4">
              <w:rPr>
                <w:rFonts w:cs="Arial"/>
                <w:sz w:val="20"/>
                <w:szCs w:val="20"/>
              </w:rPr>
              <w:t>Fire safety and evacuation procedures</w:t>
            </w:r>
          </w:p>
          <w:p w14:paraId="7D296922" w14:textId="77777777" w:rsidR="00475EAA" w:rsidRPr="001307B4" w:rsidRDefault="00475EAA" w:rsidP="005E1B25">
            <w:pPr>
              <w:pStyle w:val="ListParagraph"/>
              <w:numPr>
                <w:ilvl w:val="1"/>
                <w:numId w:val="2"/>
              </w:numPr>
              <w:ind w:left="1077" w:hanging="357"/>
              <w:contextualSpacing w:val="0"/>
              <w:rPr>
                <w:rFonts w:cs="Arial"/>
                <w:sz w:val="20"/>
                <w:szCs w:val="20"/>
              </w:rPr>
            </w:pPr>
            <w:r w:rsidRPr="001307B4">
              <w:rPr>
                <w:rFonts w:cs="Arial"/>
                <w:sz w:val="20"/>
                <w:szCs w:val="20"/>
              </w:rPr>
              <w:t>Constructive behaviour management</w:t>
            </w:r>
          </w:p>
          <w:p w14:paraId="38B32F9E" w14:textId="77777777" w:rsidR="00475EAA" w:rsidRPr="001307B4" w:rsidRDefault="00475EAA" w:rsidP="005E1B25">
            <w:pPr>
              <w:pStyle w:val="ListParagraph"/>
              <w:numPr>
                <w:ilvl w:val="1"/>
                <w:numId w:val="2"/>
              </w:numPr>
              <w:ind w:left="1077" w:hanging="357"/>
              <w:contextualSpacing w:val="0"/>
              <w:rPr>
                <w:rFonts w:cs="Arial"/>
                <w:sz w:val="20"/>
                <w:szCs w:val="20"/>
              </w:rPr>
            </w:pPr>
            <w:r w:rsidRPr="001307B4">
              <w:rPr>
                <w:rFonts w:cs="Arial"/>
                <w:sz w:val="20"/>
                <w:szCs w:val="20"/>
              </w:rPr>
              <w:t>Safeguarding</w:t>
            </w:r>
          </w:p>
          <w:p w14:paraId="4D369A63" w14:textId="77777777" w:rsidR="00475EAA" w:rsidRPr="001307B4" w:rsidRDefault="00475EAA" w:rsidP="005E1B25">
            <w:pPr>
              <w:pStyle w:val="ListParagraph"/>
              <w:numPr>
                <w:ilvl w:val="1"/>
                <w:numId w:val="2"/>
              </w:numPr>
              <w:shd w:val="clear" w:color="auto" w:fill="FFFFFF" w:themeFill="background1"/>
              <w:spacing w:before="40" w:after="40"/>
              <w:rPr>
                <w:rFonts w:cs="Arial"/>
                <w:sz w:val="20"/>
                <w:szCs w:val="20"/>
              </w:rPr>
            </w:pPr>
            <w:r w:rsidRPr="001307B4">
              <w:rPr>
                <w:rFonts w:cs="Arial"/>
                <w:sz w:val="20"/>
                <w:szCs w:val="20"/>
              </w:rPr>
              <w:t>Risk management</w:t>
            </w:r>
          </w:p>
        </w:tc>
        <w:tc>
          <w:tcPr>
            <w:tcW w:w="820" w:type="dxa"/>
            <w:shd w:val="clear" w:color="auto" w:fill="FFFFFF" w:themeFill="background1"/>
          </w:tcPr>
          <w:p w14:paraId="42CDA793" w14:textId="77777777" w:rsidR="00475EAA" w:rsidRPr="001307B4" w:rsidRDefault="003B6741" w:rsidP="005E1B25">
            <w:pPr>
              <w:shd w:val="clear" w:color="auto" w:fill="FFFFFF" w:themeFill="background1"/>
              <w:spacing w:before="40" w:after="40"/>
              <w:rPr>
                <w:rFonts w:cs="Arial"/>
                <w:b/>
                <w:bCs/>
                <w:sz w:val="20"/>
                <w:szCs w:val="20"/>
              </w:rPr>
            </w:pPr>
            <w:r>
              <w:rPr>
                <w:rFonts w:cs="Arial"/>
                <w:b/>
                <w:bCs/>
                <w:sz w:val="20"/>
                <w:szCs w:val="20"/>
              </w:rPr>
              <w:t>Y</w:t>
            </w:r>
          </w:p>
        </w:tc>
        <w:tc>
          <w:tcPr>
            <w:tcW w:w="2412" w:type="dxa"/>
            <w:shd w:val="clear" w:color="auto" w:fill="FFFFFF" w:themeFill="background1"/>
          </w:tcPr>
          <w:p w14:paraId="66A2838C" w14:textId="77777777" w:rsidR="00475EAA" w:rsidRPr="003B6741" w:rsidRDefault="003B6741" w:rsidP="003B6741">
            <w:pPr>
              <w:shd w:val="clear" w:color="auto" w:fill="FFFFFF" w:themeFill="background1"/>
              <w:spacing w:before="40" w:after="40"/>
              <w:rPr>
                <w:rFonts w:cs="Arial"/>
                <w:bCs/>
                <w:sz w:val="20"/>
                <w:szCs w:val="20"/>
              </w:rPr>
            </w:pPr>
            <w:r w:rsidRPr="003B6741">
              <w:rPr>
                <w:rFonts w:cs="Arial"/>
                <w:bCs/>
                <w:sz w:val="20"/>
                <w:szCs w:val="20"/>
              </w:rPr>
              <w:t>Week commencing 1</w:t>
            </w:r>
            <w:r w:rsidRPr="003B6741">
              <w:rPr>
                <w:rFonts w:cs="Arial"/>
                <w:bCs/>
                <w:sz w:val="20"/>
                <w:szCs w:val="20"/>
                <w:vertAlign w:val="superscript"/>
              </w:rPr>
              <w:t>st</w:t>
            </w:r>
            <w:r w:rsidRPr="003B6741">
              <w:rPr>
                <w:rFonts w:cs="Arial"/>
                <w:bCs/>
                <w:sz w:val="20"/>
                <w:szCs w:val="20"/>
              </w:rPr>
              <w:t xml:space="preserve"> June for staff who have not staffed Key Worker provision.</w:t>
            </w:r>
          </w:p>
          <w:p w14:paraId="039D8733" w14:textId="77777777" w:rsidR="003B6741" w:rsidRPr="001307B4" w:rsidRDefault="003B6741" w:rsidP="003B6741">
            <w:pPr>
              <w:shd w:val="clear" w:color="auto" w:fill="FFFFFF" w:themeFill="background1"/>
              <w:spacing w:before="40" w:after="40"/>
              <w:rPr>
                <w:rFonts w:cs="Arial"/>
                <w:b/>
                <w:bCs/>
                <w:sz w:val="20"/>
                <w:szCs w:val="20"/>
              </w:rPr>
            </w:pPr>
            <w:r w:rsidRPr="003B6741">
              <w:rPr>
                <w:rFonts w:cs="Arial"/>
                <w:bCs/>
                <w:sz w:val="20"/>
                <w:szCs w:val="20"/>
              </w:rPr>
              <w:t>Refresher for all staff.</w:t>
            </w:r>
          </w:p>
        </w:tc>
        <w:tc>
          <w:tcPr>
            <w:tcW w:w="2280" w:type="dxa"/>
            <w:gridSpan w:val="2"/>
            <w:vMerge/>
            <w:shd w:val="clear" w:color="auto" w:fill="FFFFFF" w:themeFill="background1"/>
          </w:tcPr>
          <w:p w14:paraId="4D58743C"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2D12B759" w14:textId="77777777" w:rsidTr="00841055">
        <w:trPr>
          <w:trHeight w:val="141"/>
        </w:trPr>
        <w:tc>
          <w:tcPr>
            <w:tcW w:w="2161" w:type="dxa"/>
            <w:vMerge w:val="restart"/>
            <w:shd w:val="clear" w:color="auto" w:fill="FFFFFF" w:themeFill="background1"/>
          </w:tcPr>
          <w:p w14:paraId="47542883" w14:textId="77777777" w:rsidR="00475EAA" w:rsidRPr="001307B4" w:rsidRDefault="00475EAA" w:rsidP="005E1B25">
            <w:pPr>
              <w:shd w:val="clear" w:color="auto" w:fill="FFFFFF" w:themeFill="background1"/>
              <w:spacing w:before="40" w:after="40"/>
              <w:rPr>
                <w:rFonts w:cs="Arial"/>
                <w:sz w:val="20"/>
                <w:szCs w:val="20"/>
              </w:rPr>
            </w:pPr>
            <w:r w:rsidRPr="001307B4">
              <w:rPr>
                <w:rFonts w:cs="Arial"/>
                <w:bCs/>
                <w:sz w:val="20"/>
                <w:szCs w:val="20"/>
              </w:rPr>
              <w:t xml:space="preserve">6. Risk that staff with underlying health issues or those who are shielding are not identified and so measures have not </w:t>
            </w:r>
            <w:r w:rsidRPr="001307B4">
              <w:rPr>
                <w:rFonts w:cs="Arial"/>
                <w:bCs/>
                <w:sz w:val="20"/>
                <w:szCs w:val="20"/>
              </w:rPr>
              <w:lastRenderedPageBreak/>
              <w:t>been put in place to protect them.</w:t>
            </w:r>
          </w:p>
        </w:tc>
        <w:tc>
          <w:tcPr>
            <w:tcW w:w="640" w:type="dxa"/>
            <w:vMerge w:val="restart"/>
            <w:shd w:val="clear" w:color="auto" w:fill="FFFFFF" w:themeFill="background1"/>
          </w:tcPr>
          <w:p w14:paraId="02A30143" w14:textId="77777777" w:rsidR="00475EAA" w:rsidRPr="001307B4" w:rsidRDefault="00475EAA" w:rsidP="005E1B25">
            <w:pPr>
              <w:shd w:val="clear" w:color="auto" w:fill="FFFFFF" w:themeFill="background1"/>
              <w:spacing w:before="40" w:after="40"/>
              <w:jc w:val="center"/>
              <w:rPr>
                <w:rFonts w:cs="Arial"/>
                <w:b/>
                <w:bCs/>
                <w:sz w:val="20"/>
                <w:szCs w:val="20"/>
              </w:rPr>
            </w:pPr>
            <w:r w:rsidRPr="001307B4">
              <w:rPr>
                <w:rFonts w:cs="Arial"/>
                <w:b/>
                <w:bCs/>
                <w:sz w:val="20"/>
                <w:szCs w:val="20"/>
              </w:rPr>
              <w:lastRenderedPageBreak/>
              <w:t>4</w:t>
            </w:r>
          </w:p>
        </w:tc>
        <w:tc>
          <w:tcPr>
            <w:tcW w:w="981" w:type="dxa"/>
            <w:vMerge w:val="restart"/>
            <w:shd w:val="clear" w:color="auto" w:fill="FFFFFF" w:themeFill="background1"/>
          </w:tcPr>
          <w:p w14:paraId="42740862" w14:textId="77777777" w:rsidR="00475EAA" w:rsidRPr="001307B4" w:rsidRDefault="000B4438" w:rsidP="005E1B25">
            <w:pPr>
              <w:shd w:val="clear" w:color="auto" w:fill="FFFFFF" w:themeFill="background1"/>
              <w:spacing w:before="40" w:after="40"/>
              <w:jc w:val="center"/>
              <w:rPr>
                <w:rFonts w:cs="Arial"/>
                <w:bCs/>
                <w:sz w:val="20"/>
                <w:szCs w:val="20"/>
              </w:rPr>
            </w:pPr>
            <w:r>
              <w:rPr>
                <w:rFonts w:cs="Arial"/>
                <w:bCs/>
                <w:sz w:val="20"/>
                <w:szCs w:val="20"/>
              </w:rPr>
              <w:t>4</w:t>
            </w:r>
          </w:p>
        </w:tc>
        <w:tc>
          <w:tcPr>
            <w:tcW w:w="811" w:type="dxa"/>
            <w:vMerge w:val="restart"/>
            <w:shd w:val="clear" w:color="auto" w:fill="FFFFFF" w:themeFill="background1"/>
          </w:tcPr>
          <w:p w14:paraId="78727569" w14:textId="77777777" w:rsidR="00475EAA" w:rsidRPr="001307B4" w:rsidRDefault="000B4438" w:rsidP="005E1B25">
            <w:pPr>
              <w:shd w:val="clear" w:color="auto" w:fill="FFFFFF" w:themeFill="background1"/>
              <w:spacing w:before="40" w:after="40"/>
              <w:jc w:val="center"/>
              <w:rPr>
                <w:rFonts w:cs="Arial"/>
                <w:bCs/>
                <w:sz w:val="20"/>
                <w:szCs w:val="20"/>
              </w:rPr>
            </w:pPr>
            <w:r>
              <w:rPr>
                <w:rFonts w:cs="Arial"/>
                <w:bCs/>
                <w:sz w:val="20"/>
                <w:szCs w:val="20"/>
              </w:rPr>
              <w:t>16</w:t>
            </w:r>
          </w:p>
        </w:tc>
        <w:tc>
          <w:tcPr>
            <w:tcW w:w="4613" w:type="dxa"/>
            <w:shd w:val="clear" w:color="auto" w:fill="FFFFFF" w:themeFill="background1"/>
          </w:tcPr>
          <w:p w14:paraId="5A0F3DDF" w14:textId="77777777" w:rsidR="00475EAA" w:rsidRPr="001307B4" w:rsidRDefault="00475EAA" w:rsidP="007B501A">
            <w:pPr>
              <w:pStyle w:val="NormalWeb"/>
              <w:numPr>
                <w:ilvl w:val="0"/>
                <w:numId w:val="2"/>
              </w:numPr>
              <w:spacing w:before="40" w:beforeAutospacing="0" w:after="40" w:afterAutospacing="0"/>
              <w:rPr>
                <w:rFonts w:asciiTheme="minorHAnsi" w:eastAsiaTheme="minorHAnsi" w:hAnsiTheme="minorHAnsi" w:cs="Arial"/>
                <w:sz w:val="20"/>
                <w:szCs w:val="20"/>
                <w:lang w:eastAsia="en-US"/>
              </w:rPr>
            </w:pPr>
            <w:r w:rsidRPr="001307B4">
              <w:rPr>
                <w:rFonts w:asciiTheme="minorHAnsi" w:eastAsiaTheme="minorHAnsi" w:hAnsiTheme="minorHAnsi" w:cs="Arial"/>
                <w:sz w:val="20"/>
                <w:szCs w:val="20"/>
                <w:lang w:eastAsia="en-US"/>
              </w:rPr>
              <w:t xml:space="preserve">Members of staff that are clinically extremely vulnerable must continue to self-isolate and remain at home. Staff who are clinically vulnerable should continue to work from home. Where a clinically vulnerable member of staff cannot work from home and are essential to the running of the service, a risk assessment and suitable controls must be in place before they </w:t>
            </w:r>
            <w:r w:rsidRPr="001307B4">
              <w:rPr>
                <w:rFonts w:asciiTheme="minorHAnsi" w:eastAsiaTheme="minorHAnsi" w:hAnsiTheme="minorHAnsi" w:cs="Arial"/>
                <w:sz w:val="20"/>
                <w:szCs w:val="20"/>
                <w:lang w:eastAsia="en-US"/>
              </w:rPr>
              <w:lastRenderedPageBreak/>
              <w:t>return to the workplace. The controls must enable the ability to social distance and they must not be employed in any role where high-risk activities may be carried out, for example personal care. In those circumstance the workplace would not be suitable for their return</w:t>
            </w:r>
          </w:p>
        </w:tc>
        <w:tc>
          <w:tcPr>
            <w:tcW w:w="820" w:type="dxa"/>
            <w:shd w:val="clear" w:color="auto" w:fill="FFFFFF" w:themeFill="background1"/>
          </w:tcPr>
          <w:p w14:paraId="15C57040" w14:textId="77777777" w:rsidR="00475EAA" w:rsidRPr="001307B4" w:rsidRDefault="000B4438" w:rsidP="005E1B25">
            <w:pPr>
              <w:shd w:val="clear" w:color="auto" w:fill="FFFFFF" w:themeFill="background1"/>
              <w:spacing w:before="40" w:after="40"/>
              <w:rPr>
                <w:rFonts w:cs="Arial"/>
                <w:b/>
                <w:bCs/>
                <w:sz w:val="20"/>
                <w:szCs w:val="20"/>
              </w:rPr>
            </w:pPr>
            <w:r>
              <w:rPr>
                <w:rFonts w:cs="Arial"/>
                <w:b/>
                <w:bCs/>
                <w:sz w:val="20"/>
                <w:szCs w:val="20"/>
              </w:rPr>
              <w:lastRenderedPageBreak/>
              <w:t>Y</w:t>
            </w:r>
          </w:p>
        </w:tc>
        <w:tc>
          <w:tcPr>
            <w:tcW w:w="2412" w:type="dxa"/>
            <w:shd w:val="clear" w:color="auto" w:fill="FFFFFF" w:themeFill="background1"/>
          </w:tcPr>
          <w:p w14:paraId="527011BA" w14:textId="476A68C2" w:rsidR="00475EAA" w:rsidRPr="000B4438" w:rsidRDefault="000B4438" w:rsidP="000B4438">
            <w:pPr>
              <w:shd w:val="clear" w:color="auto" w:fill="FFFFFF" w:themeFill="background1"/>
              <w:spacing w:before="40" w:after="40"/>
              <w:jc w:val="both"/>
              <w:rPr>
                <w:rFonts w:cs="Arial"/>
                <w:bCs/>
                <w:sz w:val="20"/>
                <w:szCs w:val="20"/>
              </w:rPr>
            </w:pPr>
            <w:r w:rsidRPr="000B4438">
              <w:rPr>
                <w:rFonts w:cs="Arial"/>
                <w:bCs/>
                <w:sz w:val="20"/>
                <w:szCs w:val="20"/>
              </w:rPr>
              <w:t>Staff have had a letter w/c 11</w:t>
            </w:r>
            <w:r w:rsidRPr="000B4438">
              <w:rPr>
                <w:rFonts w:cs="Arial"/>
                <w:bCs/>
                <w:sz w:val="20"/>
                <w:szCs w:val="20"/>
                <w:vertAlign w:val="superscript"/>
              </w:rPr>
              <w:t>th</w:t>
            </w:r>
            <w:r w:rsidRPr="000B4438">
              <w:rPr>
                <w:rFonts w:cs="Arial"/>
                <w:bCs/>
                <w:sz w:val="20"/>
                <w:szCs w:val="20"/>
              </w:rPr>
              <w:t xml:space="preserve"> May explaining the </w:t>
            </w:r>
            <w:r w:rsidR="00A12C15" w:rsidRPr="000B4438">
              <w:rPr>
                <w:rFonts w:cs="Arial"/>
                <w:bCs/>
                <w:sz w:val="20"/>
                <w:szCs w:val="20"/>
              </w:rPr>
              <w:t>guidance.</w:t>
            </w:r>
            <w:r w:rsidRPr="000B4438">
              <w:rPr>
                <w:rFonts w:cs="Arial"/>
                <w:bCs/>
                <w:sz w:val="20"/>
                <w:szCs w:val="20"/>
              </w:rPr>
              <w:t xml:space="preserve"> </w:t>
            </w:r>
          </w:p>
        </w:tc>
        <w:tc>
          <w:tcPr>
            <w:tcW w:w="2280" w:type="dxa"/>
            <w:gridSpan w:val="2"/>
            <w:vMerge w:val="restart"/>
            <w:shd w:val="clear" w:color="auto" w:fill="FFFFFF" w:themeFill="background1"/>
          </w:tcPr>
          <w:p w14:paraId="3064FB8A" w14:textId="77777777" w:rsidR="00475EAA" w:rsidRPr="001307B4" w:rsidRDefault="000B4438" w:rsidP="000B4438">
            <w:pPr>
              <w:shd w:val="clear" w:color="auto" w:fill="FFFFFF" w:themeFill="background1"/>
              <w:spacing w:before="40" w:after="40"/>
              <w:jc w:val="center"/>
              <w:rPr>
                <w:rFonts w:cs="Arial"/>
                <w:b/>
                <w:bCs/>
                <w:sz w:val="20"/>
                <w:szCs w:val="20"/>
              </w:rPr>
            </w:pPr>
            <w:r>
              <w:rPr>
                <w:rFonts w:cs="Arial"/>
                <w:b/>
                <w:bCs/>
                <w:sz w:val="20"/>
                <w:szCs w:val="20"/>
              </w:rPr>
              <w:t>8</w:t>
            </w:r>
          </w:p>
        </w:tc>
      </w:tr>
      <w:tr w:rsidR="00A12C15" w:rsidRPr="001307B4" w14:paraId="08A382A3" w14:textId="77777777" w:rsidTr="00841055">
        <w:trPr>
          <w:trHeight w:val="141"/>
        </w:trPr>
        <w:tc>
          <w:tcPr>
            <w:tcW w:w="2161" w:type="dxa"/>
            <w:vMerge/>
            <w:shd w:val="clear" w:color="auto" w:fill="FFFFFF" w:themeFill="background1"/>
          </w:tcPr>
          <w:p w14:paraId="42109F7C" w14:textId="77777777" w:rsidR="00475EAA" w:rsidRPr="001307B4" w:rsidRDefault="00475EAA"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12C31CD6"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6235E77A"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48FE13D4"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564B840E" w14:textId="77777777" w:rsidR="00475EAA" w:rsidRPr="001307B4" w:rsidRDefault="00475EAA" w:rsidP="007B501A">
            <w:pPr>
              <w:pStyle w:val="ListParagraph"/>
              <w:numPr>
                <w:ilvl w:val="0"/>
                <w:numId w:val="2"/>
              </w:numPr>
              <w:rPr>
                <w:rFonts w:cs="Arial"/>
                <w:sz w:val="20"/>
                <w:szCs w:val="20"/>
              </w:rPr>
            </w:pPr>
            <w:r w:rsidRPr="001307B4">
              <w:rPr>
                <w:rFonts w:cs="Arial"/>
                <w:sz w:val="20"/>
                <w:szCs w:val="20"/>
              </w:rPr>
              <w:t>All members of staff with underlying health issues and those within vulnerable groups or who are shielding have been instructed to make their condition or circumstances known to the school. Records are kept of this and regularly updated</w:t>
            </w:r>
          </w:p>
        </w:tc>
        <w:tc>
          <w:tcPr>
            <w:tcW w:w="820" w:type="dxa"/>
            <w:shd w:val="clear" w:color="auto" w:fill="FFFFFF" w:themeFill="background1"/>
          </w:tcPr>
          <w:p w14:paraId="2A15F756" w14:textId="77777777" w:rsidR="00475EAA" w:rsidRPr="001307B4" w:rsidRDefault="000B4438" w:rsidP="000B4438">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27BE6773" w14:textId="77777777" w:rsidR="00475EAA" w:rsidRPr="000B4438" w:rsidRDefault="000B4438" w:rsidP="005E1B25">
            <w:pPr>
              <w:shd w:val="clear" w:color="auto" w:fill="FFFFFF" w:themeFill="background1"/>
              <w:spacing w:before="40" w:after="40"/>
              <w:rPr>
                <w:rFonts w:cs="Arial"/>
                <w:bCs/>
                <w:sz w:val="20"/>
                <w:szCs w:val="20"/>
              </w:rPr>
            </w:pPr>
            <w:r w:rsidRPr="000B4438">
              <w:rPr>
                <w:rFonts w:cs="Arial"/>
                <w:bCs/>
                <w:sz w:val="20"/>
                <w:szCs w:val="20"/>
              </w:rPr>
              <w:t>SBM to maintain list.</w:t>
            </w:r>
          </w:p>
        </w:tc>
        <w:tc>
          <w:tcPr>
            <w:tcW w:w="2280" w:type="dxa"/>
            <w:gridSpan w:val="2"/>
            <w:vMerge/>
            <w:shd w:val="clear" w:color="auto" w:fill="FFFFFF" w:themeFill="background1"/>
          </w:tcPr>
          <w:p w14:paraId="4E936C03"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4DE06907" w14:textId="77777777" w:rsidTr="00841055">
        <w:trPr>
          <w:trHeight w:val="141"/>
        </w:trPr>
        <w:tc>
          <w:tcPr>
            <w:tcW w:w="2161" w:type="dxa"/>
            <w:vMerge/>
            <w:shd w:val="clear" w:color="auto" w:fill="FFFFFF" w:themeFill="background1"/>
          </w:tcPr>
          <w:p w14:paraId="03D76F00" w14:textId="77777777" w:rsidR="00475EAA" w:rsidRPr="001307B4" w:rsidRDefault="00475EAA"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7ACA06EC"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33788738"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31E83002"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33868D33" w14:textId="77777777" w:rsidR="00475EAA" w:rsidRPr="001307B4" w:rsidRDefault="00475EAA" w:rsidP="005E1B25">
            <w:pPr>
              <w:pStyle w:val="NormalWeb"/>
              <w:numPr>
                <w:ilvl w:val="0"/>
                <w:numId w:val="2"/>
              </w:numPr>
              <w:spacing w:before="40" w:beforeAutospacing="0" w:after="40" w:afterAutospacing="0"/>
              <w:rPr>
                <w:rFonts w:asciiTheme="minorHAnsi" w:eastAsiaTheme="minorHAnsi" w:hAnsiTheme="minorHAnsi" w:cs="Arial"/>
                <w:sz w:val="20"/>
                <w:szCs w:val="20"/>
                <w:lang w:eastAsia="en-US"/>
              </w:rPr>
            </w:pPr>
            <w:r w:rsidRPr="001307B4">
              <w:rPr>
                <w:rFonts w:asciiTheme="minorHAnsi" w:eastAsiaTheme="minorHAnsi" w:hAnsiTheme="minorHAnsi" w:cs="Arial"/>
                <w:sz w:val="20"/>
                <w:szCs w:val="20"/>
                <w:lang w:eastAsia="en-US"/>
              </w:rPr>
              <w:t>Members of staff with underlying health conditions have been asked to seek and act on the advice of their GP/consultant/midwife or current government advice</w:t>
            </w:r>
          </w:p>
        </w:tc>
        <w:tc>
          <w:tcPr>
            <w:tcW w:w="820" w:type="dxa"/>
            <w:shd w:val="clear" w:color="auto" w:fill="FFFFFF" w:themeFill="background1"/>
          </w:tcPr>
          <w:p w14:paraId="4BE3BA83" w14:textId="77777777" w:rsidR="00475EAA" w:rsidRPr="001307B4" w:rsidRDefault="000B4438" w:rsidP="000B4438">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7A771D63"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46AF4B16"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3476EAE0" w14:textId="77777777" w:rsidTr="00841055">
        <w:trPr>
          <w:trHeight w:val="141"/>
        </w:trPr>
        <w:tc>
          <w:tcPr>
            <w:tcW w:w="2161" w:type="dxa"/>
            <w:vMerge/>
            <w:shd w:val="clear" w:color="auto" w:fill="FFFFFF" w:themeFill="background1"/>
          </w:tcPr>
          <w:p w14:paraId="352A09CF" w14:textId="77777777" w:rsidR="00475EAA" w:rsidRPr="001307B4" w:rsidRDefault="00475EAA"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28C722FE"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7A96271D"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6D677041"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344A5D08" w14:textId="77777777" w:rsidR="00475EAA" w:rsidRPr="001307B4" w:rsidRDefault="00475EAA" w:rsidP="005E1B25">
            <w:pPr>
              <w:pStyle w:val="NormalWeb"/>
              <w:numPr>
                <w:ilvl w:val="0"/>
                <w:numId w:val="2"/>
              </w:numPr>
              <w:spacing w:before="40" w:beforeAutospacing="0" w:after="40" w:afterAutospacing="0"/>
              <w:rPr>
                <w:rFonts w:asciiTheme="minorHAnsi" w:eastAsiaTheme="minorHAnsi" w:hAnsiTheme="minorHAnsi" w:cs="Arial"/>
                <w:sz w:val="20"/>
                <w:szCs w:val="20"/>
                <w:lang w:eastAsia="en-US"/>
              </w:rPr>
            </w:pPr>
            <w:r w:rsidRPr="001307B4">
              <w:rPr>
                <w:rFonts w:asciiTheme="minorHAnsi" w:eastAsiaTheme="minorHAnsi" w:hAnsiTheme="minorHAnsi" w:cs="Arial"/>
                <w:color w:val="000000" w:themeColor="text1"/>
                <w:sz w:val="20"/>
                <w:szCs w:val="20"/>
                <w:lang w:eastAsia="en-US"/>
              </w:rPr>
              <w:t xml:space="preserve">Staff are clear about the definitions and associated mitigating strategies in relation to people who are classed as </w:t>
            </w:r>
            <w:r w:rsidRPr="001307B4">
              <w:rPr>
                <w:rFonts w:asciiTheme="minorHAnsi" w:eastAsiaTheme="minorHAnsi" w:hAnsiTheme="minorHAnsi" w:cs="Arial"/>
                <w:bCs/>
                <w:color w:val="000000" w:themeColor="text1"/>
                <w:sz w:val="20"/>
                <w:szCs w:val="20"/>
                <w:lang w:eastAsia="en-US"/>
              </w:rPr>
              <w:t>clinically vulnerable</w:t>
            </w:r>
            <w:r w:rsidRPr="001307B4">
              <w:rPr>
                <w:rFonts w:asciiTheme="minorHAnsi" w:eastAsiaTheme="minorHAnsi" w:hAnsiTheme="minorHAnsi" w:cs="Arial"/>
                <w:color w:val="000000" w:themeColor="text1"/>
                <w:sz w:val="20"/>
                <w:szCs w:val="20"/>
                <w:lang w:eastAsia="en-US"/>
              </w:rPr>
              <w:t xml:space="preserve"> and </w:t>
            </w:r>
            <w:r w:rsidRPr="001307B4">
              <w:rPr>
                <w:rFonts w:asciiTheme="minorHAnsi" w:eastAsiaTheme="minorHAnsi" w:hAnsiTheme="minorHAnsi" w:cs="Arial"/>
                <w:bCs/>
                <w:color w:val="000000" w:themeColor="text1"/>
                <w:sz w:val="20"/>
                <w:szCs w:val="20"/>
                <w:lang w:eastAsia="en-US"/>
              </w:rPr>
              <w:t>clinically extremely vulnerable</w:t>
            </w:r>
          </w:p>
        </w:tc>
        <w:tc>
          <w:tcPr>
            <w:tcW w:w="820" w:type="dxa"/>
            <w:shd w:val="clear" w:color="auto" w:fill="FFFFFF" w:themeFill="background1"/>
          </w:tcPr>
          <w:p w14:paraId="23DFD9A5" w14:textId="77777777" w:rsidR="00475EAA" w:rsidRPr="001307B4" w:rsidRDefault="000B4438" w:rsidP="000B4438">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5DAD4B55"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5C2FE527"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55177D8D" w14:textId="77777777" w:rsidTr="00841055">
        <w:trPr>
          <w:trHeight w:val="141"/>
        </w:trPr>
        <w:tc>
          <w:tcPr>
            <w:tcW w:w="2161" w:type="dxa"/>
            <w:vMerge/>
            <w:shd w:val="clear" w:color="auto" w:fill="FFFFFF" w:themeFill="background1"/>
          </w:tcPr>
          <w:p w14:paraId="511D67D2" w14:textId="77777777" w:rsidR="00475EAA" w:rsidRPr="001307B4" w:rsidRDefault="00475EAA"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7024B1F6"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4ACC1FEE"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13F1C727"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3D71E6E7" w14:textId="77777777" w:rsidR="00475EAA" w:rsidRPr="001307B4" w:rsidRDefault="00475EAA" w:rsidP="005E1B25">
            <w:pPr>
              <w:pStyle w:val="NormalWeb"/>
              <w:numPr>
                <w:ilvl w:val="0"/>
                <w:numId w:val="2"/>
              </w:numPr>
              <w:spacing w:before="40" w:beforeAutospacing="0" w:after="40" w:afterAutospacing="0"/>
              <w:rPr>
                <w:rFonts w:asciiTheme="minorHAnsi" w:eastAsiaTheme="minorHAnsi" w:hAnsiTheme="minorHAnsi" w:cs="Arial"/>
                <w:sz w:val="20"/>
                <w:szCs w:val="20"/>
                <w:lang w:eastAsia="en-US"/>
              </w:rPr>
            </w:pPr>
            <w:r w:rsidRPr="001307B4">
              <w:rPr>
                <w:rFonts w:asciiTheme="minorHAnsi" w:eastAsiaTheme="minorHAnsi" w:hAnsiTheme="minorHAnsi" w:cs="Arial"/>
                <w:sz w:val="20"/>
                <w:szCs w:val="20"/>
                <w:lang w:eastAsia="en-US"/>
              </w:rPr>
              <w:t>All staff with underlying health conditions that put them at increased risk from COVID-19 are working from home in line with national guidance.</w:t>
            </w:r>
          </w:p>
        </w:tc>
        <w:tc>
          <w:tcPr>
            <w:tcW w:w="820" w:type="dxa"/>
            <w:shd w:val="clear" w:color="auto" w:fill="FFFFFF" w:themeFill="background1"/>
          </w:tcPr>
          <w:p w14:paraId="55B40D8C" w14:textId="77777777" w:rsidR="00475EAA" w:rsidRPr="001307B4" w:rsidRDefault="000B4438" w:rsidP="000B4438">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7778A7B2"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6AC650D2"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66C3FEF9" w14:textId="77777777" w:rsidTr="00841055">
        <w:trPr>
          <w:trHeight w:val="141"/>
        </w:trPr>
        <w:tc>
          <w:tcPr>
            <w:tcW w:w="2161" w:type="dxa"/>
            <w:vMerge/>
            <w:shd w:val="clear" w:color="auto" w:fill="FFFFFF" w:themeFill="background1"/>
          </w:tcPr>
          <w:p w14:paraId="01386E68" w14:textId="77777777" w:rsidR="00475EAA" w:rsidRPr="001307B4" w:rsidRDefault="00475EAA"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6CF039A3"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56E00259"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6AC6F782"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6E1214A2" w14:textId="77777777" w:rsidR="00475EAA" w:rsidRPr="001307B4" w:rsidRDefault="00475EAA" w:rsidP="005E1B25">
            <w:pPr>
              <w:pStyle w:val="NormalWeb"/>
              <w:numPr>
                <w:ilvl w:val="0"/>
                <w:numId w:val="2"/>
              </w:numPr>
              <w:spacing w:before="40" w:beforeAutospacing="0" w:after="40" w:afterAutospacing="0"/>
              <w:rPr>
                <w:rFonts w:asciiTheme="minorHAnsi" w:eastAsiaTheme="minorHAnsi" w:hAnsiTheme="minorHAnsi" w:cs="Arial"/>
                <w:sz w:val="20"/>
                <w:szCs w:val="20"/>
                <w:lang w:eastAsia="en-US"/>
              </w:rPr>
            </w:pPr>
            <w:r w:rsidRPr="001307B4">
              <w:rPr>
                <w:rFonts w:asciiTheme="minorHAnsi" w:hAnsiTheme="minorHAnsi" w:cs="Arial"/>
                <w:sz w:val="20"/>
                <w:szCs w:val="20"/>
              </w:rPr>
              <w:t>Current government guidance is being applied.</w:t>
            </w:r>
          </w:p>
        </w:tc>
        <w:tc>
          <w:tcPr>
            <w:tcW w:w="820" w:type="dxa"/>
            <w:shd w:val="clear" w:color="auto" w:fill="FFFFFF" w:themeFill="background1"/>
          </w:tcPr>
          <w:p w14:paraId="46AE85F5" w14:textId="77777777" w:rsidR="00475EAA" w:rsidRPr="001307B4" w:rsidRDefault="000B4438" w:rsidP="000B4438">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3055F2A1"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6C49D02B" w14:textId="77777777" w:rsidR="00475EAA" w:rsidRPr="001307B4" w:rsidRDefault="00475EAA" w:rsidP="005E1B25">
            <w:pPr>
              <w:shd w:val="clear" w:color="auto" w:fill="FFFFFF" w:themeFill="background1"/>
              <w:spacing w:before="40" w:after="40"/>
              <w:rPr>
                <w:rFonts w:cs="Arial"/>
                <w:b/>
                <w:bCs/>
                <w:sz w:val="20"/>
                <w:szCs w:val="20"/>
              </w:rPr>
            </w:pPr>
          </w:p>
        </w:tc>
      </w:tr>
      <w:tr w:rsidR="00610702" w:rsidRPr="001307B4" w14:paraId="580EEA91" w14:textId="77777777" w:rsidTr="00841055">
        <w:trPr>
          <w:gridAfter w:val="1"/>
          <w:wAfter w:w="900" w:type="dxa"/>
          <w:trHeight w:val="141"/>
        </w:trPr>
        <w:tc>
          <w:tcPr>
            <w:tcW w:w="13818" w:type="dxa"/>
            <w:gridSpan w:val="8"/>
            <w:shd w:val="clear" w:color="auto" w:fill="auto"/>
          </w:tcPr>
          <w:p w14:paraId="08199251" w14:textId="77777777" w:rsidR="00610702" w:rsidRPr="001307B4" w:rsidRDefault="00610702" w:rsidP="000B4438">
            <w:pPr>
              <w:shd w:val="clear" w:color="auto" w:fill="FFFFFF" w:themeFill="background1"/>
              <w:spacing w:before="40" w:after="40"/>
              <w:jc w:val="center"/>
              <w:rPr>
                <w:rFonts w:cs="Arial"/>
                <w:b/>
                <w:bCs/>
                <w:sz w:val="20"/>
                <w:szCs w:val="20"/>
              </w:rPr>
            </w:pPr>
            <w:r w:rsidRPr="001307B4">
              <w:rPr>
                <w:rFonts w:cs="Arial"/>
                <w:b/>
                <w:bCs/>
                <w:sz w:val="20"/>
                <w:szCs w:val="20"/>
              </w:rPr>
              <w:t>B.  Teaching Spaces, the Learning and School Environment</w:t>
            </w:r>
          </w:p>
        </w:tc>
      </w:tr>
      <w:tr w:rsidR="00A12C15" w:rsidRPr="001307B4" w14:paraId="5ADA56CC" w14:textId="77777777" w:rsidTr="00841055">
        <w:trPr>
          <w:trHeight w:val="141"/>
        </w:trPr>
        <w:tc>
          <w:tcPr>
            <w:tcW w:w="2161" w:type="dxa"/>
            <w:vMerge w:val="restart"/>
            <w:shd w:val="clear" w:color="auto" w:fill="FFFFFF" w:themeFill="background1"/>
          </w:tcPr>
          <w:p w14:paraId="4F499EE8" w14:textId="77777777" w:rsidR="00475EAA" w:rsidRPr="001307B4" w:rsidRDefault="00475EAA" w:rsidP="005E1B25">
            <w:pPr>
              <w:shd w:val="clear" w:color="auto" w:fill="FFFFFF" w:themeFill="background1"/>
              <w:spacing w:before="40" w:after="40"/>
              <w:rPr>
                <w:rFonts w:cs="Arial"/>
                <w:sz w:val="20"/>
                <w:szCs w:val="20"/>
              </w:rPr>
            </w:pPr>
            <w:r w:rsidRPr="001307B4">
              <w:rPr>
                <w:rFonts w:cs="Arial"/>
                <w:sz w:val="20"/>
                <w:szCs w:val="20"/>
              </w:rPr>
              <w:t xml:space="preserve">7. Risk that there is insufficient accommodation to support pupils attending with a </w:t>
            </w:r>
            <w:r w:rsidRPr="001307B4">
              <w:rPr>
                <w:rFonts w:cs="Arial"/>
                <w:sz w:val="20"/>
                <w:szCs w:val="20"/>
              </w:rPr>
              <w:lastRenderedPageBreak/>
              <w:t>maximum class size of 15</w:t>
            </w:r>
          </w:p>
        </w:tc>
        <w:tc>
          <w:tcPr>
            <w:tcW w:w="640" w:type="dxa"/>
            <w:vMerge w:val="restart"/>
            <w:shd w:val="clear" w:color="auto" w:fill="FFFFFF" w:themeFill="background1"/>
          </w:tcPr>
          <w:p w14:paraId="56620924" w14:textId="77777777" w:rsidR="00475EAA" w:rsidRPr="001307B4" w:rsidRDefault="00475EAA" w:rsidP="005E1B25">
            <w:pPr>
              <w:shd w:val="clear" w:color="auto" w:fill="FFFFFF" w:themeFill="background1"/>
              <w:spacing w:before="40" w:after="40"/>
              <w:jc w:val="center"/>
              <w:rPr>
                <w:rFonts w:cs="Arial"/>
                <w:b/>
                <w:bCs/>
                <w:sz w:val="20"/>
                <w:szCs w:val="20"/>
              </w:rPr>
            </w:pPr>
            <w:r w:rsidRPr="001307B4">
              <w:rPr>
                <w:rFonts w:cs="Arial"/>
                <w:b/>
                <w:bCs/>
                <w:sz w:val="20"/>
                <w:szCs w:val="20"/>
              </w:rPr>
              <w:lastRenderedPageBreak/>
              <w:t>3</w:t>
            </w:r>
          </w:p>
        </w:tc>
        <w:tc>
          <w:tcPr>
            <w:tcW w:w="981" w:type="dxa"/>
            <w:vMerge w:val="restart"/>
            <w:shd w:val="clear" w:color="auto" w:fill="FFFFFF" w:themeFill="background1"/>
          </w:tcPr>
          <w:p w14:paraId="0A058246"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val="restart"/>
            <w:shd w:val="clear" w:color="auto" w:fill="FFFFFF" w:themeFill="background1"/>
          </w:tcPr>
          <w:p w14:paraId="106362E4"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4FD585CA" w14:textId="77777777" w:rsidR="00475EAA" w:rsidRPr="001307B4" w:rsidRDefault="00475EAA" w:rsidP="005E1B25">
            <w:pPr>
              <w:pStyle w:val="ListParagraph"/>
              <w:numPr>
                <w:ilvl w:val="0"/>
                <w:numId w:val="2"/>
              </w:numPr>
              <w:shd w:val="clear" w:color="auto" w:fill="FFFFFF" w:themeFill="background1"/>
              <w:spacing w:before="40" w:after="40"/>
              <w:contextualSpacing w:val="0"/>
              <w:rPr>
                <w:rFonts w:cs="Arial"/>
                <w:sz w:val="20"/>
                <w:szCs w:val="20"/>
              </w:rPr>
            </w:pPr>
            <w:r w:rsidRPr="001307B4">
              <w:rPr>
                <w:rFonts w:cs="Arial"/>
                <w:sz w:val="20"/>
                <w:szCs w:val="20"/>
              </w:rPr>
              <w:t xml:space="preserve">Audit accommodation </w:t>
            </w:r>
            <w:proofErr w:type="gramStart"/>
            <w:r w:rsidRPr="001307B4">
              <w:rPr>
                <w:rFonts w:cs="Arial"/>
                <w:sz w:val="20"/>
                <w:szCs w:val="20"/>
              </w:rPr>
              <w:t>in order to</w:t>
            </w:r>
            <w:proofErr w:type="gramEnd"/>
            <w:r w:rsidRPr="001307B4">
              <w:rPr>
                <w:rFonts w:cs="Arial"/>
                <w:sz w:val="20"/>
                <w:szCs w:val="20"/>
              </w:rPr>
              <w:t xml:space="preserve"> establish how many class groups of up to 15 pupils can be accommodated at any one time (size of group is dependent on space available)</w:t>
            </w:r>
          </w:p>
        </w:tc>
        <w:tc>
          <w:tcPr>
            <w:tcW w:w="820" w:type="dxa"/>
            <w:shd w:val="clear" w:color="auto" w:fill="FFFFFF" w:themeFill="background1"/>
          </w:tcPr>
          <w:p w14:paraId="4D7A82BB" w14:textId="77777777" w:rsidR="00475EAA" w:rsidRPr="001307B4" w:rsidRDefault="000B4438" w:rsidP="000B4438">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6FF60C6F"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val="restart"/>
            <w:shd w:val="clear" w:color="auto" w:fill="FFFFFF" w:themeFill="background1"/>
          </w:tcPr>
          <w:p w14:paraId="4D47E99F"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4DF6D47E" w14:textId="77777777" w:rsidTr="00841055">
        <w:trPr>
          <w:trHeight w:val="141"/>
        </w:trPr>
        <w:tc>
          <w:tcPr>
            <w:tcW w:w="2161" w:type="dxa"/>
            <w:vMerge/>
            <w:shd w:val="clear" w:color="auto" w:fill="FFFFFF" w:themeFill="background1"/>
          </w:tcPr>
          <w:p w14:paraId="0540A861"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1C8843AB"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3298B3F7"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273CD117"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632E2855" w14:textId="77777777" w:rsidR="00475EAA" w:rsidRPr="001307B4" w:rsidRDefault="00475EAA" w:rsidP="005E1B25">
            <w:pPr>
              <w:pStyle w:val="ListParagraph"/>
              <w:numPr>
                <w:ilvl w:val="0"/>
                <w:numId w:val="2"/>
              </w:numPr>
              <w:shd w:val="clear" w:color="auto" w:fill="FFFFFF" w:themeFill="background1"/>
              <w:spacing w:before="40" w:after="40"/>
              <w:contextualSpacing w:val="0"/>
              <w:rPr>
                <w:rFonts w:cs="Arial"/>
                <w:sz w:val="20"/>
                <w:szCs w:val="20"/>
              </w:rPr>
            </w:pPr>
            <w:r w:rsidRPr="001307B4">
              <w:rPr>
                <w:rFonts w:cs="Arial"/>
                <w:sz w:val="20"/>
                <w:szCs w:val="20"/>
              </w:rPr>
              <w:t xml:space="preserve">Take account of the needs of individual pupils, including those with SEN. </w:t>
            </w:r>
          </w:p>
        </w:tc>
        <w:tc>
          <w:tcPr>
            <w:tcW w:w="820" w:type="dxa"/>
            <w:shd w:val="clear" w:color="auto" w:fill="FFFFFF" w:themeFill="background1"/>
          </w:tcPr>
          <w:p w14:paraId="7CCE41EE" w14:textId="77777777" w:rsidR="00475EAA" w:rsidRPr="001307B4" w:rsidRDefault="000B4438" w:rsidP="000B4438">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0FC44DBC"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78E6EBF3"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36B8F337" w14:textId="77777777" w:rsidTr="00841055">
        <w:trPr>
          <w:trHeight w:val="141"/>
        </w:trPr>
        <w:tc>
          <w:tcPr>
            <w:tcW w:w="2161" w:type="dxa"/>
            <w:vMerge/>
            <w:shd w:val="clear" w:color="auto" w:fill="FFFFFF" w:themeFill="background1"/>
          </w:tcPr>
          <w:p w14:paraId="1142D27F"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4B921B1E"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3F272497"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5BB394C3"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135EE9DD" w14:textId="77777777" w:rsidR="00475EAA" w:rsidRPr="001307B4" w:rsidRDefault="00475EAA" w:rsidP="005E1B25">
            <w:pPr>
              <w:pStyle w:val="ListParagraph"/>
              <w:numPr>
                <w:ilvl w:val="0"/>
                <w:numId w:val="2"/>
              </w:numPr>
              <w:shd w:val="clear" w:color="auto" w:fill="FFFFFF" w:themeFill="background1"/>
              <w:spacing w:before="40" w:after="40"/>
              <w:contextualSpacing w:val="0"/>
              <w:rPr>
                <w:rFonts w:cs="Arial"/>
                <w:sz w:val="20"/>
                <w:szCs w:val="20"/>
              </w:rPr>
            </w:pPr>
            <w:r w:rsidRPr="001307B4">
              <w:rPr>
                <w:rFonts w:cs="Arial"/>
                <w:sz w:val="20"/>
                <w:szCs w:val="20"/>
              </w:rPr>
              <w:t>Classes and outdoor areas remodelled to allow for individual workstations as appropriate and social distancing</w:t>
            </w:r>
          </w:p>
        </w:tc>
        <w:tc>
          <w:tcPr>
            <w:tcW w:w="820" w:type="dxa"/>
            <w:shd w:val="clear" w:color="auto" w:fill="FFFFFF" w:themeFill="background1"/>
          </w:tcPr>
          <w:p w14:paraId="3B3E81C7" w14:textId="77777777" w:rsidR="00475EAA" w:rsidRPr="001307B4" w:rsidRDefault="000B4438" w:rsidP="000B4438">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68057580" w14:textId="2BB6B95E" w:rsidR="00475EAA" w:rsidRPr="003104AC" w:rsidRDefault="003104AC" w:rsidP="005E1B25">
            <w:pPr>
              <w:shd w:val="clear" w:color="auto" w:fill="FFFFFF" w:themeFill="background1"/>
              <w:spacing w:before="40" w:after="40"/>
              <w:rPr>
                <w:rFonts w:cs="Arial"/>
                <w:bCs/>
                <w:sz w:val="20"/>
                <w:szCs w:val="20"/>
              </w:rPr>
            </w:pPr>
            <w:r w:rsidRPr="003104AC">
              <w:rPr>
                <w:rFonts w:cs="Arial"/>
                <w:bCs/>
                <w:sz w:val="18"/>
                <w:szCs w:val="20"/>
              </w:rPr>
              <w:t>Create classroom checklist to ensure all staff follow arrangements.</w:t>
            </w:r>
          </w:p>
        </w:tc>
        <w:tc>
          <w:tcPr>
            <w:tcW w:w="2280" w:type="dxa"/>
            <w:gridSpan w:val="2"/>
            <w:vMerge/>
            <w:shd w:val="clear" w:color="auto" w:fill="FFFFFF" w:themeFill="background1"/>
          </w:tcPr>
          <w:p w14:paraId="347990E8"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6ED9124B" w14:textId="77777777" w:rsidTr="00841055">
        <w:trPr>
          <w:trHeight w:val="141"/>
        </w:trPr>
        <w:tc>
          <w:tcPr>
            <w:tcW w:w="2161" w:type="dxa"/>
            <w:vMerge/>
            <w:shd w:val="clear" w:color="auto" w:fill="FFFFFF" w:themeFill="background1"/>
          </w:tcPr>
          <w:p w14:paraId="70576423"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63A986C7"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79A46811"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333943F8"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36F15B3C" w14:textId="77777777" w:rsidR="00475EAA" w:rsidRPr="001307B4" w:rsidRDefault="00475EAA" w:rsidP="005E1B25">
            <w:pPr>
              <w:pStyle w:val="ListParagraph"/>
              <w:numPr>
                <w:ilvl w:val="0"/>
                <w:numId w:val="2"/>
              </w:numPr>
              <w:shd w:val="clear" w:color="auto" w:fill="FFFFFF" w:themeFill="background1"/>
              <w:spacing w:before="40" w:after="40"/>
              <w:contextualSpacing w:val="0"/>
              <w:rPr>
                <w:rFonts w:cs="Arial"/>
                <w:sz w:val="20"/>
                <w:szCs w:val="20"/>
              </w:rPr>
            </w:pPr>
            <w:r w:rsidRPr="001307B4">
              <w:rPr>
                <w:rFonts w:cs="Arial"/>
                <w:sz w:val="20"/>
                <w:szCs w:val="20"/>
              </w:rPr>
              <w:t>Spare chairs and other furniture removed so cannot be used</w:t>
            </w:r>
          </w:p>
        </w:tc>
        <w:tc>
          <w:tcPr>
            <w:tcW w:w="820" w:type="dxa"/>
            <w:shd w:val="clear" w:color="auto" w:fill="FFFFFF" w:themeFill="background1"/>
          </w:tcPr>
          <w:p w14:paraId="6445D3FA" w14:textId="77777777" w:rsidR="00475EAA" w:rsidRPr="001307B4" w:rsidRDefault="000B4438" w:rsidP="000B4438">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65E20D16"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2C1CFB15"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3E3A0C1A" w14:textId="77777777" w:rsidTr="00841055">
        <w:trPr>
          <w:trHeight w:val="141"/>
        </w:trPr>
        <w:tc>
          <w:tcPr>
            <w:tcW w:w="2161" w:type="dxa"/>
            <w:vMerge/>
            <w:shd w:val="clear" w:color="auto" w:fill="FFFFFF" w:themeFill="background1"/>
          </w:tcPr>
          <w:p w14:paraId="189FB3E5"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41C51A5A"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4190D772"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6CA607B4"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388275AF" w14:textId="77777777" w:rsidR="00475EAA" w:rsidRPr="001307B4" w:rsidRDefault="00475EAA" w:rsidP="005E1B25">
            <w:pPr>
              <w:pStyle w:val="ListParagraph"/>
              <w:numPr>
                <w:ilvl w:val="0"/>
                <w:numId w:val="2"/>
              </w:numPr>
              <w:shd w:val="clear" w:color="auto" w:fill="FFFFFF" w:themeFill="background1"/>
              <w:spacing w:before="40" w:after="40"/>
              <w:contextualSpacing w:val="0"/>
              <w:rPr>
                <w:rFonts w:cs="Arial"/>
                <w:sz w:val="20"/>
                <w:szCs w:val="20"/>
              </w:rPr>
            </w:pPr>
            <w:r w:rsidRPr="001307B4">
              <w:rPr>
                <w:rFonts w:cs="Arial"/>
                <w:sz w:val="20"/>
                <w:szCs w:val="20"/>
              </w:rPr>
              <w:t>Protocols around ‘social distancing’ shared with pupils.  These should be carefully demonstrated for pupils with SEN, checking that the pupil has understood social distancing.  Where a pupil does not understand ‘social distancing’, accommodation needs to take account of this, and space identified where the pupil and those supporting them can go.</w:t>
            </w:r>
          </w:p>
        </w:tc>
        <w:tc>
          <w:tcPr>
            <w:tcW w:w="820" w:type="dxa"/>
            <w:shd w:val="clear" w:color="auto" w:fill="FFFFFF" w:themeFill="background1"/>
          </w:tcPr>
          <w:p w14:paraId="7FE9869F" w14:textId="77777777" w:rsidR="00475EAA" w:rsidRPr="001307B4" w:rsidRDefault="000B4438" w:rsidP="000B4438">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3CDE8FFA"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41463A5E"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532A3956" w14:textId="77777777" w:rsidTr="00841055">
        <w:trPr>
          <w:trHeight w:val="141"/>
        </w:trPr>
        <w:tc>
          <w:tcPr>
            <w:tcW w:w="2161" w:type="dxa"/>
            <w:vMerge/>
            <w:shd w:val="clear" w:color="auto" w:fill="FFFFFF" w:themeFill="background1"/>
          </w:tcPr>
          <w:p w14:paraId="53EF271F"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18BCBCC3"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1BA238EB"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396E4C10"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5768E098" w14:textId="77777777" w:rsidR="00475EAA" w:rsidRPr="001307B4" w:rsidRDefault="00475EAA" w:rsidP="005E1B25">
            <w:pPr>
              <w:pStyle w:val="ListParagraph"/>
              <w:numPr>
                <w:ilvl w:val="0"/>
                <w:numId w:val="2"/>
              </w:numPr>
              <w:shd w:val="clear" w:color="auto" w:fill="FFFFFF" w:themeFill="background1"/>
              <w:spacing w:before="40" w:after="40"/>
              <w:contextualSpacing w:val="0"/>
              <w:rPr>
                <w:rFonts w:cs="Arial"/>
                <w:sz w:val="20"/>
                <w:szCs w:val="20"/>
              </w:rPr>
            </w:pPr>
            <w:r w:rsidRPr="001307B4">
              <w:rPr>
                <w:rFonts w:cs="Arial"/>
                <w:sz w:val="20"/>
                <w:szCs w:val="20"/>
              </w:rPr>
              <w:t>Clear signage displayed in classrooms promoting social distancing</w:t>
            </w:r>
          </w:p>
        </w:tc>
        <w:tc>
          <w:tcPr>
            <w:tcW w:w="820" w:type="dxa"/>
            <w:shd w:val="clear" w:color="auto" w:fill="FFFFFF" w:themeFill="background1"/>
          </w:tcPr>
          <w:p w14:paraId="6D7D1ECD" w14:textId="77777777" w:rsidR="00475EAA" w:rsidRPr="001307B4" w:rsidRDefault="000B4438" w:rsidP="000B4438">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74139AC7"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2F25AB52"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1FCDB42D" w14:textId="77777777" w:rsidTr="00841055">
        <w:trPr>
          <w:trHeight w:val="141"/>
        </w:trPr>
        <w:tc>
          <w:tcPr>
            <w:tcW w:w="2161" w:type="dxa"/>
            <w:vMerge/>
            <w:shd w:val="clear" w:color="auto" w:fill="FFFFFF" w:themeFill="background1"/>
          </w:tcPr>
          <w:p w14:paraId="15E67C33"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46376FD7"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57CA779A"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0D5B2963"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7D4F77A7" w14:textId="77777777" w:rsidR="00475EAA" w:rsidRPr="001307B4" w:rsidRDefault="00475EAA" w:rsidP="005E1B25">
            <w:pPr>
              <w:pStyle w:val="ListParagraph"/>
              <w:numPr>
                <w:ilvl w:val="0"/>
                <w:numId w:val="2"/>
              </w:numPr>
              <w:shd w:val="clear" w:color="auto" w:fill="FFFFFF" w:themeFill="background1"/>
              <w:spacing w:before="40" w:after="40"/>
              <w:contextualSpacing w:val="0"/>
              <w:rPr>
                <w:rFonts w:cs="Arial"/>
                <w:sz w:val="20"/>
                <w:szCs w:val="20"/>
              </w:rPr>
            </w:pPr>
            <w:r w:rsidRPr="001307B4">
              <w:rPr>
                <w:rFonts w:cs="Arial"/>
                <w:sz w:val="20"/>
                <w:szCs w:val="20"/>
              </w:rPr>
              <w:t>Children stay with their own teacher/teaching assistant and do not mix with other children (‘bubble’ model).  This is particularly the case for pupils with SEN unable to adhere to ‘social distancing’.</w:t>
            </w:r>
          </w:p>
        </w:tc>
        <w:tc>
          <w:tcPr>
            <w:tcW w:w="820" w:type="dxa"/>
            <w:shd w:val="clear" w:color="auto" w:fill="FFFFFF" w:themeFill="background1"/>
          </w:tcPr>
          <w:p w14:paraId="6CAE46D0" w14:textId="77777777" w:rsidR="00475EAA" w:rsidRPr="001307B4" w:rsidRDefault="000B4438" w:rsidP="000B4438">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74DF9138"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3FD314B2"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06124DCF" w14:textId="77777777" w:rsidTr="00841055">
        <w:trPr>
          <w:trHeight w:val="141"/>
        </w:trPr>
        <w:tc>
          <w:tcPr>
            <w:tcW w:w="2161" w:type="dxa"/>
            <w:vMerge w:val="restart"/>
            <w:shd w:val="clear" w:color="auto" w:fill="FFFFFF" w:themeFill="background1"/>
          </w:tcPr>
          <w:p w14:paraId="3185EF13" w14:textId="77777777" w:rsidR="00475EAA" w:rsidRPr="001307B4" w:rsidRDefault="00475EAA" w:rsidP="005E1B25">
            <w:pPr>
              <w:shd w:val="clear" w:color="auto" w:fill="FFFFFF" w:themeFill="background1"/>
              <w:spacing w:before="40" w:after="40"/>
              <w:rPr>
                <w:rFonts w:cs="Arial"/>
                <w:sz w:val="20"/>
                <w:szCs w:val="20"/>
              </w:rPr>
            </w:pPr>
            <w:r w:rsidRPr="001307B4">
              <w:rPr>
                <w:rFonts w:cs="Arial"/>
                <w:sz w:val="20"/>
                <w:szCs w:val="20"/>
              </w:rPr>
              <w:t>8. Risk of transmission in large spaces used as classrooms/ teaching spaces</w:t>
            </w:r>
          </w:p>
        </w:tc>
        <w:tc>
          <w:tcPr>
            <w:tcW w:w="640" w:type="dxa"/>
            <w:vMerge w:val="restart"/>
            <w:shd w:val="clear" w:color="auto" w:fill="FFFFFF" w:themeFill="background1"/>
          </w:tcPr>
          <w:p w14:paraId="7A3185BD" w14:textId="77777777" w:rsidR="00475EAA" w:rsidRPr="001307B4" w:rsidRDefault="00475EAA" w:rsidP="005E1B25">
            <w:pPr>
              <w:shd w:val="clear" w:color="auto" w:fill="FFFFFF" w:themeFill="background1"/>
              <w:spacing w:before="40" w:after="40"/>
              <w:jc w:val="center"/>
              <w:rPr>
                <w:rFonts w:cs="Arial"/>
                <w:b/>
                <w:bCs/>
                <w:sz w:val="20"/>
                <w:szCs w:val="20"/>
              </w:rPr>
            </w:pPr>
            <w:r w:rsidRPr="001307B4">
              <w:rPr>
                <w:rFonts w:cs="Arial"/>
                <w:b/>
                <w:bCs/>
                <w:sz w:val="20"/>
                <w:szCs w:val="20"/>
              </w:rPr>
              <w:t>3</w:t>
            </w:r>
          </w:p>
        </w:tc>
        <w:tc>
          <w:tcPr>
            <w:tcW w:w="981" w:type="dxa"/>
            <w:vMerge w:val="restart"/>
            <w:shd w:val="clear" w:color="auto" w:fill="FFFFFF" w:themeFill="background1"/>
          </w:tcPr>
          <w:p w14:paraId="58E49BB2" w14:textId="77777777" w:rsidR="00475EAA" w:rsidRPr="001307B4" w:rsidRDefault="000B4438" w:rsidP="005E1B25">
            <w:pPr>
              <w:shd w:val="clear" w:color="auto" w:fill="FFFFFF" w:themeFill="background1"/>
              <w:spacing w:before="40" w:after="40"/>
              <w:jc w:val="center"/>
              <w:rPr>
                <w:rFonts w:cs="Arial"/>
                <w:bCs/>
                <w:sz w:val="20"/>
                <w:szCs w:val="20"/>
              </w:rPr>
            </w:pPr>
            <w:r>
              <w:rPr>
                <w:rFonts w:cs="Arial"/>
                <w:bCs/>
                <w:sz w:val="20"/>
                <w:szCs w:val="20"/>
              </w:rPr>
              <w:t>4</w:t>
            </w:r>
          </w:p>
        </w:tc>
        <w:tc>
          <w:tcPr>
            <w:tcW w:w="811" w:type="dxa"/>
            <w:vMerge w:val="restart"/>
            <w:shd w:val="clear" w:color="auto" w:fill="FFFFFF" w:themeFill="background1"/>
          </w:tcPr>
          <w:p w14:paraId="5535D534" w14:textId="77777777" w:rsidR="00475EAA" w:rsidRPr="001307B4" w:rsidRDefault="000B4438" w:rsidP="005E1B25">
            <w:pPr>
              <w:shd w:val="clear" w:color="auto" w:fill="FFFFFF" w:themeFill="background1"/>
              <w:spacing w:before="40" w:after="40"/>
              <w:jc w:val="center"/>
              <w:rPr>
                <w:rFonts w:cs="Arial"/>
                <w:bCs/>
                <w:sz w:val="20"/>
                <w:szCs w:val="20"/>
              </w:rPr>
            </w:pPr>
            <w:r>
              <w:rPr>
                <w:rFonts w:cs="Arial"/>
                <w:bCs/>
                <w:sz w:val="20"/>
                <w:szCs w:val="20"/>
              </w:rPr>
              <w:t>12</w:t>
            </w:r>
          </w:p>
        </w:tc>
        <w:tc>
          <w:tcPr>
            <w:tcW w:w="4613" w:type="dxa"/>
            <w:shd w:val="clear" w:color="auto" w:fill="FFFFFF" w:themeFill="background1"/>
          </w:tcPr>
          <w:p w14:paraId="0D41080E" w14:textId="77777777" w:rsidR="00475EAA" w:rsidRPr="001307B4" w:rsidRDefault="00475EAA" w:rsidP="000B4438">
            <w:pPr>
              <w:pStyle w:val="ListParagraph"/>
              <w:numPr>
                <w:ilvl w:val="0"/>
                <w:numId w:val="3"/>
              </w:numPr>
              <w:shd w:val="clear" w:color="auto" w:fill="FFFFFF" w:themeFill="background1"/>
              <w:spacing w:before="40" w:after="40"/>
              <w:contextualSpacing w:val="0"/>
              <w:rPr>
                <w:rFonts w:cs="Arial"/>
                <w:sz w:val="20"/>
                <w:szCs w:val="20"/>
              </w:rPr>
            </w:pPr>
            <w:r w:rsidRPr="001307B4">
              <w:rPr>
                <w:rFonts w:cs="Arial"/>
                <w:sz w:val="20"/>
                <w:szCs w:val="20"/>
              </w:rPr>
              <w:t>Limits are set for large spaces e.g. dining hall, school hall</w:t>
            </w:r>
          </w:p>
        </w:tc>
        <w:tc>
          <w:tcPr>
            <w:tcW w:w="820" w:type="dxa"/>
            <w:shd w:val="clear" w:color="auto" w:fill="FFFFFF" w:themeFill="background1"/>
          </w:tcPr>
          <w:p w14:paraId="12DEC499" w14:textId="77777777" w:rsidR="00475EAA" w:rsidRPr="001307B4" w:rsidRDefault="00475EAA" w:rsidP="005E1B25">
            <w:pPr>
              <w:shd w:val="clear" w:color="auto" w:fill="FFFFFF" w:themeFill="background1"/>
              <w:spacing w:before="40" w:after="40"/>
              <w:rPr>
                <w:rFonts w:cs="Arial"/>
                <w:b/>
                <w:bCs/>
                <w:sz w:val="20"/>
                <w:szCs w:val="20"/>
              </w:rPr>
            </w:pPr>
          </w:p>
        </w:tc>
        <w:tc>
          <w:tcPr>
            <w:tcW w:w="2412" w:type="dxa"/>
            <w:shd w:val="clear" w:color="auto" w:fill="FFFFFF" w:themeFill="background1"/>
          </w:tcPr>
          <w:p w14:paraId="0728EE50"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val="restart"/>
            <w:shd w:val="clear" w:color="auto" w:fill="FFFFFF" w:themeFill="background1"/>
          </w:tcPr>
          <w:p w14:paraId="484B268A" w14:textId="77777777" w:rsidR="00475EAA" w:rsidRPr="000B4438" w:rsidRDefault="000B4438" w:rsidP="000B4438">
            <w:pPr>
              <w:shd w:val="clear" w:color="auto" w:fill="FFFFFF" w:themeFill="background1"/>
              <w:spacing w:before="40" w:after="40"/>
              <w:jc w:val="center"/>
              <w:rPr>
                <w:rFonts w:cs="Arial"/>
                <w:bCs/>
                <w:sz w:val="20"/>
                <w:szCs w:val="20"/>
              </w:rPr>
            </w:pPr>
            <w:r w:rsidRPr="000B4438">
              <w:rPr>
                <w:rFonts w:cs="Arial"/>
                <w:bCs/>
                <w:sz w:val="20"/>
                <w:szCs w:val="20"/>
              </w:rPr>
              <w:t>8</w:t>
            </w:r>
          </w:p>
        </w:tc>
      </w:tr>
      <w:tr w:rsidR="00A12C15" w:rsidRPr="001307B4" w14:paraId="60FB1770" w14:textId="77777777" w:rsidTr="00841055">
        <w:trPr>
          <w:trHeight w:val="141"/>
        </w:trPr>
        <w:tc>
          <w:tcPr>
            <w:tcW w:w="2161" w:type="dxa"/>
            <w:vMerge/>
            <w:shd w:val="clear" w:color="auto" w:fill="FFFFFF" w:themeFill="background1"/>
          </w:tcPr>
          <w:p w14:paraId="073FB13B"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317ECC4C"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68704B5C"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3707FAC3"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482BEBB9" w14:textId="77777777" w:rsidR="00475EAA" w:rsidRPr="001307B4" w:rsidRDefault="00475EAA" w:rsidP="005E1B25">
            <w:pPr>
              <w:pStyle w:val="ListParagraph"/>
              <w:numPr>
                <w:ilvl w:val="0"/>
                <w:numId w:val="3"/>
              </w:numPr>
              <w:shd w:val="clear" w:color="auto" w:fill="FFFFFF" w:themeFill="background1"/>
              <w:spacing w:before="40" w:after="40"/>
              <w:contextualSpacing w:val="0"/>
              <w:rPr>
                <w:rFonts w:cs="Arial"/>
                <w:sz w:val="20"/>
                <w:szCs w:val="20"/>
              </w:rPr>
            </w:pPr>
            <w:r w:rsidRPr="001307B4">
              <w:rPr>
                <w:rFonts w:cs="Arial"/>
                <w:sz w:val="20"/>
                <w:szCs w:val="20"/>
              </w:rPr>
              <w:t>Large gatherings are not permitted</w:t>
            </w:r>
          </w:p>
        </w:tc>
        <w:tc>
          <w:tcPr>
            <w:tcW w:w="820" w:type="dxa"/>
            <w:shd w:val="clear" w:color="auto" w:fill="FFFFFF" w:themeFill="background1"/>
          </w:tcPr>
          <w:p w14:paraId="57FEECBA" w14:textId="77777777" w:rsidR="00475EAA" w:rsidRPr="001307B4" w:rsidRDefault="00475EAA" w:rsidP="005E1B25">
            <w:pPr>
              <w:shd w:val="clear" w:color="auto" w:fill="FFFFFF" w:themeFill="background1"/>
              <w:spacing w:before="40" w:after="40"/>
              <w:rPr>
                <w:rFonts w:cs="Arial"/>
                <w:b/>
                <w:bCs/>
                <w:sz w:val="20"/>
                <w:szCs w:val="20"/>
              </w:rPr>
            </w:pPr>
          </w:p>
        </w:tc>
        <w:tc>
          <w:tcPr>
            <w:tcW w:w="2412" w:type="dxa"/>
            <w:shd w:val="clear" w:color="auto" w:fill="FFFFFF" w:themeFill="background1"/>
          </w:tcPr>
          <w:p w14:paraId="69CC7136"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6320160F"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57F23CC2" w14:textId="77777777" w:rsidTr="00841055">
        <w:trPr>
          <w:trHeight w:val="141"/>
        </w:trPr>
        <w:tc>
          <w:tcPr>
            <w:tcW w:w="2161" w:type="dxa"/>
            <w:vMerge/>
            <w:shd w:val="clear" w:color="auto" w:fill="FFFFFF" w:themeFill="background1"/>
          </w:tcPr>
          <w:p w14:paraId="1BBF034C"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09EE4BC3"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15DD2074"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5F32C6D9"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3A036253" w14:textId="77777777" w:rsidR="00475EAA" w:rsidRPr="001307B4" w:rsidRDefault="00475EAA" w:rsidP="005E1B25">
            <w:pPr>
              <w:pStyle w:val="ListParagraph"/>
              <w:numPr>
                <w:ilvl w:val="0"/>
                <w:numId w:val="3"/>
              </w:numPr>
              <w:shd w:val="clear" w:color="auto" w:fill="FFFFFF" w:themeFill="background1"/>
              <w:spacing w:before="40" w:after="40"/>
              <w:contextualSpacing w:val="0"/>
              <w:rPr>
                <w:rFonts w:cs="Arial"/>
                <w:sz w:val="20"/>
                <w:szCs w:val="20"/>
              </w:rPr>
            </w:pPr>
            <w:r w:rsidRPr="001307B4">
              <w:rPr>
                <w:rFonts w:cs="Arial"/>
                <w:sz w:val="20"/>
                <w:szCs w:val="20"/>
              </w:rPr>
              <w:t>Design and layout and arrangements in place to allow for social distancing</w:t>
            </w:r>
          </w:p>
        </w:tc>
        <w:tc>
          <w:tcPr>
            <w:tcW w:w="820" w:type="dxa"/>
            <w:shd w:val="clear" w:color="auto" w:fill="FFFFFF" w:themeFill="background1"/>
          </w:tcPr>
          <w:p w14:paraId="2EDFEEC8" w14:textId="77777777" w:rsidR="00475EAA" w:rsidRPr="001307B4" w:rsidRDefault="00475EAA" w:rsidP="005E1B25">
            <w:pPr>
              <w:shd w:val="clear" w:color="auto" w:fill="FFFFFF" w:themeFill="background1"/>
              <w:spacing w:before="40" w:after="40"/>
              <w:rPr>
                <w:rFonts w:cs="Arial"/>
                <w:b/>
                <w:bCs/>
                <w:sz w:val="20"/>
                <w:szCs w:val="20"/>
              </w:rPr>
            </w:pPr>
          </w:p>
        </w:tc>
        <w:tc>
          <w:tcPr>
            <w:tcW w:w="2412" w:type="dxa"/>
            <w:shd w:val="clear" w:color="auto" w:fill="FFFFFF" w:themeFill="background1"/>
          </w:tcPr>
          <w:p w14:paraId="5FD84652"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070EA590"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326D90C9" w14:textId="77777777" w:rsidTr="00841055">
        <w:trPr>
          <w:trHeight w:val="141"/>
        </w:trPr>
        <w:tc>
          <w:tcPr>
            <w:tcW w:w="2161" w:type="dxa"/>
            <w:vMerge w:val="restart"/>
            <w:shd w:val="clear" w:color="auto" w:fill="FFFFFF" w:themeFill="background1"/>
          </w:tcPr>
          <w:p w14:paraId="0311C834" w14:textId="77777777" w:rsidR="00475EAA" w:rsidRPr="001307B4" w:rsidRDefault="00475EAA" w:rsidP="005E1B25">
            <w:pPr>
              <w:shd w:val="clear" w:color="auto" w:fill="FFFFFF" w:themeFill="background1"/>
              <w:spacing w:before="40" w:after="40"/>
              <w:rPr>
                <w:rFonts w:cs="Arial"/>
                <w:sz w:val="20"/>
                <w:szCs w:val="20"/>
              </w:rPr>
            </w:pPr>
            <w:r w:rsidRPr="001307B4">
              <w:rPr>
                <w:rFonts w:cs="Arial"/>
                <w:sz w:val="20"/>
                <w:szCs w:val="20"/>
              </w:rPr>
              <w:t xml:space="preserve">9. Risks of transmission during use of the outdoor learning </w:t>
            </w:r>
            <w:r w:rsidRPr="001307B4">
              <w:rPr>
                <w:rFonts w:cs="Arial"/>
                <w:sz w:val="20"/>
                <w:szCs w:val="20"/>
              </w:rPr>
              <w:lastRenderedPageBreak/>
              <w:t>environment for young children</w:t>
            </w:r>
          </w:p>
        </w:tc>
        <w:tc>
          <w:tcPr>
            <w:tcW w:w="640" w:type="dxa"/>
            <w:vMerge w:val="restart"/>
            <w:shd w:val="clear" w:color="auto" w:fill="FFFFFF" w:themeFill="background1"/>
          </w:tcPr>
          <w:p w14:paraId="5C3A31AE" w14:textId="77777777" w:rsidR="00475EAA" w:rsidRPr="001307B4" w:rsidRDefault="00475EAA" w:rsidP="005E1B25">
            <w:pPr>
              <w:shd w:val="clear" w:color="auto" w:fill="FFFFFF" w:themeFill="background1"/>
              <w:spacing w:before="40" w:after="40"/>
              <w:jc w:val="center"/>
              <w:rPr>
                <w:rFonts w:cs="Arial"/>
                <w:b/>
                <w:bCs/>
                <w:sz w:val="20"/>
                <w:szCs w:val="20"/>
              </w:rPr>
            </w:pPr>
            <w:r w:rsidRPr="001307B4">
              <w:rPr>
                <w:rFonts w:cs="Arial"/>
                <w:b/>
                <w:bCs/>
                <w:sz w:val="20"/>
                <w:szCs w:val="20"/>
              </w:rPr>
              <w:lastRenderedPageBreak/>
              <w:t>3</w:t>
            </w:r>
          </w:p>
        </w:tc>
        <w:tc>
          <w:tcPr>
            <w:tcW w:w="981" w:type="dxa"/>
            <w:vMerge w:val="restart"/>
            <w:shd w:val="clear" w:color="auto" w:fill="FFFFFF" w:themeFill="background1"/>
          </w:tcPr>
          <w:p w14:paraId="3F90C24B" w14:textId="77777777" w:rsidR="00475EAA" w:rsidRPr="001307B4" w:rsidRDefault="00275416" w:rsidP="005E1B25">
            <w:pPr>
              <w:shd w:val="clear" w:color="auto" w:fill="FFFFFF" w:themeFill="background1"/>
              <w:spacing w:before="40" w:after="40"/>
              <w:jc w:val="center"/>
              <w:rPr>
                <w:rFonts w:cs="Arial"/>
                <w:bCs/>
                <w:sz w:val="20"/>
                <w:szCs w:val="20"/>
              </w:rPr>
            </w:pPr>
            <w:r>
              <w:rPr>
                <w:rFonts w:cs="Arial"/>
                <w:bCs/>
                <w:sz w:val="20"/>
                <w:szCs w:val="20"/>
              </w:rPr>
              <w:t>5</w:t>
            </w:r>
          </w:p>
        </w:tc>
        <w:tc>
          <w:tcPr>
            <w:tcW w:w="811" w:type="dxa"/>
            <w:vMerge w:val="restart"/>
            <w:shd w:val="clear" w:color="auto" w:fill="FFFFFF" w:themeFill="background1"/>
          </w:tcPr>
          <w:p w14:paraId="2F7A9F2C" w14:textId="77777777" w:rsidR="00475EAA" w:rsidRPr="001307B4" w:rsidRDefault="00275416" w:rsidP="005E1B25">
            <w:pPr>
              <w:shd w:val="clear" w:color="auto" w:fill="FFFFFF" w:themeFill="background1"/>
              <w:spacing w:before="40" w:after="40"/>
              <w:jc w:val="center"/>
              <w:rPr>
                <w:rFonts w:cs="Arial"/>
                <w:bCs/>
                <w:sz w:val="20"/>
                <w:szCs w:val="20"/>
              </w:rPr>
            </w:pPr>
            <w:r>
              <w:rPr>
                <w:rFonts w:cs="Arial"/>
                <w:bCs/>
                <w:sz w:val="20"/>
                <w:szCs w:val="20"/>
              </w:rPr>
              <w:t>15</w:t>
            </w:r>
          </w:p>
        </w:tc>
        <w:tc>
          <w:tcPr>
            <w:tcW w:w="4613" w:type="dxa"/>
            <w:shd w:val="clear" w:color="auto" w:fill="FFFFFF" w:themeFill="background1"/>
          </w:tcPr>
          <w:p w14:paraId="0E39325B" w14:textId="77777777" w:rsidR="00475EAA" w:rsidRPr="001307B4" w:rsidRDefault="00475EAA" w:rsidP="005E1B25">
            <w:pPr>
              <w:pStyle w:val="ListParagraph"/>
              <w:numPr>
                <w:ilvl w:val="0"/>
                <w:numId w:val="20"/>
              </w:numPr>
              <w:shd w:val="clear" w:color="auto" w:fill="FFFFFF" w:themeFill="background1"/>
              <w:spacing w:before="40" w:after="40"/>
              <w:ind w:left="357" w:hanging="357"/>
              <w:rPr>
                <w:rFonts w:cs="Arial"/>
                <w:sz w:val="20"/>
                <w:szCs w:val="20"/>
              </w:rPr>
            </w:pPr>
            <w:r w:rsidRPr="001307B4">
              <w:rPr>
                <w:rFonts w:cs="Arial"/>
                <w:sz w:val="20"/>
                <w:szCs w:val="20"/>
              </w:rPr>
              <w:t>Leadership are realistic about social distancing and young children in outside spaces</w:t>
            </w:r>
          </w:p>
        </w:tc>
        <w:tc>
          <w:tcPr>
            <w:tcW w:w="820" w:type="dxa"/>
            <w:shd w:val="clear" w:color="auto" w:fill="FFFFFF" w:themeFill="background1"/>
          </w:tcPr>
          <w:p w14:paraId="434D7898" w14:textId="77777777" w:rsidR="00475EAA" w:rsidRPr="001307B4" w:rsidRDefault="00275416" w:rsidP="005E1B25">
            <w:pPr>
              <w:shd w:val="clear" w:color="auto" w:fill="FFFFFF" w:themeFill="background1"/>
              <w:spacing w:before="40" w:after="40"/>
              <w:rPr>
                <w:rFonts w:cs="Arial"/>
                <w:b/>
                <w:bCs/>
                <w:sz w:val="20"/>
                <w:szCs w:val="20"/>
              </w:rPr>
            </w:pPr>
            <w:r>
              <w:rPr>
                <w:rFonts w:cs="Arial"/>
                <w:b/>
                <w:bCs/>
                <w:sz w:val="20"/>
                <w:szCs w:val="20"/>
              </w:rPr>
              <w:t>Y</w:t>
            </w:r>
          </w:p>
        </w:tc>
        <w:tc>
          <w:tcPr>
            <w:tcW w:w="2412" w:type="dxa"/>
            <w:shd w:val="clear" w:color="auto" w:fill="FFFFFF" w:themeFill="background1"/>
          </w:tcPr>
          <w:p w14:paraId="0E182727"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val="restart"/>
            <w:shd w:val="clear" w:color="auto" w:fill="FFFFFF" w:themeFill="background1"/>
          </w:tcPr>
          <w:p w14:paraId="4FA2C508" w14:textId="77777777" w:rsidR="00475EAA" w:rsidRPr="001307B4" w:rsidRDefault="00275416" w:rsidP="00275416">
            <w:pPr>
              <w:shd w:val="clear" w:color="auto" w:fill="FFFFFF" w:themeFill="background1"/>
              <w:spacing w:before="40" w:after="40"/>
              <w:jc w:val="center"/>
              <w:rPr>
                <w:rFonts w:cs="Arial"/>
                <w:b/>
                <w:bCs/>
                <w:sz w:val="20"/>
                <w:szCs w:val="20"/>
              </w:rPr>
            </w:pPr>
            <w:r>
              <w:rPr>
                <w:rFonts w:cs="Arial"/>
                <w:b/>
                <w:bCs/>
                <w:sz w:val="20"/>
                <w:szCs w:val="20"/>
              </w:rPr>
              <w:t>9</w:t>
            </w:r>
          </w:p>
        </w:tc>
      </w:tr>
      <w:tr w:rsidR="00A12C15" w:rsidRPr="001307B4" w14:paraId="4885E4E5" w14:textId="77777777" w:rsidTr="00841055">
        <w:trPr>
          <w:trHeight w:val="141"/>
        </w:trPr>
        <w:tc>
          <w:tcPr>
            <w:tcW w:w="2161" w:type="dxa"/>
            <w:vMerge/>
            <w:shd w:val="clear" w:color="auto" w:fill="FFFFFF" w:themeFill="background1"/>
          </w:tcPr>
          <w:p w14:paraId="3058306F"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4246DBC1"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33695541"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6AF865CB"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56660C03" w14:textId="77777777" w:rsidR="00475EAA" w:rsidRPr="001307B4" w:rsidRDefault="00475EAA" w:rsidP="00275416">
            <w:pPr>
              <w:pStyle w:val="ListParagraph"/>
              <w:numPr>
                <w:ilvl w:val="0"/>
                <w:numId w:val="20"/>
              </w:numPr>
              <w:shd w:val="clear" w:color="auto" w:fill="FFFFFF" w:themeFill="background1"/>
              <w:spacing w:before="40" w:after="40"/>
              <w:ind w:left="357" w:hanging="357"/>
              <w:rPr>
                <w:rFonts w:cs="Arial"/>
                <w:sz w:val="20"/>
                <w:szCs w:val="20"/>
              </w:rPr>
            </w:pPr>
            <w:r w:rsidRPr="001307B4">
              <w:rPr>
                <w:rFonts w:cs="Arial"/>
                <w:sz w:val="20"/>
                <w:szCs w:val="20"/>
              </w:rPr>
              <w:t>Arrangements for handwashing, tissues, bins with lids, are in place outside</w:t>
            </w:r>
          </w:p>
        </w:tc>
        <w:tc>
          <w:tcPr>
            <w:tcW w:w="820" w:type="dxa"/>
            <w:shd w:val="clear" w:color="auto" w:fill="FFFFFF" w:themeFill="background1"/>
          </w:tcPr>
          <w:p w14:paraId="23E7C541" w14:textId="77777777" w:rsidR="00475EAA" w:rsidRPr="001307B4" w:rsidRDefault="00275416" w:rsidP="005E1B25">
            <w:pPr>
              <w:shd w:val="clear" w:color="auto" w:fill="FFFFFF" w:themeFill="background1"/>
              <w:spacing w:before="40" w:after="40"/>
              <w:rPr>
                <w:rFonts w:cs="Arial"/>
                <w:b/>
                <w:bCs/>
                <w:sz w:val="20"/>
                <w:szCs w:val="20"/>
              </w:rPr>
            </w:pPr>
            <w:r>
              <w:rPr>
                <w:rFonts w:cs="Arial"/>
                <w:b/>
                <w:bCs/>
                <w:sz w:val="20"/>
                <w:szCs w:val="20"/>
              </w:rPr>
              <w:t>Y</w:t>
            </w:r>
          </w:p>
        </w:tc>
        <w:tc>
          <w:tcPr>
            <w:tcW w:w="2412" w:type="dxa"/>
            <w:shd w:val="clear" w:color="auto" w:fill="FFFFFF" w:themeFill="background1"/>
          </w:tcPr>
          <w:p w14:paraId="0D871340" w14:textId="77777777" w:rsidR="00475EAA" w:rsidRPr="00275416" w:rsidRDefault="00275416" w:rsidP="005E1B25">
            <w:pPr>
              <w:shd w:val="clear" w:color="auto" w:fill="FFFFFF" w:themeFill="background1"/>
              <w:spacing w:before="40" w:after="40"/>
              <w:rPr>
                <w:rFonts w:cs="Arial"/>
                <w:bCs/>
                <w:sz w:val="20"/>
                <w:szCs w:val="20"/>
              </w:rPr>
            </w:pPr>
            <w:r w:rsidRPr="00275416">
              <w:rPr>
                <w:rFonts w:cs="Arial"/>
                <w:bCs/>
                <w:sz w:val="20"/>
                <w:szCs w:val="20"/>
              </w:rPr>
              <w:t>Bins with lids ordered.</w:t>
            </w:r>
          </w:p>
        </w:tc>
        <w:tc>
          <w:tcPr>
            <w:tcW w:w="2280" w:type="dxa"/>
            <w:gridSpan w:val="2"/>
            <w:vMerge/>
            <w:shd w:val="clear" w:color="auto" w:fill="FFFFFF" w:themeFill="background1"/>
          </w:tcPr>
          <w:p w14:paraId="11FA406A"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39356355" w14:textId="77777777" w:rsidTr="00841055">
        <w:trPr>
          <w:trHeight w:val="141"/>
        </w:trPr>
        <w:tc>
          <w:tcPr>
            <w:tcW w:w="2161" w:type="dxa"/>
            <w:vMerge/>
            <w:shd w:val="clear" w:color="auto" w:fill="FFFFFF" w:themeFill="background1"/>
          </w:tcPr>
          <w:p w14:paraId="53AAFC7B"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61A4EBF9"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0EFDA1E0"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3337CFDD"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7F2E21AE" w14:textId="77777777" w:rsidR="00475EAA" w:rsidRPr="001307B4" w:rsidRDefault="00475EAA" w:rsidP="005E1B25">
            <w:pPr>
              <w:pStyle w:val="ListParagraph"/>
              <w:numPr>
                <w:ilvl w:val="0"/>
                <w:numId w:val="20"/>
              </w:numPr>
              <w:shd w:val="clear" w:color="auto" w:fill="FFFFFF" w:themeFill="background1"/>
              <w:spacing w:before="40" w:after="40"/>
              <w:ind w:left="357" w:hanging="357"/>
              <w:rPr>
                <w:rFonts w:cs="Arial"/>
                <w:sz w:val="20"/>
                <w:szCs w:val="20"/>
              </w:rPr>
            </w:pPr>
            <w:proofErr w:type="gramStart"/>
            <w:r w:rsidRPr="001307B4">
              <w:rPr>
                <w:rFonts w:cs="Arial"/>
                <w:sz w:val="20"/>
                <w:szCs w:val="20"/>
              </w:rPr>
              <w:t>Close down</w:t>
            </w:r>
            <w:proofErr w:type="gramEnd"/>
            <w:r w:rsidRPr="001307B4">
              <w:rPr>
                <w:rFonts w:cs="Arial"/>
                <w:sz w:val="20"/>
                <w:szCs w:val="20"/>
              </w:rPr>
              <w:t xml:space="preserve"> drinking fountains and make arrangements for individual water bottles for children</w:t>
            </w:r>
          </w:p>
        </w:tc>
        <w:tc>
          <w:tcPr>
            <w:tcW w:w="820" w:type="dxa"/>
            <w:shd w:val="clear" w:color="auto" w:fill="FFFFFF" w:themeFill="background1"/>
          </w:tcPr>
          <w:p w14:paraId="27CF0C98" w14:textId="77777777" w:rsidR="00475EAA" w:rsidRPr="001307B4" w:rsidRDefault="00275416" w:rsidP="005E1B25">
            <w:pPr>
              <w:shd w:val="clear" w:color="auto" w:fill="FFFFFF" w:themeFill="background1"/>
              <w:spacing w:before="40" w:after="40"/>
              <w:rPr>
                <w:rFonts w:cs="Arial"/>
                <w:b/>
                <w:bCs/>
                <w:sz w:val="20"/>
                <w:szCs w:val="20"/>
              </w:rPr>
            </w:pPr>
            <w:r>
              <w:rPr>
                <w:rFonts w:cs="Arial"/>
                <w:b/>
                <w:bCs/>
                <w:sz w:val="20"/>
                <w:szCs w:val="20"/>
              </w:rPr>
              <w:t>Y</w:t>
            </w:r>
          </w:p>
        </w:tc>
        <w:tc>
          <w:tcPr>
            <w:tcW w:w="2412" w:type="dxa"/>
            <w:shd w:val="clear" w:color="auto" w:fill="FFFFFF" w:themeFill="background1"/>
          </w:tcPr>
          <w:p w14:paraId="4D22EAC6" w14:textId="77777777" w:rsidR="00475EAA" w:rsidRPr="00275416" w:rsidRDefault="00275416" w:rsidP="005E1B25">
            <w:pPr>
              <w:shd w:val="clear" w:color="auto" w:fill="FFFFFF" w:themeFill="background1"/>
              <w:spacing w:before="40" w:after="40"/>
              <w:rPr>
                <w:rFonts w:cs="Arial"/>
                <w:bCs/>
                <w:sz w:val="20"/>
                <w:szCs w:val="20"/>
              </w:rPr>
            </w:pPr>
            <w:r>
              <w:rPr>
                <w:rFonts w:cs="Arial"/>
                <w:bCs/>
                <w:sz w:val="20"/>
                <w:szCs w:val="20"/>
              </w:rPr>
              <w:t>Letter to parents to make this a requirement.</w:t>
            </w:r>
          </w:p>
        </w:tc>
        <w:tc>
          <w:tcPr>
            <w:tcW w:w="2280" w:type="dxa"/>
            <w:gridSpan w:val="2"/>
            <w:vMerge/>
            <w:shd w:val="clear" w:color="auto" w:fill="FFFFFF" w:themeFill="background1"/>
          </w:tcPr>
          <w:p w14:paraId="4F9599AD"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0A8C97FF" w14:textId="77777777" w:rsidTr="00841055">
        <w:trPr>
          <w:trHeight w:val="141"/>
        </w:trPr>
        <w:tc>
          <w:tcPr>
            <w:tcW w:w="2161" w:type="dxa"/>
            <w:vMerge/>
            <w:shd w:val="clear" w:color="auto" w:fill="FFFFFF" w:themeFill="background1"/>
          </w:tcPr>
          <w:p w14:paraId="5030736B"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6DC8AAE8"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46517AB8"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3EDDC92C"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5D7B7F24" w14:textId="77777777" w:rsidR="00475EAA" w:rsidRPr="001307B4" w:rsidRDefault="00475EAA" w:rsidP="005E1B25">
            <w:pPr>
              <w:pStyle w:val="ListParagraph"/>
              <w:numPr>
                <w:ilvl w:val="0"/>
                <w:numId w:val="20"/>
              </w:numPr>
              <w:shd w:val="clear" w:color="auto" w:fill="FFFFFF" w:themeFill="background1"/>
              <w:spacing w:before="40" w:after="40"/>
              <w:ind w:left="357" w:hanging="357"/>
              <w:rPr>
                <w:rFonts w:cs="Arial"/>
                <w:sz w:val="20"/>
                <w:szCs w:val="20"/>
              </w:rPr>
            </w:pPr>
            <w:r w:rsidRPr="001307B4">
              <w:rPr>
                <w:rFonts w:cs="Arial"/>
                <w:sz w:val="20"/>
                <w:szCs w:val="20"/>
              </w:rPr>
              <w:t>Large climbing equipment will be difficult to clean and might need to be shut down in the current circumstances</w:t>
            </w:r>
          </w:p>
        </w:tc>
        <w:tc>
          <w:tcPr>
            <w:tcW w:w="820" w:type="dxa"/>
            <w:shd w:val="clear" w:color="auto" w:fill="FFFFFF" w:themeFill="background1"/>
          </w:tcPr>
          <w:p w14:paraId="65C95FF8" w14:textId="77777777" w:rsidR="00475EAA" w:rsidRPr="001307B4" w:rsidRDefault="00275416" w:rsidP="005E1B25">
            <w:pPr>
              <w:shd w:val="clear" w:color="auto" w:fill="FFFFFF" w:themeFill="background1"/>
              <w:spacing w:before="40" w:after="40"/>
              <w:rPr>
                <w:rFonts w:cs="Arial"/>
                <w:b/>
                <w:bCs/>
                <w:sz w:val="20"/>
                <w:szCs w:val="20"/>
              </w:rPr>
            </w:pPr>
            <w:r>
              <w:rPr>
                <w:rFonts w:cs="Arial"/>
                <w:b/>
                <w:bCs/>
                <w:sz w:val="20"/>
                <w:szCs w:val="20"/>
              </w:rPr>
              <w:t>Y</w:t>
            </w:r>
          </w:p>
        </w:tc>
        <w:tc>
          <w:tcPr>
            <w:tcW w:w="2412" w:type="dxa"/>
            <w:shd w:val="clear" w:color="auto" w:fill="FFFFFF" w:themeFill="background1"/>
          </w:tcPr>
          <w:p w14:paraId="79738967" w14:textId="77777777" w:rsidR="00475EAA" w:rsidRPr="00275416" w:rsidRDefault="00275416" w:rsidP="005E1B25">
            <w:pPr>
              <w:shd w:val="clear" w:color="auto" w:fill="FFFFFF" w:themeFill="background1"/>
              <w:spacing w:before="40" w:after="40"/>
              <w:rPr>
                <w:rFonts w:cs="Arial"/>
                <w:bCs/>
                <w:sz w:val="20"/>
                <w:szCs w:val="20"/>
              </w:rPr>
            </w:pPr>
            <w:r w:rsidRPr="00275416">
              <w:rPr>
                <w:rFonts w:cs="Arial"/>
                <w:bCs/>
                <w:sz w:val="20"/>
                <w:szCs w:val="20"/>
              </w:rPr>
              <w:t>Closed since 9</w:t>
            </w:r>
            <w:r w:rsidRPr="00275416">
              <w:rPr>
                <w:rFonts w:cs="Arial"/>
                <w:bCs/>
                <w:sz w:val="20"/>
                <w:szCs w:val="20"/>
                <w:vertAlign w:val="superscript"/>
              </w:rPr>
              <w:t>th</w:t>
            </w:r>
            <w:r w:rsidRPr="00275416">
              <w:rPr>
                <w:rFonts w:cs="Arial"/>
                <w:bCs/>
                <w:sz w:val="20"/>
                <w:szCs w:val="20"/>
              </w:rPr>
              <w:t xml:space="preserve"> March.</w:t>
            </w:r>
          </w:p>
        </w:tc>
        <w:tc>
          <w:tcPr>
            <w:tcW w:w="2280" w:type="dxa"/>
            <w:gridSpan w:val="2"/>
            <w:vMerge/>
            <w:shd w:val="clear" w:color="auto" w:fill="FFFFFF" w:themeFill="background1"/>
          </w:tcPr>
          <w:p w14:paraId="606B2C3A"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105BA8D8" w14:textId="77777777" w:rsidTr="00841055">
        <w:trPr>
          <w:trHeight w:val="141"/>
        </w:trPr>
        <w:tc>
          <w:tcPr>
            <w:tcW w:w="2161" w:type="dxa"/>
            <w:vMerge/>
            <w:shd w:val="clear" w:color="auto" w:fill="FFFFFF" w:themeFill="background1"/>
          </w:tcPr>
          <w:p w14:paraId="4EAFCCD4"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4951CDE3"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62545461"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5836020D"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2AF98D62" w14:textId="77777777" w:rsidR="00475EAA" w:rsidRPr="001307B4" w:rsidRDefault="00475EAA" w:rsidP="005E1B25">
            <w:pPr>
              <w:pStyle w:val="ListParagraph"/>
              <w:numPr>
                <w:ilvl w:val="0"/>
                <w:numId w:val="20"/>
              </w:numPr>
              <w:shd w:val="clear" w:color="auto" w:fill="FFFFFF" w:themeFill="background1"/>
              <w:spacing w:before="40" w:after="40"/>
              <w:ind w:left="357" w:hanging="357"/>
              <w:rPr>
                <w:rFonts w:cs="Arial"/>
                <w:sz w:val="20"/>
                <w:szCs w:val="20"/>
              </w:rPr>
            </w:pPr>
            <w:r w:rsidRPr="001307B4">
              <w:rPr>
                <w:rFonts w:cs="Arial"/>
                <w:sz w:val="20"/>
                <w:szCs w:val="20"/>
              </w:rPr>
              <w:t>Consider filtering out hard to clean small apparatus and keeping easier to clean options such as plastic balls rather than felt or foam</w:t>
            </w:r>
          </w:p>
        </w:tc>
        <w:tc>
          <w:tcPr>
            <w:tcW w:w="820" w:type="dxa"/>
            <w:shd w:val="clear" w:color="auto" w:fill="FFFFFF" w:themeFill="background1"/>
          </w:tcPr>
          <w:p w14:paraId="42B1A837" w14:textId="77777777" w:rsidR="00475EAA" w:rsidRPr="001307B4" w:rsidRDefault="00275416" w:rsidP="005E1B25">
            <w:pPr>
              <w:shd w:val="clear" w:color="auto" w:fill="FFFFFF" w:themeFill="background1"/>
              <w:spacing w:before="40" w:after="40"/>
              <w:rPr>
                <w:rFonts w:cs="Arial"/>
                <w:b/>
                <w:bCs/>
                <w:sz w:val="20"/>
                <w:szCs w:val="20"/>
              </w:rPr>
            </w:pPr>
            <w:r>
              <w:rPr>
                <w:rFonts w:cs="Arial"/>
                <w:b/>
                <w:bCs/>
                <w:sz w:val="20"/>
                <w:szCs w:val="20"/>
              </w:rPr>
              <w:t>Y</w:t>
            </w:r>
          </w:p>
        </w:tc>
        <w:tc>
          <w:tcPr>
            <w:tcW w:w="2412" w:type="dxa"/>
            <w:shd w:val="clear" w:color="auto" w:fill="FFFFFF" w:themeFill="background1"/>
          </w:tcPr>
          <w:p w14:paraId="348F27FD"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72FDDEDD"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4C9E8DE1" w14:textId="77777777" w:rsidTr="00841055">
        <w:trPr>
          <w:trHeight w:val="141"/>
        </w:trPr>
        <w:tc>
          <w:tcPr>
            <w:tcW w:w="2161" w:type="dxa"/>
            <w:vMerge/>
            <w:shd w:val="clear" w:color="auto" w:fill="FFFFFF" w:themeFill="background1"/>
          </w:tcPr>
          <w:p w14:paraId="276910F4"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04BC3A1C"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440DF301"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663034FE"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626DE6FD" w14:textId="77777777" w:rsidR="00475EAA" w:rsidRPr="001307B4" w:rsidRDefault="00475EAA" w:rsidP="005E1B25">
            <w:pPr>
              <w:pStyle w:val="ListParagraph"/>
              <w:numPr>
                <w:ilvl w:val="0"/>
                <w:numId w:val="20"/>
              </w:numPr>
              <w:shd w:val="clear" w:color="auto" w:fill="FFFFFF" w:themeFill="background1"/>
              <w:spacing w:before="40" w:after="40"/>
              <w:ind w:left="357" w:hanging="357"/>
              <w:rPr>
                <w:rFonts w:cs="Arial"/>
                <w:sz w:val="20"/>
                <w:szCs w:val="20"/>
              </w:rPr>
            </w:pPr>
            <w:r w:rsidRPr="001307B4">
              <w:rPr>
                <w:rFonts w:cs="Arial"/>
                <w:sz w:val="20"/>
                <w:szCs w:val="20"/>
              </w:rPr>
              <w:t>Games and activities which allow children’s heart rate to raise and avoid the sharing of equipment are available</w:t>
            </w:r>
          </w:p>
        </w:tc>
        <w:tc>
          <w:tcPr>
            <w:tcW w:w="820" w:type="dxa"/>
            <w:shd w:val="clear" w:color="auto" w:fill="FFFFFF" w:themeFill="background1"/>
          </w:tcPr>
          <w:p w14:paraId="2D435546" w14:textId="77777777" w:rsidR="00475EAA" w:rsidRPr="001307B4" w:rsidRDefault="00275416" w:rsidP="005E1B25">
            <w:pPr>
              <w:shd w:val="clear" w:color="auto" w:fill="FFFFFF" w:themeFill="background1"/>
              <w:spacing w:before="40" w:after="40"/>
              <w:rPr>
                <w:rFonts w:cs="Arial"/>
                <w:b/>
                <w:bCs/>
                <w:sz w:val="20"/>
                <w:szCs w:val="20"/>
              </w:rPr>
            </w:pPr>
            <w:r>
              <w:rPr>
                <w:rFonts w:cs="Arial"/>
                <w:b/>
                <w:bCs/>
                <w:sz w:val="20"/>
                <w:szCs w:val="20"/>
              </w:rPr>
              <w:t>Y</w:t>
            </w:r>
          </w:p>
        </w:tc>
        <w:tc>
          <w:tcPr>
            <w:tcW w:w="2412" w:type="dxa"/>
            <w:shd w:val="clear" w:color="auto" w:fill="FFFFFF" w:themeFill="background1"/>
          </w:tcPr>
          <w:p w14:paraId="0B2B1E59"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1037ED7D"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33FDFC93" w14:textId="77777777" w:rsidTr="00841055">
        <w:trPr>
          <w:trHeight w:val="141"/>
        </w:trPr>
        <w:tc>
          <w:tcPr>
            <w:tcW w:w="2161" w:type="dxa"/>
            <w:vMerge/>
            <w:shd w:val="clear" w:color="auto" w:fill="FFFFFF" w:themeFill="background1"/>
          </w:tcPr>
          <w:p w14:paraId="79B5D6CA"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4FFDEC5B"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5B614B54"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3E93C16A"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456FC890" w14:textId="77777777" w:rsidR="00475EAA" w:rsidRPr="001307B4" w:rsidRDefault="00475EAA" w:rsidP="00275416">
            <w:pPr>
              <w:pStyle w:val="ListParagraph"/>
              <w:numPr>
                <w:ilvl w:val="0"/>
                <w:numId w:val="20"/>
              </w:numPr>
              <w:shd w:val="clear" w:color="auto" w:fill="FFFFFF" w:themeFill="background1"/>
              <w:spacing w:before="40" w:after="40"/>
              <w:ind w:left="357" w:hanging="357"/>
              <w:rPr>
                <w:rFonts w:cs="Arial"/>
                <w:sz w:val="20"/>
                <w:szCs w:val="20"/>
              </w:rPr>
            </w:pPr>
            <w:r w:rsidRPr="001307B4">
              <w:rPr>
                <w:rFonts w:cs="Arial"/>
                <w:sz w:val="20"/>
                <w:szCs w:val="20"/>
              </w:rPr>
              <w:t xml:space="preserve">Outside spaces </w:t>
            </w:r>
            <w:r w:rsidR="00275416">
              <w:rPr>
                <w:rFonts w:cs="Arial"/>
                <w:sz w:val="20"/>
                <w:szCs w:val="20"/>
              </w:rPr>
              <w:t>timetabled throughout the day (use of three playgrounds in addition to the Reception outside space)</w:t>
            </w:r>
          </w:p>
        </w:tc>
        <w:tc>
          <w:tcPr>
            <w:tcW w:w="820" w:type="dxa"/>
            <w:shd w:val="clear" w:color="auto" w:fill="FFFFFF" w:themeFill="background1"/>
          </w:tcPr>
          <w:p w14:paraId="6C6E19F8" w14:textId="77777777" w:rsidR="00475EAA" w:rsidRPr="001307B4" w:rsidRDefault="00275416" w:rsidP="0027541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56E7413E"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00BED4FF"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41F6F689" w14:textId="77777777" w:rsidTr="00841055">
        <w:trPr>
          <w:trHeight w:val="141"/>
        </w:trPr>
        <w:tc>
          <w:tcPr>
            <w:tcW w:w="2161" w:type="dxa"/>
            <w:vMerge/>
            <w:shd w:val="clear" w:color="auto" w:fill="FFFFFF" w:themeFill="background1"/>
          </w:tcPr>
          <w:p w14:paraId="31CF6740"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7CB8CB0A"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58523D73"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660C3BEB"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7E6389B9" w14:textId="77777777" w:rsidR="00475EAA" w:rsidRPr="001307B4" w:rsidRDefault="00475EAA" w:rsidP="005E1B25">
            <w:pPr>
              <w:pStyle w:val="ListParagraph"/>
              <w:numPr>
                <w:ilvl w:val="0"/>
                <w:numId w:val="20"/>
              </w:numPr>
              <w:shd w:val="clear" w:color="auto" w:fill="FFFFFF" w:themeFill="background1"/>
              <w:spacing w:before="40" w:after="40"/>
              <w:ind w:left="357" w:hanging="357"/>
              <w:rPr>
                <w:rFonts w:cs="Arial"/>
                <w:sz w:val="20"/>
                <w:szCs w:val="20"/>
              </w:rPr>
            </w:pPr>
            <w:r w:rsidRPr="001307B4">
              <w:rPr>
                <w:rFonts w:cs="Arial"/>
                <w:sz w:val="20"/>
                <w:szCs w:val="20"/>
              </w:rPr>
              <w:t>Where outside space must be shared arrangements for cleaning between groups are in place</w:t>
            </w:r>
          </w:p>
        </w:tc>
        <w:tc>
          <w:tcPr>
            <w:tcW w:w="820" w:type="dxa"/>
            <w:shd w:val="clear" w:color="auto" w:fill="FFFFFF" w:themeFill="background1"/>
          </w:tcPr>
          <w:p w14:paraId="4BA778DD" w14:textId="77777777" w:rsidR="00475EAA" w:rsidRPr="001307B4" w:rsidRDefault="00275416" w:rsidP="0027541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72D49D75"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61A99646"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1E331274" w14:textId="77777777" w:rsidTr="00841055">
        <w:trPr>
          <w:trHeight w:val="141"/>
        </w:trPr>
        <w:tc>
          <w:tcPr>
            <w:tcW w:w="2161" w:type="dxa"/>
            <w:vMerge/>
            <w:shd w:val="clear" w:color="auto" w:fill="FFFFFF" w:themeFill="background1"/>
          </w:tcPr>
          <w:p w14:paraId="3A5CD051"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15B09882"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32D767FA"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0CBCB6DE"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3EC01C58" w14:textId="77777777" w:rsidR="00475EAA" w:rsidRPr="001307B4" w:rsidRDefault="00475EAA" w:rsidP="005E1B25">
            <w:pPr>
              <w:pStyle w:val="ListParagraph"/>
              <w:numPr>
                <w:ilvl w:val="0"/>
                <w:numId w:val="20"/>
              </w:numPr>
              <w:shd w:val="clear" w:color="auto" w:fill="FFFFFF" w:themeFill="background1"/>
              <w:spacing w:before="40" w:after="40"/>
              <w:ind w:left="357" w:hanging="357"/>
              <w:rPr>
                <w:rFonts w:cs="Arial"/>
                <w:sz w:val="20"/>
                <w:szCs w:val="20"/>
              </w:rPr>
            </w:pPr>
            <w:r w:rsidRPr="001307B4">
              <w:rPr>
                <w:rFonts w:cs="Arial"/>
                <w:sz w:val="20"/>
                <w:szCs w:val="20"/>
              </w:rPr>
              <w:t>Resources are limited to facilitate effective cleaning daily</w:t>
            </w:r>
          </w:p>
        </w:tc>
        <w:tc>
          <w:tcPr>
            <w:tcW w:w="820" w:type="dxa"/>
            <w:shd w:val="clear" w:color="auto" w:fill="FFFFFF" w:themeFill="background1"/>
          </w:tcPr>
          <w:p w14:paraId="6B0C308F" w14:textId="77777777" w:rsidR="00475EAA" w:rsidRPr="001307B4" w:rsidRDefault="00275416" w:rsidP="0027541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4DAFE0EC"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6F54AB0D"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6AAA8086" w14:textId="77777777" w:rsidTr="00841055">
        <w:trPr>
          <w:trHeight w:val="141"/>
        </w:trPr>
        <w:tc>
          <w:tcPr>
            <w:tcW w:w="2161" w:type="dxa"/>
            <w:vMerge/>
            <w:shd w:val="clear" w:color="auto" w:fill="FFFFFF" w:themeFill="background1"/>
          </w:tcPr>
          <w:p w14:paraId="2857A204"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44EF3DEF"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2927C26E"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755AD02C"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37F11C80" w14:textId="77777777" w:rsidR="00475EAA" w:rsidRPr="001307B4" w:rsidRDefault="00475EAA" w:rsidP="00275416">
            <w:pPr>
              <w:pStyle w:val="ListParagraph"/>
              <w:numPr>
                <w:ilvl w:val="0"/>
                <w:numId w:val="20"/>
              </w:numPr>
              <w:shd w:val="clear" w:color="auto" w:fill="FFFFFF" w:themeFill="background1"/>
              <w:spacing w:before="40" w:after="40"/>
              <w:ind w:left="357" w:hanging="357"/>
              <w:rPr>
                <w:rFonts w:cs="Arial"/>
                <w:sz w:val="20"/>
                <w:szCs w:val="20"/>
              </w:rPr>
            </w:pPr>
            <w:r w:rsidRPr="001307B4">
              <w:rPr>
                <w:rFonts w:cs="Arial"/>
                <w:sz w:val="20"/>
                <w:szCs w:val="20"/>
              </w:rPr>
              <w:t>Bike and wheeled toy play</w:t>
            </w:r>
            <w:r w:rsidR="00275416">
              <w:rPr>
                <w:rFonts w:cs="Arial"/>
                <w:sz w:val="20"/>
                <w:szCs w:val="20"/>
              </w:rPr>
              <w:t xml:space="preserve"> in Reception space only. Cleaning facilities available in the space.</w:t>
            </w:r>
          </w:p>
        </w:tc>
        <w:tc>
          <w:tcPr>
            <w:tcW w:w="820" w:type="dxa"/>
            <w:shd w:val="clear" w:color="auto" w:fill="FFFFFF" w:themeFill="background1"/>
          </w:tcPr>
          <w:p w14:paraId="37DF1F5C" w14:textId="77777777" w:rsidR="00475EAA" w:rsidRPr="001307B4" w:rsidRDefault="00275416" w:rsidP="0027541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05C2E37E"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209E0ECD"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34959018" w14:textId="77777777" w:rsidTr="00841055">
        <w:trPr>
          <w:trHeight w:val="141"/>
        </w:trPr>
        <w:tc>
          <w:tcPr>
            <w:tcW w:w="2161" w:type="dxa"/>
            <w:vMerge/>
            <w:shd w:val="clear" w:color="auto" w:fill="FFFFFF" w:themeFill="background1"/>
          </w:tcPr>
          <w:p w14:paraId="2A117B68"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7BB81FBE"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61A6A97E"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51C12F26"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7B3A9F9D" w14:textId="77777777" w:rsidR="00475EAA" w:rsidRPr="001307B4" w:rsidRDefault="00275416" w:rsidP="00275416">
            <w:pPr>
              <w:pStyle w:val="ListParagraph"/>
              <w:numPr>
                <w:ilvl w:val="0"/>
                <w:numId w:val="20"/>
              </w:numPr>
              <w:shd w:val="clear" w:color="auto" w:fill="FFFFFF" w:themeFill="background1"/>
              <w:spacing w:before="40" w:after="40"/>
              <w:ind w:left="357" w:hanging="357"/>
              <w:rPr>
                <w:rFonts w:cs="Arial"/>
                <w:sz w:val="20"/>
                <w:szCs w:val="20"/>
              </w:rPr>
            </w:pPr>
            <w:r>
              <w:rPr>
                <w:rFonts w:cs="Arial"/>
                <w:sz w:val="20"/>
                <w:szCs w:val="20"/>
              </w:rPr>
              <w:t>Removed and covered</w:t>
            </w:r>
            <w:r w:rsidR="00475EAA" w:rsidRPr="001307B4">
              <w:rPr>
                <w:rFonts w:cs="Arial"/>
                <w:sz w:val="20"/>
                <w:szCs w:val="20"/>
              </w:rPr>
              <w:t xml:space="preserve"> or areas which are difficult to clean such as </w:t>
            </w:r>
            <w:proofErr w:type="spellStart"/>
            <w:r w:rsidR="00475EAA" w:rsidRPr="001307B4">
              <w:rPr>
                <w:rFonts w:cs="Arial"/>
                <w:sz w:val="20"/>
                <w:szCs w:val="20"/>
              </w:rPr>
              <w:t>mailable</w:t>
            </w:r>
            <w:proofErr w:type="spellEnd"/>
            <w:r w:rsidR="00475EAA" w:rsidRPr="001307B4">
              <w:rPr>
                <w:rFonts w:cs="Arial"/>
                <w:sz w:val="20"/>
                <w:szCs w:val="20"/>
              </w:rPr>
              <w:t xml:space="preserve"> materials and planting areas. </w:t>
            </w:r>
          </w:p>
        </w:tc>
        <w:tc>
          <w:tcPr>
            <w:tcW w:w="820" w:type="dxa"/>
            <w:shd w:val="clear" w:color="auto" w:fill="FFFFFF" w:themeFill="background1"/>
          </w:tcPr>
          <w:p w14:paraId="130A4FEF" w14:textId="77777777" w:rsidR="00475EAA" w:rsidRPr="001307B4" w:rsidRDefault="00275416" w:rsidP="0027541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0DA94E15" w14:textId="77777777" w:rsidR="00475EAA" w:rsidRPr="00275416" w:rsidRDefault="00275416" w:rsidP="005E1B25">
            <w:pPr>
              <w:shd w:val="clear" w:color="auto" w:fill="FFFFFF" w:themeFill="background1"/>
              <w:spacing w:before="40" w:after="40"/>
              <w:rPr>
                <w:rFonts w:cs="Arial"/>
                <w:bCs/>
                <w:sz w:val="20"/>
                <w:szCs w:val="20"/>
              </w:rPr>
            </w:pPr>
            <w:r w:rsidRPr="00275416">
              <w:rPr>
                <w:rFonts w:cs="Arial"/>
                <w:bCs/>
                <w:sz w:val="18"/>
                <w:szCs w:val="20"/>
              </w:rPr>
              <w:t>Individual packs of resources for each bubble created.</w:t>
            </w:r>
          </w:p>
        </w:tc>
        <w:tc>
          <w:tcPr>
            <w:tcW w:w="2280" w:type="dxa"/>
            <w:gridSpan w:val="2"/>
            <w:vMerge/>
            <w:shd w:val="clear" w:color="auto" w:fill="FFFFFF" w:themeFill="background1"/>
          </w:tcPr>
          <w:p w14:paraId="33252F55"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5D3C48ED" w14:textId="77777777" w:rsidTr="00841055">
        <w:trPr>
          <w:trHeight w:val="141"/>
        </w:trPr>
        <w:tc>
          <w:tcPr>
            <w:tcW w:w="2161" w:type="dxa"/>
            <w:vMerge w:val="restart"/>
            <w:shd w:val="clear" w:color="auto" w:fill="FFFFFF" w:themeFill="background1"/>
          </w:tcPr>
          <w:p w14:paraId="68C5B5BE" w14:textId="77777777" w:rsidR="00475EAA" w:rsidRPr="001307B4" w:rsidRDefault="00475EAA" w:rsidP="005E1B25">
            <w:pPr>
              <w:shd w:val="clear" w:color="auto" w:fill="FFFFFF" w:themeFill="background1"/>
              <w:spacing w:before="40" w:after="40"/>
              <w:rPr>
                <w:rFonts w:cs="Arial"/>
                <w:sz w:val="20"/>
                <w:szCs w:val="20"/>
              </w:rPr>
            </w:pPr>
            <w:r w:rsidRPr="001307B4">
              <w:rPr>
                <w:rFonts w:cs="Arial"/>
                <w:sz w:val="20"/>
                <w:szCs w:val="20"/>
              </w:rPr>
              <w:t>10. Risks of transmission due to movement around the school.</w:t>
            </w:r>
          </w:p>
        </w:tc>
        <w:tc>
          <w:tcPr>
            <w:tcW w:w="640" w:type="dxa"/>
            <w:vMerge w:val="restart"/>
            <w:shd w:val="clear" w:color="auto" w:fill="FFFFFF" w:themeFill="background1"/>
          </w:tcPr>
          <w:p w14:paraId="03DA2FBD" w14:textId="77777777" w:rsidR="00475EAA" w:rsidRPr="001307B4" w:rsidRDefault="00475EAA" w:rsidP="005E1B25">
            <w:pPr>
              <w:shd w:val="clear" w:color="auto" w:fill="FFFFFF" w:themeFill="background1"/>
              <w:spacing w:before="40" w:after="40"/>
              <w:jc w:val="center"/>
              <w:rPr>
                <w:rFonts w:cs="Arial"/>
                <w:b/>
                <w:bCs/>
                <w:sz w:val="20"/>
                <w:szCs w:val="20"/>
              </w:rPr>
            </w:pPr>
            <w:r w:rsidRPr="001307B4">
              <w:rPr>
                <w:rFonts w:cs="Arial"/>
                <w:b/>
                <w:bCs/>
                <w:sz w:val="20"/>
                <w:szCs w:val="20"/>
              </w:rPr>
              <w:t>4</w:t>
            </w:r>
          </w:p>
        </w:tc>
        <w:tc>
          <w:tcPr>
            <w:tcW w:w="981" w:type="dxa"/>
            <w:vMerge w:val="restart"/>
            <w:shd w:val="clear" w:color="auto" w:fill="FFFFFF" w:themeFill="background1"/>
          </w:tcPr>
          <w:p w14:paraId="646626D9"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val="restart"/>
            <w:shd w:val="clear" w:color="auto" w:fill="FFFFFF" w:themeFill="background1"/>
          </w:tcPr>
          <w:p w14:paraId="3DED2DB8"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4EFFD258" w14:textId="77777777" w:rsidR="00475EAA" w:rsidRPr="001307B4" w:rsidRDefault="00475EAA"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sidRPr="001307B4">
              <w:rPr>
                <w:rFonts w:cs="Arial"/>
                <w:sz w:val="20"/>
                <w:szCs w:val="20"/>
              </w:rPr>
              <w:t>Arrange for corridors to be one-way where possible</w:t>
            </w:r>
          </w:p>
        </w:tc>
        <w:tc>
          <w:tcPr>
            <w:tcW w:w="820" w:type="dxa"/>
            <w:shd w:val="clear" w:color="auto" w:fill="FFFFFF" w:themeFill="background1"/>
          </w:tcPr>
          <w:p w14:paraId="47356664" w14:textId="77777777" w:rsidR="00475EAA" w:rsidRPr="00E8073B" w:rsidRDefault="00275416" w:rsidP="00E8073B">
            <w:pPr>
              <w:shd w:val="clear" w:color="auto" w:fill="FFFFFF" w:themeFill="background1"/>
              <w:spacing w:before="40" w:after="40"/>
              <w:jc w:val="center"/>
              <w:rPr>
                <w:rFonts w:cs="Arial"/>
                <w:b/>
                <w:bCs/>
                <w:sz w:val="18"/>
                <w:szCs w:val="20"/>
              </w:rPr>
            </w:pPr>
            <w:r w:rsidRPr="00E8073B">
              <w:rPr>
                <w:rFonts w:cs="Arial"/>
                <w:b/>
                <w:bCs/>
                <w:sz w:val="18"/>
                <w:szCs w:val="20"/>
              </w:rPr>
              <w:t>Y</w:t>
            </w:r>
          </w:p>
        </w:tc>
        <w:tc>
          <w:tcPr>
            <w:tcW w:w="2412" w:type="dxa"/>
            <w:shd w:val="clear" w:color="auto" w:fill="FFFFFF" w:themeFill="background1"/>
          </w:tcPr>
          <w:p w14:paraId="66A5DDCC" w14:textId="77777777" w:rsidR="00475EAA" w:rsidRPr="00275416" w:rsidRDefault="00275416" w:rsidP="005E1B25">
            <w:pPr>
              <w:shd w:val="clear" w:color="auto" w:fill="FFFFFF" w:themeFill="background1"/>
              <w:spacing w:before="40" w:after="40"/>
              <w:rPr>
                <w:rFonts w:cs="Arial"/>
                <w:bCs/>
                <w:sz w:val="18"/>
                <w:szCs w:val="20"/>
              </w:rPr>
            </w:pPr>
            <w:r w:rsidRPr="00275416">
              <w:rPr>
                <w:rFonts w:cs="Arial"/>
                <w:bCs/>
                <w:sz w:val="18"/>
                <w:szCs w:val="20"/>
              </w:rPr>
              <w:t>Where not possible, other measures have been put in place.</w:t>
            </w:r>
          </w:p>
        </w:tc>
        <w:tc>
          <w:tcPr>
            <w:tcW w:w="2280" w:type="dxa"/>
            <w:gridSpan w:val="2"/>
            <w:vMerge w:val="restart"/>
            <w:shd w:val="clear" w:color="auto" w:fill="FFFFFF" w:themeFill="background1"/>
          </w:tcPr>
          <w:p w14:paraId="043AC24A"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32EBDF2F" w14:textId="77777777" w:rsidTr="00841055">
        <w:trPr>
          <w:trHeight w:val="141"/>
        </w:trPr>
        <w:tc>
          <w:tcPr>
            <w:tcW w:w="2161" w:type="dxa"/>
            <w:vMerge/>
            <w:shd w:val="clear" w:color="auto" w:fill="FFFFFF" w:themeFill="background1"/>
          </w:tcPr>
          <w:p w14:paraId="6CC6A734"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1C096071"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2EC58DEB"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6BE2330E"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5FCD9340" w14:textId="77777777" w:rsidR="00475EAA" w:rsidRPr="001307B4" w:rsidRDefault="00475EAA"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sidRPr="001307B4">
              <w:rPr>
                <w:rFonts w:cs="Arial"/>
                <w:sz w:val="20"/>
                <w:szCs w:val="20"/>
              </w:rPr>
              <w:t>Clear signage and markers for the youngest children</w:t>
            </w:r>
          </w:p>
        </w:tc>
        <w:tc>
          <w:tcPr>
            <w:tcW w:w="820" w:type="dxa"/>
            <w:shd w:val="clear" w:color="auto" w:fill="FFFFFF" w:themeFill="background1"/>
          </w:tcPr>
          <w:p w14:paraId="6C96DF21" w14:textId="77777777" w:rsidR="00475EAA" w:rsidRPr="00E8073B" w:rsidRDefault="00E8073B" w:rsidP="00E8073B">
            <w:pPr>
              <w:shd w:val="clear" w:color="auto" w:fill="FFFFFF" w:themeFill="background1"/>
              <w:spacing w:before="40" w:after="40"/>
              <w:jc w:val="center"/>
              <w:rPr>
                <w:rFonts w:cs="Arial"/>
                <w:b/>
                <w:bCs/>
                <w:sz w:val="20"/>
                <w:szCs w:val="20"/>
              </w:rPr>
            </w:pPr>
            <w:r w:rsidRPr="00E8073B">
              <w:rPr>
                <w:rFonts w:cs="Arial"/>
                <w:b/>
                <w:bCs/>
                <w:sz w:val="20"/>
                <w:szCs w:val="20"/>
              </w:rPr>
              <w:t>Y</w:t>
            </w:r>
          </w:p>
        </w:tc>
        <w:tc>
          <w:tcPr>
            <w:tcW w:w="2412" w:type="dxa"/>
            <w:shd w:val="clear" w:color="auto" w:fill="FFFFFF" w:themeFill="background1"/>
          </w:tcPr>
          <w:p w14:paraId="72FAEFDE"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1FD113A8"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731A5561" w14:textId="77777777" w:rsidTr="00841055">
        <w:trPr>
          <w:trHeight w:val="141"/>
        </w:trPr>
        <w:tc>
          <w:tcPr>
            <w:tcW w:w="2161" w:type="dxa"/>
            <w:vMerge/>
            <w:shd w:val="clear" w:color="auto" w:fill="FFFFFF" w:themeFill="background1"/>
          </w:tcPr>
          <w:p w14:paraId="1DDDEF09"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6627E164"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22FEB137"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1FE1566F"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22BDB6CB" w14:textId="77777777" w:rsidR="00475EAA" w:rsidRPr="001307B4" w:rsidRDefault="00475EAA"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sidRPr="001307B4">
              <w:rPr>
                <w:rFonts w:cs="Arial"/>
                <w:sz w:val="20"/>
                <w:szCs w:val="20"/>
              </w:rPr>
              <w:t>Corridors are divided where feasible</w:t>
            </w:r>
          </w:p>
        </w:tc>
        <w:tc>
          <w:tcPr>
            <w:tcW w:w="820" w:type="dxa"/>
            <w:shd w:val="clear" w:color="auto" w:fill="FFFFFF" w:themeFill="background1"/>
          </w:tcPr>
          <w:p w14:paraId="631A54BF" w14:textId="77777777" w:rsidR="00475EAA" w:rsidRPr="00E8073B" w:rsidRDefault="00E8073B" w:rsidP="00E8073B">
            <w:pPr>
              <w:shd w:val="clear" w:color="auto" w:fill="FFFFFF" w:themeFill="background1"/>
              <w:spacing w:before="40" w:after="40"/>
              <w:jc w:val="center"/>
              <w:rPr>
                <w:rFonts w:cs="Arial"/>
                <w:b/>
                <w:bCs/>
                <w:sz w:val="20"/>
                <w:szCs w:val="20"/>
              </w:rPr>
            </w:pPr>
            <w:r w:rsidRPr="00E8073B">
              <w:rPr>
                <w:rFonts w:cs="Arial"/>
                <w:b/>
                <w:bCs/>
                <w:sz w:val="20"/>
                <w:szCs w:val="20"/>
              </w:rPr>
              <w:t>Y</w:t>
            </w:r>
          </w:p>
        </w:tc>
        <w:tc>
          <w:tcPr>
            <w:tcW w:w="2412" w:type="dxa"/>
            <w:shd w:val="clear" w:color="auto" w:fill="FFFFFF" w:themeFill="background1"/>
          </w:tcPr>
          <w:p w14:paraId="04321CC6"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1186954D"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50B62C1E" w14:textId="77777777" w:rsidTr="00841055">
        <w:trPr>
          <w:trHeight w:val="141"/>
        </w:trPr>
        <w:tc>
          <w:tcPr>
            <w:tcW w:w="2161" w:type="dxa"/>
            <w:vMerge/>
            <w:shd w:val="clear" w:color="auto" w:fill="FFFFFF" w:themeFill="background1"/>
          </w:tcPr>
          <w:p w14:paraId="544A6319"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44C88F79"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5D34E32E"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50FC4DD3"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7A4289FD" w14:textId="77777777" w:rsidR="00475EAA" w:rsidRPr="001307B4" w:rsidRDefault="00475EAA"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sidRPr="001307B4">
              <w:rPr>
                <w:rFonts w:cs="Arial"/>
                <w:sz w:val="20"/>
                <w:szCs w:val="20"/>
              </w:rPr>
              <w:t>Pinch points and bottle necks are identified and managed</w:t>
            </w:r>
          </w:p>
        </w:tc>
        <w:tc>
          <w:tcPr>
            <w:tcW w:w="820" w:type="dxa"/>
            <w:shd w:val="clear" w:color="auto" w:fill="FFFFFF" w:themeFill="background1"/>
          </w:tcPr>
          <w:p w14:paraId="65B4B627" w14:textId="77777777" w:rsidR="00475EAA" w:rsidRPr="00E8073B" w:rsidRDefault="00E8073B" w:rsidP="00E8073B">
            <w:pPr>
              <w:shd w:val="clear" w:color="auto" w:fill="FFFFFF" w:themeFill="background1"/>
              <w:spacing w:before="40" w:after="40"/>
              <w:jc w:val="center"/>
              <w:rPr>
                <w:rFonts w:cs="Arial"/>
                <w:b/>
                <w:bCs/>
                <w:sz w:val="20"/>
                <w:szCs w:val="20"/>
              </w:rPr>
            </w:pPr>
            <w:r w:rsidRPr="00E8073B">
              <w:rPr>
                <w:rFonts w:cs="Arial"/>
                <w:b/>
                <w:bCs/>
                <w:sz w:val="20"/>
                <w:szCs w:val="20"/>
              </w:rPr>
              <w:t>Y</w:t>
            </w:r>
          </w:p>
        </w:tc>
        <w:tc>
          <w:tcPr>
            <w:tcW w:w="2412" w:type="dxa"/>
            <w:shd w:val="clear" w:color="auto" w:fill="FFFFFF" w:themeFill="background1"/>
          </w:tcPr>
          <w:p w14:paraId="60BCF120"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4B7B353C"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703A9006" w14:textId="77777777" w:rsidTr="00841055">
        <w:trPr>
          <w:trHeight w:val="141"/>
        </w:trPr>
        <w:tc>
          <w:tcPr>
            <w:tcW w:w="2161" w:type="dxa"/>
            <w:vMerge/>
            <w:shd w:val="clear" w:color="auto" w:fill="FFFFFF" w:themeFill="background1"/>
          </w:tcPr>
          <w:p w14:paraId="77C75542"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351EC76D"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78D58393"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32259C95"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67F4D578" w14:textId="77777777" w:rsidR="00475EAA" w:rsidRPr="001307B4" w:rsidRDefault="00475EAA"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sidRPr="001307B4">
              <w:rPr>
                <w:rFonts w:cs="Arial"/>
                <w:sz w:val="20"/>
                <w:szCs w:val="20"/>
              </w:rPr>
              <w:t xml:space="preserve">Movement of pupils and staff around the school is minimised </w:t>
            </w:r>
          </w:p>
        </w:tc>
        <w:tc>
          <w:tcPr>
            <w:tcW w:w="820" w:type="dxa"/>
            <w:shd w:val="clear" w:color="auto" w:fill="FFFFFF" w:themeFill="background1"/>
          </w:tcPr>
          <w:p w14:paraId="36AE5887" w14:textId="77777777" w:rsidR="00475EAA" w:rsidRPr="00E8073B" w:rsidRDefault="00E8073B" w:rsidP="00E8073B">
            <w:pPr>
              <w:shd w:val="clear" w:color="auto" w:fill="FFFFFF" w:themeFill="background1"/>
              <w:spacing w:before="40" w:after="40"/>
              <w:jc w:val="center"/>
              <w:rPr>
                <w:rFonts w:cs="Arial"/>
                <w:b/>
                <w:bCs/>
                <w:sz w:val="20"/>
                <w:szCs w:val="20"/>
              </w:rPr>
            </w:pPr>
            <w:r w:rsidRPr="00E8073B">
              <w:rPr>
                <w:rFonts w:cs="Arial"/>
                <w:b/>
                <w:bCs/>
                <w:sz w:val="20"/>
                <w:szCs w:val="20"/>
              </w:rPr>
              <w:t>Y</w:t>
            </w:r>
          </w:p>
        </w:tc>
        <w:tc>
          <w:tcPr>
            <w:tcW w:w="2412" w:type="dxa"/>
            <w:shd w:val="clear" w:color="auto" w:fill="FFFFFF" w:themeFill="background1"/>
          </w:tcPr>
          <w:p w14:paraId="5986F727"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29C47148"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6B25BDEF" w14:textId="77777777" w:rsidTr="00841055">
        <w:trPr>
          <w:trHeight w:val="141"/>
        </w:trPr>
        <w:tc>
          <w:tcPr>
            <w:tcW w:w="2161" w:type="dxa"/>
            <w:vMerge/>
            <w:shd w:val="clear" w:color="auto" w:fill="FFFFFF" w:themeFill="background1"/>
          </w:tcPr>
          <w:p w14:paraId="11B43137"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48D0C859"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0CA2CF1C"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5CF0114E"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00D4B6A8" w14:textId="77777777" w:rsidR="00475EAA" w:rsidRPr="001307B4" w:rsidRDefault="00475EAA"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sidRPr="001307B4">
              <w:rPr>
                <w:rFonts w:cs="Arial"/>
                <w:sz w:val="20"/>
                <w:szCs w:val="20"/>
              </w:rPr>
              <w:t>Pupils are reminded regularly of social distancing protocols</w:t>
            </w:r>
          </w:p>
        </w:tc>
        <w:tc>
          <w:tcPr>
            <w:tcW w:w="820" w:type="dxa"/>
            <w:shd w:val="clear" w:color="auto" w:fill="FFFFFF" w:themeFill="background1"/>
          </w:tcPr>
          <w:p w14:paraId="7B6FEBEC" w14:textId="77777777" w:rsidR="00475EAA" w:rsidRPr="00E8073B" w:rsidRDefault="00E8073B" w:rsidP="00E8073B">
            <w:pPr>
              <w:shd w:val="clear" w:color="auto" w:fill="FFFFFF" w:themeFill="background1"/>
              <w:spacing w:before="40" w:after="40"/>
              <w:jc w:val="center"/>
              <w:rPr>
                <w:rFonts w:cs="Arial"/>
                <w:b/>
                <w:bCs/>
                <w:sz w:val="20"/>
                <w:szCs w:val="20"/>
              </w:rPr>
            </w:pPr>
            <w:r w:rsidRPr="00E8073B">
              <w:rPr>
                <w:rFonts w:cs="Arial"/>
                <w:b/>
                <w:bCs/>
                <w:sz w:val="20"/>
                <w:szCs w:val="20"/>
              </w:rPr>
              <w:t>Y</w:t>
            </w:r>
          </w:p>
        </w:tc>
        <w:tc>
          <w:tcPr>
            <w:tcW w:w="2412" w:type="dxa"/>
            <w:shd w:val="clear" w:color="auto" w:fill="FFFFFF" w:themeFill="background1"/>
          </w:tcPr>
          <w:p w14:paraId="0FBAB2FA"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0870D19A"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1565AAB7" w14:textId="77777777" w:rsidTr="00841055">
        <w:trPr>
          <w:trHeight w:val="357"/>
        </w:trPr>
        <w:tc>
          <w:tcPr>
            <w:tcW w:w="2161" w:type="dxa"/>
            <w:vMerge/>
            <w:shd w:val="clear" w:color="auto" w:fill="FFFFFF" w:themeFill="background1"/>
          </w:tcPr>
          <w:p w14:paraId="21F4747C" w14:textId="77777777" w:rsidR="00E8073B" w:rsidRPr="001307B4" w:rsidRDefault="00E8073B"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3A2579DC" w14:textId="77777777" w:rsidR="00E8073B" w:rsidRPr="001307B4" w:rsidRDefault="00E8073B"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4AC0CB55" w14:textId="77777777" w:rsidR="00E8073B" w:rsidRPr="001307B4" w:rsidRDefault="00E8073B"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6145509F" w14:textId="77777777" w:rsidR="00E8073B" w:rsidRPr="001307B4" w:rsidRDefault="00E8073B"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3B32CE4F" w14:textId="77777777" w:rsidR="00E8073B" w:rsidRDefault="00E8073B"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Pr>
                <w:rFonts w:cs="Arial"/>
                <w:sz w:val="20"/>
                <w:szCs w:val="20"/>
              </w:rPr>
              <w:t>Where possible children to use the outside doors to leave classrooms for break times and lunchtimes instead of using the corridors.</w:t>
            </w:r>
          </w:p>
        </w:tc>
        <w:tc>
          <w:tcPr>
            <w:tcW w:w="820" w:type="dxa"/>
            <w:shd w:val="clear" w:color="auto" w:fill="FFFFFF" w:themeFill="background1"/>
          </w:tcPr>
          <w:p w14:paraId="272191C8" w14:textId="77777777" w:rsidR="00E8073B" w:rsidRPr="00E8073B" w:rsidRDefault="00E8073B" w:rsidP="00E8073B">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4DE25A68" w14:textId="77777777" w:rsidR="00E8073B" w:rsidRPr="001307B4" w:rsidRDefault="00E8073B"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7FB31CD2" w14:textId="77777777" w:rsidR="00E8073B" w:rsidRPr="001307B4" w:rsidRDefault="00E8073B" w:rsidP="005E1B25">
            <w:pPr>
              <w:shd w:val="clear" w:color="auto" w:fill="FFFFFF" w:themeFill="background1"/>
              <w:spacing w:before="40" w:after="40"/>
              <w:rPr>
                <w:rFonts w:cs="Arial"/>
                <w:b/>
                <w:bCs/>
                <w:sz w:val="20"/>
                <w:szCs w:val="20"/>
              </w:rPr>
            </w:pPr>
          </w:p>
        </w:tc>
      </w:tr>
      <w:tr w:rsidR="00A12C15" w:rsidRPr="001307B4" w14:paraId="3F7B0D90" w14:textId="77777777" w:rsidTr="00841055">
        <w:trPr>
          <w:trHeight w:val="141"/>
        </w:trPr>
        <w:tc>
          <w:tcPr>
            <w:tcW w:w="2161" w:type="dxa"/>
            <w:vMerge/>
            <w:shd w:val="clear" w:color="auto" w:fill="FFFFFF" w:themeFill="background1"/>
          </w:tcPr>
          <w:p w14:paraId="7852DCDC" w14:textId="77777777" w:rsidR="00E8073B" w:rsidRPr="001307B4" w:rsidRDefault="00E8073B"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1DEFCE79" w14:textId="77777777" w:rsidR="00E8073B" w:rsidRPr="001307B4" w:rsidRDefault="00E8073B"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13D0B6D3" w14:textId="77777777" w:rsidR="00E8073B" w:rsidRPr="001307B4" w:rsidRDefault="00E8073B"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49027F57" w14:textId="77777777" w:rsidR="00E8073B" w:rsidRPr="001307B4" w:rsidRDefault="00E8073B"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7FDBF967" w14:textId="77777777" w:rsidR="00E8073B" w:rsidRPr="001307B4" w:rsidRDefault="00E8073B"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Pr>
                <w:rFonts w:cs="Arial"/>
                <w:sz w:val="20"/>
                <w:szCs w:val="20"/>
              </w:rPr>
              <w:t>Break times staffed to ensure that children to do not cross over in corridors.</w:t>
            </w:r>
          </w:p>
        </w:tc>
        <w:tc>
          <w:tcPr>
            <w:tcW w:w="820" w:type="dxa"/>
            <w:shd w:val="clear" w:color="auto" w:fill="FFFFFF" w:themeFill="background1"/>
          </w:tcPr>
          <w:p w14:paraId="34FBEB97" w14:textId="77777777" w:rsidR="00E8073B" w:rsidRPr="00E8073B" w:rsidRDefault="00E8073B" w:rsidP="00E8073B">
            <w:pPr>
              <w:shd w:val="clear" w:color="auto" w:fill="FFFFFF" w:themeFill="background1"/>
              <w:spacing w:before="40" w:after="40"/>
              <w:jc w:val="center"/>
              <w:rPr>
                <w:rFonts w:cs="Arial"/>
                <w:b/>
                <w:bCs/>
                <w:sz w:val="20"/>
                <w:szCs w:val="20"/>
              </w:rPr>
            </w:pPr>
            <w:r w:rsidRPr="00E8073B">
              <w:rPr>
                <w:rFonts w:cs="Arial"/>
                <w:b/>
                <w:bCs/>
                <w:sz w:val="20"/>
                <w:szCs w:val="20"/>
              </w:rPr>
              <w:t>Y</w:t>
            </w:r>
          </w:p>
        </w:tc>
        <w:tc>
          <w:tcPr>
            <w:tcW w:w="2412" w:type="dxa"/>
            <w:shd w:val="clear" w:color="auto" w:fill="FFFFFF" w:themeFill="background1"/>
          </w:tcPr>
          <w:p w14:paraId="3F89CD68" w14:textId="77777777" w:rsidR="00E8073B" w:rsidRPr="001307B4" w:rsidRDefault="00E8073B"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2499E88C" w14:textId="77777777" w:rsidR="00E8073B" w:rsidRPr="001307B4" w:rsidRDefault="00E8073B" w:rsidP="005E1B25">
            <w:pPr>
              <w:shd w:val="clear" w:color="auto" w:fill="FFFFFF" w:themeFill="background1"/>
              <w:spacing w:before="40" w:after="40"/>
              <w:rPr>
                <w:rFonts w:cs="Arial"/>
                <w:b/>
                <w:bCs/>
                <w:sz w:val="20"/>
                <w:szCs w:val="20"/>
              </w:rPr>
            </w:pPr>
          </w:p>
        </w:tc>
      </w:tr>
      <w:tr w:rsidR="00A12C15" w:rsidRPr="001307B4" w14:paraId="61DAEB83" w14:textId="77777777" w:rsidTr="00841055">
        <w:trPr>
          <w:trHeight w:val="141"/>
        </w:trPr>
        <w:tc>
          <w:tcPr>
            <w:tcW w:w="2161" w:type="dxa"/>
            <w:vMerge/>
            <w:shd w:val="clear" w:color="auto" w:fill="FFFFFF" w:themeFill="background1"/>
          </w:tcPr>
          <w:p w14:paraId="6EC42AD2"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76ABAE80"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33525A37"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795BB13D"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4DAB7961" w14:textId="77777777" w:rsidR="00475EAA" w:rsidRPr="001307B4" w:rsidRDefault="00475EAA"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sidRPr="001307B4">
              <w:rPr>
                <w:rFonts w:cs="Arial"/>
                <w:sz w:val="20"/>
                <w:szCs w:val="20"/>
              </w:rPr>
              <w:t>Appropriate duty rota and levels of supervision in place</w:t>
            </w:r>
          </w:p>
        </w:tc>
        <w:tc>
          <w:tcPr>
            <w:tcW w:w="820" w:type="dxa"/>
            <w:shd w:val="clear" w:color="auto" w:fill="FFFFFF" w:themeFill="background1"/>
          </w:tcPr>
          <w:p w14:paraId="465C60C5" w14:textId="77777777" w:rsidR="00475EAA" w:rsidRPr="00E8073B" w:rsidRDefault="00E8073B" w:rsidP="00E8073B">
            <w:pPr>
              <w:shd w:val="clear" w:color="auto" w:fill="FFFFFF" w:themeFill="background1"/>
              <w:spacing w:before="40" w:after="40"/>
              <w:jc w:val="center"/>
              <w:rPr>
                <w:rFonts w:cs="Arial"/>
                <w:b/>
                <w:bCs/>
                <w:sz w:val="20"/>
                <w:szCs w:val="20"/>
              </w:rPr>
            </w:pPr>
            <w:r w:rsidRPr="00E8073B">
              <w:rPr>
                <w:rFonts w:cs="Arial"/>
                <w:b/>
                <w:bCs/>
                <w:sz w:val="20"/>
                <w:szCs w:val="20"/>
              </w:rPr>
              <w:t>Y</w:t>
            </w:r>
          </w:p>
        </w:tc>
        <w:tc>
          <w:tcPr>
            <w:tcW w:w="2412" w:type="dxa"/>
            <w:shd w:val="clear" w:color="auto" w:fill="FFFFFF" w:themeFill="background1"/>
          </w:tcPr>
          <w:p w14:paraId="60F939EF"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543073E5"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00E7CF31" w14:textId="77777777" w:rsidTr="00841055">
        <w:trPr>
          <w:trHeight w:val="141"/>
        </w:trPr>
        <w:tc>
          <w:tcPr>
            <w:tcW w:w="2161" w:type="dxa"/>
            <w:vMerge w:val="restart"/>
            <w:shd w:val="clear" w:color="auto" w:fill="FFFFFF" w:themeFill="background1"/>
          </w:tcPr>
          <w:p w14:paraId="2689D9D5" w14:textId="77777777" w:rsidR="00475EAA" w:rsidRPr="001307B4" w:rsidRDefault="00475EAA" w:rsidP="005E1B25">
            <w:pPr>
              <w:shd w:val="clear" w:color="auto" w:fill="FFFFFF" w:themeFill="background1"/>
              <w:spacing w:before="40" w:after="40"/>
              <w:rPr>
                <w:rFonts w:cs="Arial"/>
                <w:sz w:val="20"/>
                <w:szCs w:val="20"/>
              </w:rPr>
            </w:pPr>
            <w:r w:rsidRPr="001307B4">
              <w:rPr>
                <w:rFonts w:cs="Arial"/>
                <w:sz w:val="20"/>
                <w:szCs w:val="20"/>
              </w:rPr>
              <w:t>11. Risk of transmission due to number of people near entrances and exits at the start and end of the school day.</w:t>
            </w:r>
          </w:p>
          <w:p w14:paraId="117680AC" w14:textId="77777777" w:rsidR="00475EAA" w:rsidRPr="001307B4" w:rsidRDefault="00475EAA" w:rsidP="005E1B25">
            <w:pPr>
              <w:shd w:val="clear" w:color="auto" w:fill="FFFFFF" w:themeFill="background1"/>
              <w:spacing w:before="40" w:after="40"/>
              <w:rPr>
                <w:rFonts w:cs="Arial"/>
                <w:sz w:val="20"/>
                <w:szCs w:val="20"/>
              </w:rPr>
            </w:pPr>
          </w:p>
          <w:p w14:paraId="0A32F41F"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val="restart"/>
            <w:shd w:val="clear" w:color="auto" w:fill="FFFFFF" w:themeFill="background1"/>
          </w:tcPr>
          <w:p w14:paraId="5FCBEE20" w14:textId="77777777" w:rsidR="000E4300" w:rsidRDefault="000E4300" w:rsidP="005E1B25">
            <w:pPr>
              <w:shd w:val="clear" w:color="auto" w:fill="FFFFFF" w:themeFill="background1"/>
              <w:spacing w:before="40" w:after="40"/>
              <w:jc w:val="center"/>
              <w:rPr>
                <w:rFonts w:cs="Arial"/>
                <w:b/>
                <w:bCs/>
                <w:sz w:val="20"/>
                <w:szCs w:val="20"/>
              </w:rPr>
            </w:pPr>
          </w:p>
          <w:p w14:paraId="2D7B298D" w14:textId="77777777" w:rsidR="00475EAA" w:rsidRPr="001307B4" w:rsidRDefault="00475EAA" w:rsidP="005E1B25">
            <w:pPr>
              <w:shd w:val="clear" w:color="auto" w:fill="FFFFFF" w:themeFill="background1"/>
              <w:spacing w:before="40" w:after="40"/>
              <w:jc w:val="center"/>
              <w:rPr>
                <w:rFonts w:cs="Arial"/>
                <w:b/>
                <w:bCs/>
                <w:sz w:val="20"/>
                <w:szCs w:val="20"/>
              </w:rPr>
            </w:pPr>
            <w:r w:rsidRPr="001307B4">
              <w:rPr>
                <w:rFonts w:cs="Arial"/>
                <w:b/>
                <w:bCs/>
                <w:sz w:val="20"/>
                <w:szCs w:val="20"/>
              </w:rPr>
              <w:t>4</w:t>
            </w:r>
          </w:p>
          <w:p w14:paraId="68F5DD96" w14:textId="77777777" w:rsidR="00475EAA" w:rsidRPr="001307B4" w:rsidRDefault="00475EAA" w:rsidP="005E1B25">
            <w:pPr>
              <w:shd w:val="clear" w:color="auto" w:fill="FFFFFF" w:themeFill="background1"/>
              <w:spacing w:before="40" w:after="40"/>
              <w:jc w:val="center"/>
              <w:rPr>
                <w:rFonts w:cs="Arial"/>
                <w:b/>
                <w:bCs/>
                <w:sz w:val="20"/>
                <w:szCs w:val="20"/>
              </w:rPr>
            </w:pPr>
          </w:p>
          <w:p w14:paraId="3B42BBC1" w14:textId="77777777" w:rsidR="00475EAA" w:rsidRPr="001307B4" w:rsidRDefault="00475EAA" w:rsidP="005E1B25">
            <w:pPr>
              <w:shd w:val="clear" w:color="auto" w:fill="FFFFFF" w:themeFill="background1"/>
              <w:spacing w:before="40" w:after="40"/>
              <w:jc w:val="center"/>
              <w:rPr>
                <w:rFonts w:cs="Arial"/>
                <w:b/>
                <w:bCs/>
                <w:sz w:val="20"/>
                <w:szCs w:val="20"/>
              </w:rPr>
            </w:pPr>
          </w:p>
          <w:p w14:paraId="0A29A30C" w14:textId="77777777" w:rsidR="00475EAA" w:rsidRPr="001307B4" w:rsidRDefault="00475EAA" w:rsidP="005E1B25">
            <w:pPr>
              <w:shd w:val="clear" w:color="auto" w:fill="FFFFFF" w:themeFill="background1"/>
              <w:spacing w:before="40" w:after="40"/>
              <w:jc w:val="center"/>
              <w:rPr>
                <w:rFonts w:cs="Arial"/>
                <w:b/>
                <w:bCs/>
                <w:sz w:val="20"/>
                <w:szCs w:val="20"/>
              </w:rPr>
            </w:pPr>
          </w:p>
          <w:p w14:paraId="7A60C538" w14:textId="77777777" w:rsidR="00475EAA" w:rsidRPr="001307B4" w:rsidRDefault="00475EAA" w:rsidP="005E1B25">
            <w:pPr>
              <w:shd w:val="clear" w:color="auto" w:fill="FFFFFF" w:themeFill="background1"/>
              <w:spacing w:before="40" w:after="40"/>
              <w:jc w:val="center"/>
              <w:rPr>
                <w:rFonts w:cs="Arial"/>
                <w:b/>
                <w:bCs/>
                <w:sz w:val="20"/>
                <w:szCs w:val="20"/>
              </w:rPr>
            </w:pPr>
          </w:p>
          <w:p w14:paraId="6D7AE895" w14:textId="77777777" w:rsidR="00475EAA" w:rsidRPr="001307B4" w:rsidRDefault="00475EAA" w:rsidP="005E1B25">
            <w:pPr>
              <w:shd w:val="clear" w:color="auto" w:fill="FFFFFF" w:themeFill="background1"/>
              <w:spacing w:before="40" w:after="40"/>
              <w:jc w:val="center"/>
              <w:rPr>
                <w:rFonts w:cs="Arial"/>
                <w:b/>
                <w:bCs/>
                <w:sz w:val="20"/>
                <w:szCs w:val="20"/>
              </w:rPr>
            </w:pPr>
          </w:p>
          <w:p w14:paraId="1F39840F"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val="restart"/>
            <w:shd w:val="clear" w:color="auto" w:fill="FFFFFF" w:themeFill="background1"/>
          </w:tcPr>
          <w:p w14:paraId="7C8BE486" w14:textId="77777777" w:rsidR="00475EAA" w:rsidRPr="001307B4" w:rsidRDefault="000E4300" w:rsidP="005E1B25">
            <w:pPr>
              <w:shd w:val="clear" w:color="auto" w:fill="FFFFFF" w:themeFill="background1"/>
              <w:spacing w:before="40" w:after="40"/>
              <w:jc w:val="center"/>
              <w:rPr>
                <w:rFonts w:cs="Arial"/>
                <w:bCs/>
                <w:sz w:val="20"/>
                <w:szCs w:val="20"/>
              </w:rPr>
            </w:pPr>
            <w:r>
              <w:rPr>
                <w:rFonts w:cs="Arial"/>
                <w:bCs/>
                <w:sz w:val="20"/>
                <w:szCs w:val="20"/>
              </w:rPr>
              <w:t>4</w:t>
            </w:r>
          </w:p>
        </w:tc>
        <w:tc>
          <w:tcPr>
            <w:tcW w:w="811" w:type="dxa"/>
            <w:vMerge w:val="restart"/>
            <w:shd w:val="clear" w:color="auto" w:fill="FFFFFF" w:themeFill="background1"/>
          </w:tcPr>
          <w:p w14:paraId="1DCAE7E9" w14:textId="77777777" w:rsidR="00475EAA" w:rsidRPr="001307B4" w:rsidRDefault="000E4300" w:rsidP="005E1B25">
            <w:pPr>
              <w:shd w:val="clear" w:color="auto" w:fill="FFFFFF" w:themeFill="background1"/>
              <w:spacing w:before="40" w:after="40"/>
              <w:jc w:val="center"/>
              <w:rPr>
                <w:rFonts w:cs="Arial"/>
                <w:bCs/>
                <w:sz w:val="20"/>
                <w:szCs w:val="20"/>
              </w:rPr>
            </w:pPr>
            <w:r>
              <w:rPr>
                <w:rFonts w:cs="Arial"/>
                <w:bCs/>
                <w:sz w:val="20"/>
                <w:szCs w:val="20"/>
              </w:rPr>
              <w:t>16</w:t>
            </w:r>
          </w:p>
        </w:tc>
        <w:tc>
          <w:tcPr>
            <w:tcW w:w="4613" w:type="dxa"/>
            <w:shd w:val="clear" w:color="auto" w:fill="FFFFFF" w:themeFill="background1"/>
          </w:tcPr>
          <w:p w14:paraId="0C2F999C" w14:textId="77777777" w:rsidR="00475EAA" w:rsidRPr="001307B4" w:rsidRDefault="00475EAA"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sidRPr="001307B4">
              <w:rPr>
                <w:rFonts w:cs="Arial"/>
                <w:sz w:val="20"/>
                <w:szCs w:val="20"/>
              </w:rPr>
              <w:t xml:space="preserve">Start and departure times are staggered </w:t>
            </w:r>
          </w:p>
        </w:tc>
        <w:tc>
          <w:tcPr>
            <w:tcW w:w="820" w:type="dxa"/>
            <w:shd w:val="clear" w:color="auto" w:fill="FFFFFF" w:themeFill="background1"/>
          </w:tcPr>
          <w:p w14:paraId="19249F7C" w14:textId="77777777" w:rsidR="00475EAA" w:rsidRPr="001307B4" w:rsidRDefault="00475EAA" w:rsidP="005E1B25">
            <w:pPr>
              <w:shd w:val="clear" w:color="auto" w:fill="FFFFFF" w:themeFill="background1"/>
              <w:spacing w:before="40" w:after="40"/>
              <w:rPr>
                <w:rFonts w:cs="Arial"/>
                <w:b/>
                <w:bCs/>
                <w:sz w:val="20"/>
                <w:szCs w:val="20"/>
              </w:rPr>
            </w:pPr>
          </w:p>
        </w:tc>
        <w:tc>
          <w:tcPr>
            <w:tcW w:w="2412" w:type="dxa"/>
            <w:shd w:val="clear" w:color="auto" w:fill="FFFFFF" w:themeFill="background1"/>
          </w:tcPr>
          <w:p w14:paraId="2D071929"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val="restart"/>
            <w:shd w:val="clear" w:color="auto" w:fill="FFFFFF" w:themeFill="background1"/>
          </w:tcPr>
          <w:p w14:paraId="045D0DD1" w14:textId="77777777" w:rsidR="00475EAA" w:rsidRPr="001307B4" w:rsidRDefault="000E4300" w:rsidP="005E1B25">
            <w:pPr>
              <w:shd w:val="clear" w:color="auto" w:fill="FFFFFF" w:themeFill="background1"/>
              <w:spacing w:before="40" w:after="40"/>
              <w:rPr>
                <w:rFonts w:cs="Arial"/>
                <w:b/>
                <w:bCs/>
                <w:sz w:val="20"/>
                <w:szCs w:val="20"/>
              </w:rPr>
            </w:pPr>
            <w:r>
              <w:rPr>
                <w:rFonts w:cs="Arial"/>
                <w:b/>
                <w:bCs/>
                <w:sz w:val="20"/>
                <w:szCs w:val="20"/>
              </w:rPr>
              <w:t>12</w:t>
            </w:r>
          </w:p>
        </w:tc>
      </w:tr>
      <w:tr w:rsidR="00A12C15" w:rsidRPr="001307B4" w14:paraId="12BA3719" w14:textId="77777777" w:rsidTr="00841055">
        <w:trPr>
          <w:trHeight w:val="141"/>
        </w:trPr>
        <w:tc>
          <w:tcPr>
            <w:tcW w:w="2161" w:type="dxa"/>
            <w:vMerge/>
            <w:shd w:val="clear" w:color="auto" w:fill="FFFFFF" w:themeFill="background1"/>
          </w:tcPr>
          <w:p w14:paraId="58042A1F"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32D0BE41"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0D1FA480"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11F670A9"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364CB2AD" w14:textId="77777777" w:rsidR="00475EAA" w:rsidRPr="001307B4" w:rsidRDefault="000E4300" w:rsidP="000E4300">
            <w:pPr>
              <w:pStyle w:val="ListParagraph"/>
              <w:numPr>
                <w:ilvl w:val="0"/>
                <w:numId w:val="1"/>
              </w:numPr>
              <w:shd w:val="clear" w:color="auto" w:fill="FFFFFF" w:themeFill="background1"/>
              <w:spacing w:before="40" w:after="40"/>
              <w:ind w:left="357" w:hanging="357"/>
              <w:contextualSpacing w:val="0"/>
              <w:rPr>
                <w:rFonts w:cs="Arial"/>
                <w:sz w:val="20"/>
                <w:szCs w:val="20"/>
              </w:rPr>
            </w:pPr>
            <w:r>
              <w:rPr>
                <w:rFonts w:cs="Arial"/>
                <w:sz w:val="20"/>
                <w:szCs w:val="20"/>
              </w:rPr>
              <w:t xml:space="preserve"> Different entrances and exits to be used for different groups.</w:t>
            </w:r>
          </w:p>
        </w:tc>
        <w:tc>
          <w:tcPr>
            <w:tcW w:w="820" w:type="dxa"/>
            <w:shd w:val="clear" w:color="auto" w:fill="FFFFFF" w:themeFill="background1"/>
          </w:tcPr>
          <w:p w14:paraId="376F61ED" w14:textId="77777777" w:rsidR="00475EAA" w:rsidRPr="001307B4" w:rsidRDefault="00475EAA" w:rsidP="005E1B25">
            <w:pPr>
              <w:shd w:val="clear" w:color="auto" w:fill="FFFFFF" w:themeFill="background1"/>
              <w:spacing w:before="40" w:after="40"/>
              <w:rPr>
                <w:rFonts w:cs="Arial"/>
                <w:b/>
                <w:bCs/>
                <w:sz w:val="20"/>
                <w:szCs w:val="20"/>
              </w:rPr>
            </w:pPr>
          </w:p>
        </w:tc>
        <w:tc>
          <w:tcPr>
            <w:tcW w:w="2412" w:type="dxa"/>
            <w:shd w:val="clear" w:color="auto" w:fill="FFFFFF" w:themeFill="background1"/>
          </w:tcPr>
          <w:p w14:paraId="470C9B16" w14:textId="77777777" w:rsidR="00475EAA" w:rsidRPr="001307B4" w:rsidRDefault="000E4300" w:rsidP="005E1B25">
            <w:pPr>
              <w:shd w:val="clear" w:color="auto" w:fill="FFFFFF" w:themeFill="background1"/>
              <w:spacing w:before="40" w:after="40"/>
              <w:rPr>
                <w:rFonts w:cs="Arial"/>
                <w:b/>
                <w:bCs/>
                <w:sz w:val="20"/>
                <w:szCs w:val="20"/>
              </w:rPr>
            </w:pPr>
            <w:r>
              <w:rPr>
                <w:rFonts w:cs="Arial"/>
                <w:b/>
                <w:bCs/>
                <w:sz w:val="20"/>
                <w:szCs w:val="20"/>
              </w:rPr>
              <w:t>From the 1</w:t>
            </w:r>
            <w:r w:rsidRPr="000E4300">
              <w:rPr>
                <w:rFonts w:cs="Arial"/>
                <w:b/>
                <w:bCs/>
                <w:sz w:val="20"/>
                <w:szCs w:val="20"/>
                <w:vertAlign w:val="superscript"/>
              </w:rPr>
              <w:t>st</w:t>
            </w:r>
            <w:r>
              <w:rPr>
                <w:rFonts w:cs="Arial"/>
                <w:b/>
                <w:bCs/>
                <w:sz w:val="20"/>
                <w:szCs w:val="20"/>
              </w:rPr>
              <w:t xml:space="preserve"> June for KW provision then from 8</w:t>
            </w:r>
            <w:r w:rsidRPr="000E4300">
              <w:rPr>
                <w:rFonts w:cs="Arial"/>
                <w:b/>
                <w:bCs/>
                <w:sz w:val="20"/>
                <w:szCs w:val="20"/>
                <w:vertAlign w:val="superscript"/>
              </w:rPr>
              <w:t>th</w:t>
            </w:r>
            <w:r>
              <w:rPr>
                <w:rFonts w:cs="Arial"/>
                <w:b/>
                <w:bCs/>
                <w:sz w:val="20"/>
                <w:szCs w:val="20"/>
              </w:rPr>
              <w:t xml:space="preserve"> June.</w:t>
            </w:r>
          </w:p>
        </w:tc>
        <w:tc>
          <w:tcPr>
            <w:tcW w:w="2280" w:type="dxa"/>
            <w:gridSpan w:val="2"/>
            <w:vMerge/>
            <w:shd w:val="clear" w:color="auto" w:fill="FFFFFF" w:themeFill="background1"/>
          </w:tcPr>
          <w:p w14:paraId="49A67A9A"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7EB92ABF" w14:textId="77777777" w:rsidTr="00841055">
        <w:trPr>
          <w:trHeight w:val="141"/>
        </w:trPr>
        <w:tc>
          <w:tcPr>
            <w:tcW w:w="2161" w:type="dxa"/>
            <w:vMerge/>
            <w:shd w:val="clear" w:color="auto" w:fill="FFFFFF" w:themeFill="background1"/>
          </w:tcPr>
          <w:p w14:paraId="0CE062B2"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17370B60"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35BC2B02"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0ECAA9FF"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0FE84CF1" w14:textId="77777777" w:rsidR="00475EAA" w:rsidRPr="001307B4" w:rsidRDefault="00475EAA" w:rsidP="000E4300">
            <w:pPr>
              <w:pStyle w:val="ListParagraph"/>
              <w:numPr>
                <w:ilvl w:val="0"/>
                <w:numId w:val="1"/>
              </w:numPr>
              <w:shd w:val="clear" w:color="auto" w:fill="FFFFFF" w:themeFill="background1"/>
              <w:spacing w:before="40" w:after="40"/>
              <w:ind w:left="357" w:hanging="357"/>
              <w:contextualSpacing w:val="0"/>
              <w:rPr>
                <w:rFonts w:cs="Arial"/>
                <w:sz w:val="20"/>
                <w:szCs w:val="20"/>
              </w:rPr>
            </w:pPr>
            <w:r w:rsidRPr="001307B4">
              <w:rPr>
                <w:rFonts w:cs="Arial"/>
                <w:sz w:val="20"/>
                <w:szCs w:val="20"/>
              </w:rPr>
              <w:t>Number of entrances and exits used is maximised where appropriate measures in place</w:t>
            </w:r>
          </w:p>
        </w:tc>
        <w:tc>
          <w:tcPr>
            <w:tcW w:w="820" w:type="dxa"/>
            <w:shd w:val="clear" w:color="auto" w:fill="FFFFFF" w:themeFill="background1"/>
          </w:tcPr>
          <w:p w14:paraId="5DDC80F5" w14:textId="77777777" w:rsidR="00475EAA" w:rsidRPr="001307B4" w:rsidRDefault="00475EAA" w:rsidP="005E1B25">
            <w:pPr>
              <w:shd w:val="clear" w:color="auto" w:fill="FFFFFF" w:themeFill="background1"/>
              <w:spacing w:before="40" w:after="40"/>
              <w:rPr>
                <w:rFonts w:cs="Arial"/>
                <w:b/>
                <w:bCs/>
                <w:sz w:val="20"/>
                <w:szCs w:val="20"/>
              </w:rPr>
            </w:pPr>
          </w:p>
        </w:tc>
        <w:tc>
          <w:tcPr>
            <w:tcW w:w="2412" w:type="dxa"/>
            <w:shd w:val="clear" w:color="auto" w:fill="FFFFFF" w:themeFill="background1"/>
          </w:tcPr>
          <w:p w14:paraId="6F4C14D0"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54C75949"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33B606C8" w14:textId="77777777" w:rsidTr="00841055">
        <w:trPr>
          <w:trHeight w:val="141"/>
        </w:trPr>
        <w:tc>
          <w:tcPr>
            <w:tcW w:w="2161" w:type="dxa"/>
            <w:vMerge/>
            <w:shd w:val="clear" w:color="auto" w:fill="FFFFFF" w:themeFill="background1"/>
          </w:tcPr>
          <w:p w14:paraId="20A9CA70"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2CC7F7A4"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0E7416F6"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16A1A0AE"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519DE75C" w14:textId="77777777" w:rsidR="00475EAA" w:rsidRPr="001307B4" w:rsidRDefault="00475EAA"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sidRPr="001307B4">
              <w:rPr>
                <w:rFonts w:eastAsia="Times New Roman" w:cs="Arial"/>
                <w:sz w:val="20"/>
                <w:szCs w:val="20"/>
                <w:lang w:val="en" w:eastAsia="en-GB"/>
              </w:rPr>
              <w:t>Determine a queuing system and a process for staff to greet each child, ensure they wash their hands immediately on arrival, and then go straight to their classroom</w:t>
            </w:r>
            <w:r w:rsidRPr="001307B4">
              <w:rPr>
                <w:rFonts w:cs="Arial"/>
                <w:sz w:val="20"/>
                <w:szCs w:val="20"/>
              </w:rPr>
              <w:t xml:space="preserve"> </w:t>
            </w:r>
          </w:p>
        </w:tc>
        <w:tc>
          <w:tcPr>
            <w:tcW w:w="820" w:type="dxa"/>
            <w:shd w:val="clear" w:color="auto" w:fill="FFFFFF" w:themeFill="background1"/>
          </w:tcPr>
          <w:p w14:paraId="31C19E72" w14:textId="77777777" w:rsidR="00475EAA" w:rsidRPr="001307B4" w:rsidRDefault="00475EAA" w:rsidP="005E1B25">
            <w:pPr>
              <w:shd w:val="clear" w:color="auto" w:fill="FFFFFF" w:themeFill="background1"/>
              <w:spacing w:before="40" w:after="40"/>
              <w:rPr>
                <w:rFonts w:cs="Arial"/>
                <w:b/>
                <w:bCs/>
                <w:sz w:val="20"/>
                <w:szCs w:val="20"/>
              </w:rPr>
            </w:pPr>
          </w:p>
        </w:tc>
        <w:tc>
          <w:tcPr>
            <w:tcW w:w="2412" w:type="dxa"/>
            <w:shd w:val="clear" w:color="auto" w:fill="FFFFFF" w:themeFill="background1"/>
          </w:tcPr>
          <w:p w14:paraId="6BE85613"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4B3B0EDD"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2642CB15" w14:textId="77777777" w:rsidTr="00841055">
        <w:trPr>
          <w:trHeight w:val="141"/>
        </w:trPr>
        <w:tc>
          <w:tcPr>
            <w:tcW w:w="2161" w:type="dxa"/>
            <w:vMerge/>
            <w:shd w:val="clear" w:color="auto" w:fill="FFFFFF" w:themeFill="background1"/>
          </w:tcPr>
          <w:p w14:paraId="692EFFF8"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4B1EBAB7"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74EDCE5A"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621244A9"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71E0EBDF" w14:textId="77777777" w:rsidR="00475EAA" w:rsidRPr="001307B4" w:rsidRDefault="00475EAA" w:rsidP="005E1B25">
            <w:pPr>
              <w:pStyle w:val="ListParagraph"/>
              <w:numPr>
                <w:ilvl w:val="0"/>
                <w:numId w:val="1"/>
              </w:numPr>
              <w:shd w:val="clear" w:color="auto" w:fill="FFFFFF" w:themeFill="background1"/>
              <w:spacing w:before="40" w:after="40"/>
              <w:ind w:left="357" w:hanging="357"/>
              <w:contextualSpacing w:val="0"/>
              <w:rPr>
                <w:rFonts w:eastAsia="Times New Roman" w:cs="Arial"/>
                <w:sz w:val="20"/>
                <w:szCs w:val="20"/>
                <w:lang w:val="en" w:eastAsia="en-GB"/>
              </w:rPr>
            </w:pPr>
            <w:r w:rsidRPr="001307B4">
              <w:rPr>
                <w:rFonts w:eastAsia="Times New Roman" w:cs="Arial"/>
                <w:sz w:val="20"/>
                <w:szCs w:val="20"/>
                <w:lang w:val="en" w:eastAsia="en-GB"/>
              </w:rPr>
              <w:t>Do not allow parent/</w:t>
            </w:r>
            <w:proofErr w:type="spellStart"/>
            <w:r w:rsidRPr="001307B4">
              <w:rPr>
                <w:rFonts w:eastAsia="Times New Roman" w:cs="Arial"/>
                <w:sz w:val="20"/>
                <w:szCs w:val="20"/>
                <w:lang w:val="en" w:eastAsia="en-GB"/>
              </w:rPr>
              <w:t>carers</w:t>
            </w:r>
            <w:proofErr w:type="spellEnd"/>
            <w:r w:rsidRPr="001307B4">
              <w:rPr>
                <w:rFonts w:eastAsia="Times New Roman" w:cs="Arial"/>
                <w:sz w:val="20"/>
                <w:szCs w:val="20"/>
                <w:lang w:val="en" w:eastAsia="en-GB"/>
              </w:rPr>
              <w:t xml:space="preserve"> to enter the buildings to drop off or collect children nor any gathering at the school gates to talk to other parents.</w:t>
            </w:r>
          </w:p>
        </w:tc>
        <w:tc>
          <w:tcPr>
            <w:tcW w:w="820" w:type="dxa"/>
            <w:shd w:val="clear" w:color="auto" w:fill="FFFFFF" w:themeFill="background1"/>
          </w:tcPr>
          <w:p w14:paraId="5CC5BA1A" w14:textId="77777777" w:rsidR="00475EAA" w:rsidRPr="001307B4" w:rsidRDefault="00475EAA" w:rsidP="005E1B25">
            <w:pPr>
              <w:shd w:val="clear" w:color="auto" w:fill="FFFFFF" w:themeFill="background1"/>
              <w:spacing w:before="40" w:after="40"/>
              <w:rPr>
                <w:rFonts w:cs="Arial"/>
                <w:b/>
                <w:bCs/>
                <w:sz w:val="20"/>
                <w:szCs w:val="20"/>
              </w:rPr>
            </w:pPr>
          </w:p>
        </w:tc>
        <w:tc>
          <w:tcPr>
            <w:tcW w:w="2412" w:type="dxa"/>
            <w:shd w:val="clear" w:color="auto" w:fill="FFFFFF" w:themeFill="background1"/>
          </w:tcPr>
          <w:p w14:paraId="28816D76" w14:textId="77777777" w:rsidR="00475EAA" w:rsidRPr="000E4300" w:rsidRDefault="000E4300" w:rsidP="005E1B25">
            <w:pPr>
              <w:shd w:val="clear" w:color="auto" w:fill="FFFFFF" w:themeFill="background1"/>
              <w:spacing w:before="40" w:after="40"/>
              <w:rPr>
                <w:rFonts w:cs="Arial"/>
                <w:bCs/>
                <w:sz w:val="20"/>
                <w:szCs w:val="20"/>
              </w:rPr>
            </w:pPr>
            <w:r w:rsidRPr="000E4300">
              <w:rPr>
                <w:rFonts w:cs="Arial"/>
                <w:bCs/>
                <w:sz w:val="20"/>
                <w:szCs w:val="20"/>
              </w:rPr>
              <w:t>Plans and video to be created for parents so they understand the expectations.</w:t>
            </w:r>
          </w:p>
        </w:tc>
        <w:tc>
          <w:tcPr>
            <w:tcW w:w="2280" w:type="dxa"/>
            <w:gridSpan w:val="2"/>
            <w:vMerge/>
            <w:shd w:val="clear" w:color="auto" w:fill="FFFFFF" w:themeFill="background1"/>
          </w:tcPr>
          <w:p w14:paraId="0850FE92"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66A54C16" w14:textId="77777777" w:rsidTr="00841055">
        <w:trPr>
          <w:trHeight w:val="141"/>
        </w:trPr>
        <w:tc>
          <w:tcPr>
            <w:tcW w:w="2161" w:type="dxa"/>
            <w:vMerge/>
            <w:shd w:val="clear" w:color="auto" w:fill="FFFFFF" w:themeFill="background1"/>
          </w:tcPr>
          <w:p w14:paraId="6B75A644"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1B785D0A"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7396167B"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5FE96252"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176DC486" w14:textId="77777777" w:rsidR="00475EAA" w:rsidRPr="001307B4" w:rsidRDefault="00475EAA" w:rsidP="005E1B25">
            <w:pPr>
              <w:pStyle w:val="ListParagraph"/>
              <w:numPr>
                <w:ilvl w:val="0"/>
                <w:numId w:val="1"/>
              </w:numPr>
              <w:shd w:val="clear" w:color="auto" w:fill="FFFFFF" w:themeFill="background1"/>
              <w:spacing w:before="40" w:after="40"/>
              <w:ind w:left="357" w:hanging="357"/>
              <w:contextualSpacing w:val="0"/>
              <w:rPr>
                <w:rFonts w:eastAsia="Times New Roman" w:cs="Arial"/>
                <w:sz w:val="20"/>
                <w:szCs w:val="20"/>
                <w:lang w:val="en" w:eastAsia="en-GB"/>
              </w:rPr>
            </w:pPr>
            <w:r w:rsidRPr="001307B4">
              <w:rPr>
                <w:rFonts w:eastAsia="Times New Roman" w:cs="Arial"/>
                <w:sz w:val="20"/>
                <w:szCs w:val="20"/>
                <w:lang w:val="en" w:eastAsia="en-GB"/>
              </w:rPr>
              <w:t xml:space="preserve">Identify drop off and pick up waiting areas that can retain social distancing </w:t>
            </w:r>
          </w:p>
        </w:tc>
        <w:tc>
          <w:tcPr>
            <w:tcW w:w="820" w:type="dxa"/>
            <w:shd w:val="clear" w:color="auto" w:fill="FFFFFF" w:themeFill="background1"/>
          </w:tcPr>
          <w:p w14:paraId="69190F43" w14:textId="77777777" w:rsidR="00475EAA" w:rsidRPr="001307B4" w:rsidRDefault="00475EAA" w:rsidP="005E1B25">
            <w:pPr>
              <w:shd w:val="clear" w:color="auto" w:fill="FFFFFF" w:themeFill="background1"/>
              <w:spacing w:before="40" w:after="40"/>
              <w:rPr>
                <w:rFonts w:cs="Arial"/>
                <w:b/>
                <w:bCs/>
                <w:sz w:val="20"/>
                <w:szCs w:val="20"/>
              </w:rPr>
            </w:pPr>
          </w:p>
        </w:tc>
        <w:tc>
          <w:tcPr>
            <w:tcW w:w="2412" w:type="dxa"/>
            <w:shd w:val="clear" w:color="auto" w:fill="FFFFFF" w:themeFill="background1"/>
          </w:tcPr>
          <w:p w14:paraId="016B5B3B"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0E978A67"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3834E1D7" w14:textId="77777777" w:rsidTr="00841055">
        <w:trPr>
          <w:trHeight w:val="141"/>
        </w:trPr>
        <w:tc>
          <w:tcPr>
            <w:tcW w:w="2161" w:type="dxa"/>
            <w:vMerge/>
            <w:shd w:val="clear" w:color="auto" w:fill="FFFFFF" w:themeFill="background1"/>
          </w:tcPr>
          <w:p w14:paraId="6E64D5F2"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2D70A74A"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55CE9DD2"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72895641"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19BEFB12" w14:textId="77777777" w:rsidR="00475EAA" w:rsidRPr="001307B4" w:rsidRDefault="00475EAA" w:rsidP="005E1B25">
            <w:pPr>
              <w:pStyle w:val="ListParagraph"/>
              <w:numPr>
                <w:ilvl w:val="0"/>
                <w:numId w:val="1"/>
              </w:numPr>
              <w:shd w:val="clear" w:color="auto" w:fill="FFFFFF" w:themeFill="background1"/>
              <w:spacing w:before="40" w:after="40"/>
              <w:ind w:left="357" w:hanging="357"/>
              <w:contextualSpacing w:val="0"/>
              <w:rPr>
                <w:rFonts w:eastAsia="Times New Roman" w:cs="Arial"/>
                <w:sz w:val="20"/>
                <w:szCs w:val="20"/>
                <w:lang w:val="en" w:eastAsia="en-GB"/>
              </w:rPr>
            </w:pPr>
            <w:r w:rsidRPr="001307B4">
              <w:rPr>
                <w:rFonts w:eastAsia="Times New Roman" w:cs="Arial"/>
                <w:sz w:val="20"/>
                <w:szCs w:val="20"/>
                <w:lang w:val="en" w:eastAsia="en-GB"/>
              </w:rPr>
              <w:t xml:space="preserve">Extend gate/entrance opening times to prevent queueing </w:t>
            </w:r>
          </w:p>
        </w:tc>
        <w:tc>
          <w:tcPr>
            <w:tcW w:w="820" w:type="dxa"/>
            <w:shd w:val="clear" w:color="auto" w:fill="FFFFFF" w:themeFill="background1"/>
          </w:tcPr>
          <w:p w14:paraId="4EB293F7" w14:textId="77777777" w:rsidR="00475EAA" w:rsidRPr="001307B4" w:rsidRDefault="00475EAA" w:rsidP="005E1B25">
            <w:pPr>
              <w:shd w:val="clear" w:color="auto" w:fill="FFFFFF" w:themeFill="background1"/>
              <w:spacing w:before="40" w:after="40"/>
              <w:rPr>
                <w:rFonts w:cs="Arial"/>
                <w:b/>
                <w:bCs/>
                <w:sz w:val="20"/>
                <w:szCs w:val="20"/>
              </w:rPr>
            </w:pPr>
          </w:p>
        </w:tc>
        <w:tc>
          <w:tcPr>
            <w:tcW w:w="2412" w:type="dxa"/>
            <w:shd w:val="clear" w:color="auto" w:fill="FFFFFF" w:themeFill="background1"/>
          </w:tcPr>
          <w:p w14:paraId="33E34DF0"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3231B68C"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5E21B750" w14:textId="77777777" w:rsidTr="00841055">
        <w:trPr>
          <w:trHeight w:val="141"/>
        </w:trPr>
        <w:tc>
          <w:tcPr>
            <w:tcW w:w="2161" w:type="dxa"/>
            <w:vMerge/>
            <w:shd w:val="clear" w:color="auto" w:fill="FFFFFF" w:themeFill="background1"/>
          </w:tcPr>
          <w:p w14:paraId="5FC8CBCC"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353F3105"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54485379"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75B72DCF"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0F654AC6" w14:textId="77777777" w:rsidR="00475EAA" w:rsidRPr="001307B4" w:rsidRDefault="00475EAA"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sidRPr="001307B4">
              <w:rPr>
                <w:rFonts w:cs="Arial"/>
                <w:sz w:val="20"/>
                <w:szCs w:val="20"/>
              </w:rPr>
              <w:t>Staff, pupils and parents are briefed and signage provided to identify entrances, exits and circulation routes</w:t>
            </w:r>
          </w:p>
        </w:tc>
        <w:tc>
          <w:tcPr>
            <w:tcW w:w="820" w:type="dxa"/>
            <w:shd w:val="clear" w:color="auto" w:fill="FFFFFF" w:themeFill="background1"/>
          </w:tcPr>
          <w:p w14:paraId="3BF2490C" w14:textId="77777777" w:rsidR="00475EAA" w:rsidRPr="001307B4" w:rsidRDefault="00475EAA" w:rsidP="005E1B25">
            <w:pPr>
              <w:shd w:val="clear" w:color="auto" w:fill="FFFFFF" w:themeFill="background1"/>
              <w:spacing w:before="40" w:after="40"/>
              <w:rPr>
                <w:rFonts w:cs="Arial"/>
                <w:b/>
                <w:bCs/>
                <w:sz w:val="20"/>
                <w:szCs w:val="20"/>
              </w:rPr>
            </w:pPr>
          </w:p>
        </w:tc>
        <w:tc>
          <w:tcPr>
            <w:tcW w:w="2412" w:type="dxa"/>
            <w:shd w:val="clear" w:color="auto" w:fill="FFFFFF" w:themeFill="background1"/>
          </w:tcPr>
          <w:p w14:paraId="58E93743"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05F9E062"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1FE451B6" w14:textId="77777777" w:rsidTr="00841055">
        <w:trPr>
          <w:trHeight w:val="141"/>
        </w:trPr>
        <w:tc>
          <w:tcPr>
            <w:tcW w:w="2161" w:type="dxa"/>
            <w:vMerge/>
            <w:shd w:val="clear" w:color="auto" w:fill="FFFFFF" w:themeFill="background1"/>
          </w:tcPr>
          <w:p w14:paraId="4E825C3E"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7A198ABD"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40EC7B28"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4B3D892B"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12C41615" w14:textId="77777777" w:rsidR="00475EAA" w:rsidRPr="001307B4" w:rsidRDefault="00475EAA"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sidRPr="001307B4">
              <w:rPr>
                <w:rFonts w:cs="Arial"/>
                <w:sz w:val="20"/>
                <w:szCs w:val="20"/>
              </w:rPr>
              <w:t>A plan is in place for managing the movement of people on arrival to avoid groups of people congregating</w:t>
            </w:r>
          </w:p>
        </w:tc>
        <w:tc>
          <w:tcPr>
            <w:tcW w:w="820" w:type="dxa"/>
            <w:shd w:val="clear" w:color="auto" w:fill="FFFFFF" w:themeFill="background1"/>
          </w:tcPr>
          <w:p w14:paraId="078FE6D8" w14:textId="77777777" w:rsidR="00475EAA" w:rsidRPr="001307B4" w:rsidRDefault="00475EAA" w:rsidP="005E1B25">
            <w:pPr>
              <w:shd w:val="clear" w:color="auto" w:fill="FFFFFF" w:themeFill="background1"/>
              <w:spacing w:before="40" w:after="40"/>
              <w:rPr>
                <w:rFonts w:cs="Arial"/>
                <w:b/>
                <w:bCs/>
                <w:sz w:val="20"/>
                <w:szCs w:val="20"/>
              </w:rPr>
            </w:pPr>
          </w:p>
        </w:tc>
        <w:tc>
          <w:tcPr>
            <w:tcW w:w="2412" w:type="dxa"/>
            <w:shd w:val="clear" w:color="auto" w:fill="FFFFFF" w:themeFill="background1"/>
          </w:tcPr>
          <w:p w14:paraId="36979D53"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717B3D1C"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135DF7BA" w14:textId="77777777" w:rsidTr="00841055">
        <w:trPr>
          <w:trHeight w:val="141"/>
        </w:trPr>
        <w:tc>
          <w:tcPr>
            <w:tcW w:w="2161" w:type="dxa"/>
            <w:vMerge/>
            <w:shd w:val="clear" w:color="auto" w:fill="FFFFFF" w:themeFill="background1"/>
          </w:tcPr>
          <w:p w14:paraId="151F7462"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72C08F18"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603E6E19"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5612A1F4"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23DBE48F" w14:textId="77777777" w:rsidR="00475EAA" w:rsidRPr="001307B4" w:rsidRDefault="00475EAA"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sidRPr="001307B4">
              <w:rPr>
                <w:rFonts w:cs="Arial"/>
                <w:sz w:val="20"/>
                <w:szCs w:val="20"/>
              </w:rPr>
              <w:t xml:space="preserve">Floor markings visible to all to avoid queuing </w:t>
            </w:r>
          </w:p>
        </w:tc>
        <w:tc>
          <w:tcPr>
            <w:tcW w:w="820" w:type="dxa"/>
            <w:shd w:val="clear" w:color="auto" w:fill="FFFFFF" w:themeFill="background1"/>
          </w:tcPr>
          <w:p w14:paraId="45DC1066" w14:textId="77777777" w:rsidR="00475EAA" w:rsidRPr="001307B4" w:rsidRDefault="00475EAA" w:rsidP="005E1B25">
            <w:pPr>
              <w:shd w:val="clear" w:color="auto" w:fill="FFFFFF" w:themeFill="background1"/>
              <w:spacing w:before="40" w:after="40"/>
              <w:rPr>
                <w:rFonts w:cs="Arial"/>
                <w:b/>
                <w:bCs/>
                <w:sz w:val="20"/>
                <w:szCs w:val="20"/>
              </w:rPr>
            </w:pPr>
          </w:p>
        </w:tc>
        <w:tc>
          <w:tcPr>
            <w:tcW w:w="2412" w:type="dxa"/>
            <w:shd w:val="clear" w:color="auto" w:fill="FFFFFF" w:themeFill="background1"/>
          </w:tcPr>
          <w:p w14:paraId="266DF9B7"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6411A118"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7B344551" w14:textId="77777777" w:rsidTr="00841055">
        <w:trPr>
          <w:trHeight w:val="141"/>
        </w:trPr>
        <w:tc>
          <w:tcPr>
            <w:tcW w:w="2161" w:type="dxa"/>
            <w:vMerge/>
            <w:shd w:val="clear" w:color="auto" w:fill="FFFFFF" w:themeFill="background1"/>
          </w:tcPr>
          <w:p w14:paraId="16F56487"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5F1E4D3B"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2885C77F"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2F431EAA"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3CFC3D32" w14:textId="77777777" w:rsidR="00475EAA" w:rsidRPr="001307B4" w:rsidRDefault="00475EAA"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sidRPr="001307B4">
              <w:rPr>
                <w:rFonts w:cs="Arial"/>
                <w:sz w:val="20"/>
                <w:szCs w:val="20"/>
              </w:rPr>
              <w:t xml:space="preserve">Parents given advice on walking/cycling to school, avoiding public transport and minimising driving </w:t>
            </w:r>
          </w:p>
        </w:tc>
        <w:tc>
          <w:tcPr>
            <w:tcW w:w="820" w:type="dxa"/>
            <w:shd w:val="clear" w:color="auto" w:fill="FFFFFF" w:themeFill="background1"/>
          </w:tcPr>
          <w:p w14:paraId="33C46E0C" w14:textId="77777777" w:rsidR="00475EAA" w:rsidRPr="001307B4" w:rsidRDefault="00475EAA" w:rsidP="005E1B25">
            <w:pPr>
              <w:shd w:val="clear" w:color="auto" w:fill="FFFFFF" w:themeFill="background1"/>
              <w:spacing w:before="40" w:after="40"/>
              <w:rPr>
                <w:rFonts w:cs="Arial"/>
                <w:b/>
                <w:bCs/>
                <w:sz w:val="20"/>
                <w:szCs w:val="20"/>
              </w:rPr>
            </w:pPr>
          </w:p>
        </w:tc>
        <w:tc>
          <w:tcPr>
            <w:tcW w:w="2412" w:type="dxa"/>
            <w:shd w:val="clear" w:color="auto" w:fill="FFFFFF" w:themeFill="background1"/>
          </w:tcPr>
          <w:p w14:paraId="11BE95C2"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5783ED52"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2DCF0E19" w14:textId="77777777" w:rsidTr="00841055">
        <w:trPr>
          <w:trHeight w:val="141"/>
        </w:trPr>
        <w:tc>
          <w:tcPr>
            <w:tcW w:w="2161" w:type="dxa"/>
            <w:vMerge/>
            <w:shd w:val="clear" w:color="auto" w:fill="FFFFFF" w:themeFill="background1"/>
          </w:tcPr>
          <w:p w14:paraId="1F542F29"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7BA1FFBF"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10DD4A03"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146CFFE0"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34A1035A" w14:textId="77777777" w:rsidR="00475EAA" w:rsidRPr="001307B4" w:rsidRDefault="00475EAA"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sidRPr="001307B4">
              <w:rPr>
                <w:rFonts w:cs="Arial"/>
                <w:sz w:val="20"/>
                <w:szCs w:val="20"/>
              </w:rPr>
              <w:t>Advice given on suitability of pupils scooting/cycling on the pavement and availability of storage</w:t>
            </w:r>
          </w:p>
        </w:tc>
        <w:tc>
          <w:tcPr>
            <w:tcW w:w="820" w:type="dxa"/>
            <w:shd w:val="clear" w:color="auto" w:fill="FFFFFF" w:themeFill="background1"/>
          </w:tcPr>
          <w:p w14:paraId="200A5868" w14:textId="77777777" w:rsidR="00475EAA" w:rsidRPr="001307B4" w:rsidRDefault="00475EAA" w:rsidP="005E1B25">
            <w:pPr>
              <w:shd w:val="clear" w:color="auto" w:fill="FFFFFF" w:themeFill="background1"/>
              <w:spacing w:before="40" w:after="40"/>
              <w:rPr>
                <w:rFonts w:cs="Arial"/>
                <w:b/>
                <w:bCs/>
                <w:sz w:val="20"/>
                <w:szCs w:val="20"/>
              </w:rPr>
            </w:pPr>
          </w:p>
        </w:tc>
        <w:tc>
          <w:tcPr>
            <w:tcW w:w="2412" w:type="dxa"/>
            <w:shd w:val="clear" w:color="auto" w:fill="FFFFFF" w:themeFill="background1"/>
          </w:tcPr>
          <w:p w14:paraId="47EE56E9"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1D890D47"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60C2EA81" w14:textId="77777777" w:rsidTr="00841055">
        <w:trPr>
          <w:gridAfter w:val="5"/>
          <w:wAfter w:w="10125" w:type="dxa"/>
          <w:trHeight w:val="324"/>
        </w:trPr>
        <w:tc>
          <w:tcPr>
            <w:tcW w:w="2161" w:type="dxa"/>
            <w:vMerge/>
            <w:shd w:val="clear" w:color="auto" w:fill="FFFFFF" w:themeFill="background1"/>
          </w:tcPr>
          <w:p w14:paraId="7B5C9C7C" w14:textId="77777777" w:rsidR="00A12C15" w:rsidRPr="001307B4" w:rsidRDefault="00A12C15"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2AEC4539" w14:textId="77777777" w:rsidR="00A12C15" w:rsidRPr="001307B4" w:rsidRDefault="00A12C15"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45285F11" w14:textId="77777777" w:rsidR="00A12C15" w:rsidRPr="001307B4" w:rsidRDefault="00A12C15"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38D3F454" w14:textId="77777777" w:rsidR="00A12C15" w:rsidRPr="001307B4" w:rsidRDefault="00A12C15" w:rsidP="005E1B25">
            <w:pPr>
              <w:shd w:val="clear" w:color="auto" w:fill="FFFFFF" w:themeFill="background1"/>
              <w:spacing w:before="40" w:after="40"/>
              <w:jc w:val="center"/>
              <w:rPr>
                <w:rFonts w:cs="Arial"/>
                <w:bCs/>
                <w:sz w:val="20"/>
                <w:szCs w:val="20"/>
              </w:rPr>
            </w:pPr>
          </w:p>
        </w:tc>
      </w:tr>
      <w:tr w:rsidR="00A12C15" w:rsidRPr="001307B4" w14:paraId="154F43D7" w14:textId="77777777" w:rsidTr="00841055">
        <w:trPr>
          <w:trHeight w:val="141"/>
        </w:trPr>
        <w:tc>
          <w:tcPr>
            <w:tcW w:w="2161" w:type="dxa"/>
            <w:vMerge w:val="restart"/>
            <w:shd w:val="clear" w:color="auto" w:fill="FFFFFF" w:themeFill="background1"/>
          </w:tcPr>
          <w:p w14:paraId="30AB374C" w14:textId="77777777" w:rsidR="00475EAA" w:rsidRPr="001307B4" w:rsidRDefault="00475EAA" w:rsidP="005E1B25">
            <w:pPr>
              <w:shd w:val="clear" w:color="auto" w:fill="FFFFFF" w:themeFill="background1"/>
              <w:spacing w:before="40" w:after="40"/>
              <w:rPr>
                <w:rFonts w:cs="Arial"/>
                <w:sz w:val="20"/>
                <w:szCs w:val="20"/>
              </w:rPr>
            </w:pPr>
            <w:r w:rsidRPr="001307B4">
              <w:rPr>
                <w:rFonts w:cs="Arial"/>
                <w:sz w:val="20"/>
                <w:szCs w:val="20"/>
              </w:rPr>
              <w:t>12. Increased risk of slips, trips and falls and collisions between vehicles and pedestrians due to unfamiliarity with changes to layout measures and procedures and the need for social distancing.</w:t>
            </w:r>
          </w:p>
        </w:tc>
        <w:tc>
          <w:tcPr>
            <w:tcW w:w="640" w:type="dxa"/>
            <w:vMerge w:val="restart"/>
            <w:shd w:val="clear" w:color="auto" w:fill="FFFFFF" w:themeFill="background1"/>
          </w:tcPr>
          <w:p w14:paraId="33752FAF" w14:textId="77777777" w:rsidR="00475EAA" w:rsidRPr="001307B4" w:rsidRDefault="00475EAA" w:rsidP="005E1B25">
            <w:pPr>
              <w:shd w:val="clear" w:color="auto" w:fill="FFFFFF" w:themeFill="background1"/>
              <w:spacing w:before="40" w:after="40"/>
              <w:jc w:val="center"/>
              <w:rPr>
                <w:rFonts w:cs="Arial"/>
                <w:b/>
                <w:bCs/>
                <w:sz w:val="20"/>
                <w:szCs w:val="20"/>
              </w:rPr>
            </w:pPr>
            <w:r w:rsidRPr="001307B4">
              <w:rPr>
                <w:rFonts w:cs="Arial"/>
                <w:b/>
                <w:bCs/>
                <w:sz w:val="20"/>
                <w:szCs w:val="20"/>
              </w:rPr>
              <w:t>3</w:t>
            </w:r>
          </w:p>
        </w:tc>
        <w:tc>
          <w:tcPr>
            <w:tcW w:w="981" w:type="dxa"/>
            <w:vMerge w:val="restart"/>
            <w:shd w:val="clear" w:color="auto" w:fill="FFFFFF" w:themeFill="background1"/>
          </w:tcPr>
          <w:p w14:paraId="31B31495" w14:textId="77777777" w:rsidR="00475EAA" w:rsidRPr="001307B4" w:rsidRDefault="00292C9F" w:rsidP="005E1B25">
            <w:pPr>
              <w:shd w:val="clear" w:color="auto" w:fill="FFFFFF" w:themeFill="background1"/>
              <w:spacing w:before="40" w:after="40"/>
              <w:jc w:val="center"/>
              <w:rPr>
                <w:rFonts w:cs="Arial"/>
                <w:bCs/>
                <w:sz w:val="20"/>
                <w:szCs w:val="20"/>
              </w:rPr>
            </w:pPr>
            <w:r>
              <w:rPr>
                <w:rFonts w:cs="Arial"/>
                <w:bCs/>
                <w:sz w:val="20"/>
                <w:szCs w:val="20"/>
              </w:rPr>
              <w:t>4</w:t>
            </w:r>
          </w:p>
        </w:tc>
        <w:tc>
          <w:tcPr>
            <w:tcW w:w="811" w:type="dxa"/>
            <w:vMerge w:val="restart"/>
            <w:shd w:val="clear" w:color="auto" w:fill="FFFFFF" w:themeFill="background1"/>
          </w:tcPr>
          <w:p w14:paraId="3E2960F6" w14:textId="77777777" w:rsidR="00475EAA" w:rsidRPr="001307B4" w:rsidRDefault="00292C9F" w:rsidP="005E1B25">
            <w:pPr>
              <w:shd w:val="clear" w:color="auto" w:fill="FFFFFF" w:themeFill="background1"/>
              <w:spacing w:before="40" w:after="40"/>
              <w:jc w:val="center"/>
              <w:rPr>
                <w:rFonts w:cs="Arial"/>
                <w:bCs/>
                <w:sz w:val="20"/>
                <w:szCs w:val="20"/>
              </w:rPr>
            </w:pPr>
            <w:r>
              <w:rPr>
                <w:rFonts w:cs="Arial"/>
                <w:bCs/>
                <w:sz w:val="20"/>
                <w:szCs w:val="20"/>
              </w:rPr>
              <w:t>12</w:t>
            </w:r>
          </w:p>
        </w:tc>
        <w:tc>
          <w:tcPr>
            <w:tcW w:w="4613" w:type="dxa"/>
            <w:shd w:val="clear" w:color="auto" w:fill="FFFFFF" w:themeFill="background1"/>
          </w:tcPr>
          <w:p w14:paraId="5479861F" w14:textId="77777777" w:rsidR="00475EAA" w:rsidRPr="001307B4" w:rsidRDefault="00475EAA"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sidRPr="001307B4">
              <w:rPr>
                <w:rFonts w:cs="Arial"/>
                <w:sz w:val="20"/>
                <w:szCs w:val="20"/>
              </w:rPr>
              <w:t>Advice to pupils and families on maintaining road safety procedures despite changes.</w:t>
            </w:r>
          </w:p>
        </w:tc>
        <w:tc>
          <w:tcPr>
            <w:tcW w:w="820" w:type="dxa"/>
            <w:shd w:val="clear" w:color="auto" w:fill="FFFFFF" w:themeFill="background1"/>
          </w:tcPr>
          <w:p w14:paraId="551B3B69" w14:textId="77777777" w:rsidR="00475EAA" w:rsidRPr="001307B4" w:rsidRDefault="00475EAA" w:rsidP="005E1B25">
            <w:pPr>
              <w:shd w:val="clear" w:color="auto" w:fill="FFFFFF" w:themeFill="background1"/>
              <w:spacing w:before="40" w:after="40"/>
              <w:rPr>
                <w:rFonts w:cs="Arial"/>
                <w:b/>
                <w:bCs/>
                <w:sz w:val="20"/>
                <w:szCs w:val="20"/>
              </w:rPr>
            </w:pPr>
          </w:p>
        </w:tc>
        <w:tc>
          <w:tcPr>
            <w:tcW w:w="2412" w:type="dxa"/>
            <w:shd w:val="clear" w:color="auto" w:fill="FFFFFF" w:themeFill="background1"/>
          </w:tcPr>
          <w:p w14:paraId="10C3176B"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val="restart"/>
            <w:shd w:val="clear" w:color="auto" w:fill="FFFFFF" w:themeFill="background1"/>
          </w:tcPr>
          <w:p w14:paraId="27662968" w14:textId="77777777" w:rsidR="00475EAA" w:rsidRPr="001307B4" w:rsidRDefault="00292C9F" w:rsidP="005E1B25">
            <w:pPr>
              <w:shd w:val="clear" w:color="auto" w:fill="FFFFFF" w:themeFill="background1"/>
              <w:spacing w:before="40" w:after="40"/>
              <w:rPr>
                <w:rFonts w:cs="Arial"/>
                <w:b/>
                <w:bCs/>
                <w:sz w:val="20"/>
                <w:szCs w:val="20"/>
              </w:rPr>
            </w:pPr>
            <w:r>
              <w:rPr>
                <w:rFonts w:cs="Arial"/>
                <w:b/>
                <w:bCs/>
                <w:sz w:val="20"/>
                <w:szCs w:val="20"/>
              </w:rPr>
              <w:t>6</w:t>
            </w:r>
          </w:p>
        </w:tc>
      </w:tr>
      <w:tr w:rsidR="00A12C15" w:rsidRPr="001307B4" w14:paraId="5773C43A" w14:textId="77777777" w:rsidTr="00841055">
        <w:trPr>
          <w:trHeight w:val="141"/>
        </w:trPr>
        <w:tc>
          <w:tcPr>
            <w:tcW w:w="2161" w:type="dxa"/>
            <w:vMerge/>
            <w:shd w:val="clear" w:color="auto" w:fill="FFFFFF" w:themeFill="background1"/>
          </w:tcPr>
          <w:p w14:paraId="1CEA4668"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629BB934"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0B1CED4A"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6FC7EAD9"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63898529" w14:textId="77777777" w:rsidR="00475EAA" w:rsidRPr="001307B4" w:rsidRDefault="00475EAA"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sidRPr="001307B4">
              <w:rPr>
                <w:rFonts w:cs="Arial"/>
                <w:sz w:val="20"/>
                <w:szCs w:val="20"/>
              </w:rPr>
              <w:t xml:space="preserve">For those that </w:t>
            </w:r>
            <w:proofErr w:type="gramStart"/>
            <w:r w:rsidRPr="001307B4">
              <w:rPr>
                <w:rFonts w:cs="Arial"/>
                <w:sz w:val="20"/>
                <w:szCs w:val="20"/>
              </w:rPr>
              <w:t>have to</w:t>
            </w:r>
            <w:proofErr w:type="gramEnd"/>
            <w:r w:rsidRPr="001307B4">
              <w:rPr>
                <w:rFonts w:cs="Arial"/>
                <w:sz w:val="20"/>
                <w:szCs w:val="20"/>
              </w:rPr>
              <w:t xml:space="preserve"> drive, advice on places they should and should not pick up, drop off and park</w:t>
            </w:r>
          </w:p>
        </w:tc>
        <w:tc>
          <w:tcPr>
            <w:tcW w:w="820" w:type="dxa"/>
            <w:shd w:val="clear" w:color="auto" w:fill="FFFFFF" w:themeFill="background1"/>
          </w:tcPr>
          <w:p w14:paraId="2DC65953" w14:textId="77777777" w:rsidR="00475EAA" w:rsidRPr="001307B4" w:rsidRDefault="00475EAA" w:rsidP="005E1B25">
            <w:pPr>
              <w:shd w:val="clear" w:color="auto" w:fill="FFFFFF" w:themeFill="background1"/>
              <w:spacing w:before="40" w:after="40"/>
              <w:rPr>
                <w:rFonts w:cs="Arial"/>
                <w:b/>
                <w:bCs/>
                <w:sz w:val="20"/>
                <w:szCs w:val="20"/>
              </w:rPr>
            </w:pPr>
          </w:p>
        </w:tc>
        <w:tc>
          <w:tcPr>
            <w:tcW w:w="2412" w:type="dxa"/>
            <w:shd w:val="clear" w:color="auto" w:fill="FFFFFF" w:themeFill="background1"/>
          </w:tcPr>
          <w:p w14:paraId="2D5DA06B"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7BDFE57C"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0704DC56" w14:textId="77777777" w:rsidTr="00841055">
        <w:trPr>
          <w:trHeight w:val="141"/>
        </w:trPr>
        <w:tc>
          <w:tcPr>
            <w:tcW w:w="2161" w:type="dxa"/>
            <w:vMerge/>
            <w:shd w:val="clear" w:color="auto" w:fill="FFFFFF" w:themeFill="background1"/>
          </w:tcPr>
          <w:p w14:paraId="0F3BBA6B"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016B4A14"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0C05A561"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4FA631FC"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35D87B48" w14:textId="77777777" w:rsidR="00475EAA" w:rsidRPr="001307B4" w:rsidRDefault="00475EAA" w:rsidP="00292C9F">
            <w:pPr>
              <w:pStyle w:val="ListParagraph"/>
              <w:numPr>
                <w:ilvl w:val="0"/>
                <w:numId w:val="1"/>
              </w:numPr>
              <w:shd w:val="clear" w:color="auto" w:fill="FFFFFF" w:themeFill="background1"/>
              <w:spacing w:before="40" w:after="40"/>
              <w:ind w:left="357" w:hanging="357"/>
              <w:contextualSpacing w:val="0"/>
              <w:rPr>
                <w:rFonts w:cs="Arial"/>
                <w:sz w:val="20"/>
                <w:szCs w:val="20"/>
              </w:rPr>
            </w:pPr>
            <w:r w:rsidRPr="001307B4">
              <w:rPr>
                <w:rFonts w:cs="Arial"/>
                <w:sz w:val="20"/>
                <w:szCs w:val="20"/>
              </w:rPr>
              <w:t xml:space="preserve">Arrangements for kiss </w:t>
            </w:r>
            <w:r w:rsidR="00292C9F">
              <w:rPr>
                <w:rFonts w:cs="Arial"/>
                <w:sz w:val="20"/>
                <w:szCs w:val="20"/>
              </w:rPr>
              <w:t>and drop, if deemed appropriate.</w:t>
            </w:r>
          </w:p>
        </w:tc>
        <w:tc>
          <w:tcPr>
            <w:tcW w:w="820" w:type="dxa"/>
            <w:shd w:val="clear" w:color="auto" w:fill="FFFFFF" w:themeFill="background1"/>
          </w:tcPr>
          <w:p w14:paraId="4CFE5C83" w14:textId="77777777" w:rsidR="00475EAA" w:rsidRPr="001307B4" w:rsidRDefault="00475EAA" w:rsidP="005E1B25">
            <w:pPr>
              <w:shd w:val="clear" w:color="auto" w:fill="FFFFFF" w:themeFill="background1"/>
              <w:spacing w:before="40" w:after="40"/>
              <w:rPr>
                <w:rFonts w:cs="Arial"/>
                <w:b/>
                <w:bCs/>
                <w:sz w:val="20"/>
                <w:szCs w:val="20"/>
              </w:rPr>
            </w:pPr>
          </w:p>
        </w:tc>
        <w:tc>
          <w:tcPr>
            <w:tcW w:w="2412" w:type="dxa"/>
            <w:shd w:val="clear" w:color="auto" w:fill="FFFFFF" w:themeFill="background1"/>
          </w:tcPr>
          <w:p w14:paraId="552FE1E2"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28F98234"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458D8EC5" w14:textId="77777777" w:rsidTr="00841055">
        <w:trPr>
          <w:cantSplit/>
          <w:trHeight w:val="141"/>
        </w:trPr>
        <w:tc>
          <w:tcPr>
            <w:tcW w:w="2161" w:type="dxa"/>
            <w:vMerge w:val="restart"/>
            <w:shd w:val="clear" w:color="auto" w:fill="FFFFFF" w:themeFill="background1"/>
          </w:tcPr>
          <w:p w14:paraId="608581BE" w14:textId="77777777" w:rsidR="00475EAA" w:rsidRPr="001307B4" w:rsidRDefault="00475EAA" w:rsidP="005E1B25">
            <w:pPr>
              <w:shd w:val="clear" w:color="auto" w:fill="FFFFFF" w:themeFill="background1"/>
              <w:spacing w:before="40" w:after="40"/>
              <w:rPr>
                <w:rFonts w:cs="Arial"/>
                <w:sz w:val="20"/>
                <w:szCs w:val="20"/>
              </w:rPr>
            </w:pPr>
            <w:r w:rsidRPr="001307B4">
              <w:rPr>
                <w:rFonts w:cs="Arial"/>
                <w:sz w:val="20"/>
                <w:szCs w:val="20"/>
              </w:rPr>
              <w:t>13. Risk of transmission because pupils do not observe agreed protocols of social distancing at playtimes</w:t>
            </w:r>
          </w:p>
        </w:tc>
        <w:tc>
          <w:tcPr>
            <w:tcW w:w="640" w:type="dxa"/>
            <w:vMerge w:val="restart"/>
            <w:shd w:val="clear" w:color="auto" w:fill="FFFFFF" w:themeFill="background1"/>
          </w:tcPr>
          <w:p w14:paraId="7CCF4032" w14:textId="77777777" w:rsidR="00475EAA" w:rsidRPr="001307B4" w:rsidRDefault="00475EAA" w:rsidP="005E1B25">
            <w:pPr>
              <w:shd w:val="clear" w:color="auto" w:fill="FFFFFF" w:themeFill="background1"/>
              <w:spacing w:before="40" w:after="40"/>
              <w:jc w:val="center"/>
              <w:rPr>
                <w:rFonts w:cs="Arial"/>
                <w:b/>
                <w:bCs/>
                <w:sz w:val="20"/>
                <w:szCs w:val="20"/>
              </w:rPr>
            </w:pPr>
            <w:r w:rsidRPr="001307B4">
              <w:rPr>
                <w:rFonts w:cs="Arial"/>
                <w:b/>
                <w:bCs/>
                <w:sz w:val="20"/>
                <w:szCs w:val="20"/>
              </w:rPr>
              <w:t>3</w:t>
            </w:r>
          </w:p>
        </w:tc>
        <w:tc>
          <w:tcPr>
            <w:tcW w:w="981" w:type="dxa"/>
            <w:vMerge w:val="restart"/>
            <w:shd w:val="clear" w:color="auto" w:fill="FFFFFF" w:themeFill="background1"/>
          </w:tcPr>
          <w:p w14:paraId="35DEA6C4" w14:textId="77777777" w:rsidR="00475EAA" w:rsidRPr="001307B4" w:rsidRDefault="00292C9F" w:rsidP="005E1B25">
            <w:pPr>
              <w:shd w:val="clear" w:color="auto" w:fill="FFFFFF" w:themeFill="background1"/>
              <w:spacing w:before="40" w:after="40"/>
              <w:jc w:val="center"/>
              <w:rPr>
                <w:rFonts w:cs="Arial"/>
                <w:bCs/>
                <w:sz w:val="20"/>
                <w:szCs w:val="20"/>
              </w:rPr>
            </w:pPr>
            <w:r>
              <w:rPr>
                <w:rFonts w:cs="Arial"/>
                <w:bCs/>
                <w:sz w:val="20"/>
                <w:szCs w:val="20"/>
              </w:rPr>
              <w:t>4</w:t>
            </w:r>
          </w:p>
        </w:tc>
        <w:tc>
          <w:tcPr>
            <w:tcW w:w="811" w:type="dxa"/>
            <w:vMerge w:val="restart"/>
            <w:shd w:val="clear" w:color="auto" w:fill="FFFFFF" w:themeFill="background1"/>
          </w:tcPr>
          <w:p w14:paraId="39B0768F" w14:textId="77777777" w:rsidR="00475EAA" w:rsidRPr="001307B4" w:rsidRDefault="00292C9F" w:rsidP="005E1B25">
            <w:pPr>
              <w:shd w:val="clear" w:color="auto" w:fill="FFFFFF" w:themeFill="background1"/>
              <w:spacing w:before="40" w:after="40"/>
              <w:jc w:val="center"/>
              <w:rPr>
                <w:rFonts w:cs="Arial"/>
                <w:bCs/>
                <w:sz w:val="20"/>
                <w:szCs w:val="20"/>
              </w:rPr>
            </w:pPr>
            <w:r>
              <w:rPr>
                <w:rFonts w:cs="Arial"/>
                <w:bCs/>
                <w:sz w:val="20"/>
                <w:szCs w:val="20"/>
              </w:rPr>
              <w:t>12</w:t>
            </w:r>
          </w:p>
        </w:tc>
        <w:tc>
          <w:tcPr>
            <w:tcW w:w="4613" w:type="dxa"/>
            <w:shd w:val="clear" w:color="auto" w:fill="FFFFFF" w:themeFill="background1"/>
          </w:tcPr>
          <w:p w14:paraId="41C11F1F" w14:textId="77777777" w:rsidR="00475EAA" w:rsidRPr="001307B4" w:rsidRDefault="00475EAA"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sidRPr="001307B4">
              <w:rPr>
                <w:rFonts w:cs="Arial"/>
                <w:sz w:val="20"/>
                <w:szCs w:val="20"/>
              </w:rPr>
              <w:t>Playtimes are staggered</w:t>
            </w:r>
          </w:p>
        </w:tc>
        <w:tc>
          <w:tcPr>
            <w:tcW w:w="820" w:type="dxa"/>
            <w:shd w:val="clear" w:color="auto" w:fill="FFFFFF" w:themeFill="background1"/>
          </w:tcPr>
          <w:p w14:paraId="28D3B391" w14:textId="77777777" w:rsidR="00475EAA" w:rsidRPr="001307B4" w:rsidRDefault="00292C9F" w:rsidP="00292C9F">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5C9C8A34"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val="restart"/>
            <w:shd w:val="clear" w:color="auto" w:fill="FFFFFF" w:themeFill="background1"/>
          </w:tcPr>
          <w:p w14:paraId="7C6EE67F" w14:textId="77777777" w:rsidR="00475EAA" w:rsidRPr="001307B4" w:rsidRDefault="00292C9F" w:rsidP="005E1B25">
            <w:pPr>
              <w:shd w:val="clear" w:color="auto" w:fill="FFFFFF" w:themeFill="background1"/>
              <w:spacing w:before="40" w:after="40"/>
              <w:rPr>
                <w:rFonts w:cs="Arial"/>
                <w:b/>
                <w:bCs/>
                <w:sz w:val="20"/>
                <w:szCs w:val="20"/>
              </w:rPr>
            </w:pPr>
            <w:r>
              <w:rPr>
                <w:rFonts w:cs="Arial"/>
                <w:b/>
                <w:bCs/>
                <w:sz w:val="20"/>
                <w:szCs w:val="20"/>
              </w:rPr>
              <w:t>9</w:t>
            </w:r>
          </w:p>
        </w:tc>
      </w:tr>
      <w:tr w:rsidR="00A12C15" w:rsidRPr="001307B4" w14:paraId="33133863" w14:textId="77777777" w:rsidTr="00841055">
        <w:trPr>
          <w:trHeight w:val="141"/>
        </w:trPr>
        <w:tc>
          <w:tcPr>
            <w:tcW w:w="2161" w:type="dxa"/>
            <w:vMerge/>
            <w:shd w:val="clear" w:color="auto" w:fill="FFFFFF" w:themeFill="background1"/>
          </w:tcPr>
          <w:p w14:paraId="62AB067D"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5624CAF7"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5C8B529A"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67ECB4DC"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7EE350BB" w14:textId="77777777" w:rsidR="00475EAA" w:rsidRPr="001307B4" w:rsidRDefault="00475EAA"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sidRPr="001307B4">
              <w:rPr>
                <w:rFonts w:cs="Arial"/>
                <w:sz w:val="20"/>
                <w:szCs w:val="20"/>
              </w:rPr>
              <w:t>External areas are designated for different groups</w:t>
            </w:r>
          </w:p>
        </w:tc>
        <w:tc>
          <w:tcPr>
            <w:tcW w:w="820" w:type="dxa"/>
            <w:shd w:val="clear" w:color="auto" w:fill="FFFFFF" w:themeFill="background1"/>
          </w:tcPr>
          <w:p w14:paraId="719D1CF4" w14:textId="77777777" w:rsidR="00475EAA" w:rsidRPr="001307B4" w:rsidRDefault="00292C9F" w:rsidP="00292C9F">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336CA2C5"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69AD2938"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7C9A80AA" w14:textId="77777777" w:rsidTr="00841055">
        <w:trPr>
          <w:trHeight w:val="141"/>
        </w:trPr>
        <w:tc>
          <w:tcPr>
            <w:tcW w:w="2161" w:type="dxa"/>
            <w:vMerge/>
            <w:shd w:val="clear" w:color="auto" w:fill="FFFFFF" w:themeFill="background1"/>
          </w:tcPr>
          <w:p w14:paraId="03670F27" w14:textId="77777777" w:rsidR="00292C9F" w:rsidRPr="001307B4" w:rsidRDefault="00292C9F"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23BCEED6"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22234CE7"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3F4A067F"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15E8020B" w14:textId="77777777" w:rsidR="00292C9F" w:rsidRPr="001307B4" w:rsidRDefault="00292C9F"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Pr>
                <w:rFonts w:cs="Arial"/>
                <w:sz w:val="20"/>
                <w:szCs w:val="20"/>
              </w:rPr>
              <w:t>Staff to model expectations in relation to social distancing.</w:t>
            </w:r>
          </w:p>
        </w:tc>
        <w:tc>
          <w:tcPr>
            <w:tcW w:w="820" w:type="dxa"/>
            <w:shd w:val="clear" w:color="auto" w:fill="FFFFFF" w:themeFill="background1"/>
          </w:tcPr>
          <w:p w14:paraId="00A3138D" w14:textId="77777777" w:rsidR="00292C9F" w:rsidRDefault="00292C9F" w:rsidP="00292C9F">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0B31BA81"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0DCC95C6"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65EEC0F3" w14:textId="77777777" w:rsidTr="00841055">
        <w:trPr>
          <w:trHeight w:val="141"/>
        </w:trPr>
        <w:tc>
          <w:tcPr>
            <w:tcW w:w="2161" w:type="dxa"/>
            <w:vMerge/>
            <w:shd w:val="clear" w:color="auto" w:fill="FFFFFF" w:themeFill="background1"/>
          </w:tcPr>
          <w:p w14:paraId="4E46F700"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137E9930"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7AC78646"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53772257"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1C6D47A3" w14:textId="77777777" w:rsidR="00475EAA" w:rsidRPr="001307B4" w:rsidRDefault="00475EAA"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sidRPr="001307B4">
              <w:rPr>
                <w:rFonts w:cs="Arial"/>
                <w:sz w:val="20"/>
                <w:szCs w:val="20"/>
              </w:rPr>
              <w:t>Pupils are reminded about the protocols of social distancing before every playtime</w:t>
            </w:r>
          </w:p>
        </w:tc>
        <w:tc>
          <w:tcPr>
            <w:tcW w:w="820" w:type="dxa"/>
            <w:shd w:val="clear" w:color="auto" w:fill="FFFFFF" w:themeFill="background1"/>
          </w:tcPr>
          <w:p w14:paraId="2761FE80" w14:textId="77777777" w:rsidR="00475EAA" w:rsidRPr="001307B4" w:rsidRDefault="00292C9F" w:rsidP="00292C9F">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756D3682"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79D11A66"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1FD28DD5" w14:textId="77777777" w:rsidTr="00841055">
        <w:trPr>
          <w:trHeight w:val="141"/>
        </w:trPr>
        <w:tc>
          <w:tcPr>
            <w:tcW w:w="2161" w:type="dxa"/>
            <w:vMerge/>
            <w:shd w:val="clear" w:color="auto" w:fill="FFFFFF" w:themeFill="background1"/>
          </w:tcPr>
          <w:p w14:paraId="136D1AE6"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5BAD9D41"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2E76AD31"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19DEFDD4"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1ABC7D5E" w14:textId="77777777" w:rsidR="00475EAA" w:rsidRPr="001307B4" w:rsidRDefault="00475EAA"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sidRPr="001307B4">
              <w:rPr>
                <w:rFonts w:cs="Arial"/>
                <w:sz w:val="20"/>
                <w:szCs w:val="20"/>
              </w:rPr>
              <w:t>Supervision levels have been enhanced to support all pupils, including those pupils needing a high level of adult support.</w:t>
            </w:r>
          </w:p>
        </w:tc>
        <w:tc>
          <w:tcPr>
            <w:tcW w:w="820" w:type="dxa"/>
            <w:shd w:val="clear" w:color="auto" w:fill="FFFFFF" w:themeFill="background1"/>
          </w:tcPr>
          <w:p w14:paraId="4C224056" w14:textId="77777777" w:rsidR="00475EAA" w:rsidRPr="001307B4" w:rsidRDefault="00292C9F" w:rsidP="00292C9F">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590AFE21" w14:textId="77777777" w:rsidR="00475EAA" w:rsidRPr="00292C9F" w:rsidRDefault="00292C9F" w:rsidP="005E1B25">
            <w:pPr>
              <w:shd w:val="clear" w:color="auto" w:fill="FFFFFF" w:themeFill="background1"/>
              <w:spacing w:before="40" w:after="40"/>
              <w:rPr>
                <w:rFonts w:cs="Arial"/>
                <w:bCs/>
                <w:sz w:val="20"/>
                <w:szCs w:val="20"/>
              </w:rPr>
            </w:pPr>
            <w:r w:rsidRPr="00292C9F">
              <w:rPr>
                <w:rFonts w:cs="Arial"/>
                <w:bCs/>
                <w:sz w:val="18"/>
                <w:szCs w:val="20"/>
              </w:rPr>
              <w:t>Ratio will be 1:10 at playtimes</w:t>
            </w:r>
            <w:r>
              <w:rPr>
                <w:rFonts w:cs="Arial"/>
                <w:bCs/>
                <w:sz w:val="18"/>
                <w:szCs w:val="20"/>
              </w:rPr>
              <w:t xml:space="preserve"> with only 10 in the space</w:t>
            </w:r>
            <w:r w:rsidRPr="00292C9F">
              <w:rPr>
                <w:rFonts w:cs="Arial"/>
                <w:bCs/>
                <w:sz w:val="18"/>
                <w:szCs w:val="20"/>
              </w:rPr>
              <w:t>.</w:t>
            </w:r>
          </w:p>
        </w:tc>
        <w:tc>
          <w:tcPr>
            <w:tcW w:w="2280" w:type="dxa"/>
            <w:gridSpan w:val="2"/>
            <w:vMerge/>
            <w:shd w:val="clear" w:color="auto" w:fill="FFFFFF" w:themeFill="background1"/>
          </w:tcPr>
          <w:p w14:paraId="15C41E7E"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41622CC3" w14:textId="77777777" w:rsidTr="00841055">
        <w:trPr>
          <w:trHeight w:val="141"/>
        </w:trPr>
        <w:tc>
          <w:tcPr>
            <w:tcW w:w="2161" w:type="dxa"/>
            <w:vMerge w:val="restart"/>
            <w:shd w:val="clear" w:color="auto" w:fill="FFFFFF" w:themeFill="background1"/>
          </w:tcPr>
          <w:p w14:paraId="6B97F7D9" w14:textId="77777777" w:rsidR="00475EAA" w:rsidRPr="001307B4" w:rsidRDefault="00475EAA" w:rsidP="005E1B25">
            <w:pPr>
              <w:shd w:val="clear" w:color="auto" w:fill="FFFFFF" w:themeFill="background1"/>
              <w:spacing w:before="40" w:after="40"/>
              <w:rPr>
                <w:rFonts w:cs="Arial"/>
                <w:sz w:val="20"/>
                <w:szCs w:val="20"/>
              </w:rPr>
            </w:pPr>
            <w:r w:rsidRPr="001307B4">
              <w:rPr>
                <w:rFonts w:cs="Arial"/>
                <w:sz w:val="20"/>
                <w:szCs w:val="20"/>
              </w:rPr>
              <w:t>14. Risk of transmission because pupils do not observe agreed protocols of social distancing at lunchtimes</w:t>
            </w:r>
          </w:p>
        </w:tc>
        <w:tc>
          <w:tcPr>
            <w:tcW w:w="640" w:type="dxa"/>
            <w:vMerge w:val="restart"/>
            <w:shd w:val="clear" w:color="auto" w:fill="FFFFFF" w:themeFill="background1"/>
          </w:tcPr>
          <w:p w14:paraId="400C2702" w14:textId="77777777" w:rsidR="00475EAA" w:rsidRPr="001307B4" w:rsidRDefault="00475EAA" w:rsidP="005E1B25">
            <w:pPr>
              <w:shd w:val="clear" w:color="auto" w:fill="FFFFFF" w:themeFill="background1"/>
              <w:spacing w:before="40" w:after="40"/>
              <w:jc w:val="center"/>
              <w:rPr>
                <w:rFonts w:cs="Arial"/>
                <w:b/>
                <w:bCs/>
                <w:sz w:val="20"/>
                <w:szCs w:val="20"/>
              </w:rPr>
            </w:pPr>
            <w:r w:rsidRPr="001307B4">
              <w:rPr>
                <w:rFonts w:cs="Arial"/>
                <w:b/>
                <w:bCs/>
                <w:sz w:val="20"/>
                <w:szCs w:val="20"/>
              </w:rPr>
              <w:t>3</w:t>
            </w:r>
          </w:p>
        </w:tc>
        <w:tc>
          <w:tcPr>
            <w:tcW w:w="981" w:type="dxa"/>
            <w:vMerge w:val="restart"/>
            <w:shd w:val="clear" w:color="auto" w:fill="FFFFFF" w:themeFill="background1"/>
          </w:tcPr>
          <w:p w14:paraId="2D415636" w14:textId="77777777" w:rsidR="00475EAA" w:rsidRPr="001307B4" w:rsidRDefault="00292C9F" w:rsidP="005E1B25">
            <w:pPr>
              <w:shd w:val="clear" w:color="auto" w:fill="FFFFFF" w:themeFill="background1"/>
              <w:spacing w:before="40" w:after="40"/>
              <w:jc w:val="center"/>
              <w:rPr>
                <w:rFonts w:cs="Arial"/>
                <w:bCs/>
                <w:sz w:val="20"/>
                <w:szCs w:val="20"/>
              </w:rPr>
            </w:pPr>
            <w:r>
              <w:rPr>
                <w:rFonts w:cs="Arial"/>
                <w:bCs/>
                <w:sz w:val="20"/>
                <w:szCs w:val="20"/>
              </w:rPr>
              <w:t>5</w:t>
            </w:r>
          </w:p>
        </w:tc>
        <w:tc>
          <w:tcPr>
            <w:tcW w:w="811" w:type="dxa"/>
            <w:vMerge w:val="restart"/>
            <w:shd w:val="clear" w:color="auto" w:fill="FFFFFF" w:themeFill="background1"/>
          </w:tcPr>
          <w:p w14:paraId="3E953154" w14:textId="77777777" w:rsidR="00475EAA" w:rsidRPr="001307B4" w:rsidRDefault="00292C9F" w:rsidP="005E1B25">
            <w:pPr>
              <w:shd w:val="clear" w:color="auto" w:fill="FFFFFF" w:themeFill="background1"/>
              <w:spacing w:before="40" w:after="40"/>
              <w:jc w:val="center"/>
              <w:rPr>
                <w:rFonts w:cs="Arial"/>
                <w:bCs/>
                <w:sz w:val="20"/>
                <w:szCs w:val="20"/>
              </w:rPr>
            </w:pPr>
            <w:r>
              <w:rPr>
                <w:rFonts w:cs="Arial"/>
                <w:bCs/>
                <w:sz w:val="20"/>
                <w:szCs w:val="20"/>
              </w:rPr>
              <w:t>15</w:t>
            </w:r>
          </w:p>
        </w:tc>
        <w:tc>
          <w:tcPr>
            <w:tcW w:w="4613" w:type="dxa"/>
            <w:shd w:val="clear" w:color="auto" w:fill="FFFFFF" w:themeFill="background1"/>
          </w:tcPr>
          <w:p w14:paraId="7C9249F0" w14:textId="77777777" w:rsidR="00475EAA" w:rsidRPr="001307B4" w:rsidRDefault="00475EAA"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sidRPr="001307B4">
              <w:rPr>
                <w:rFonts w:cs="Arial"/>
                <w:sz w:val="20"/>
                <w:szCs w:val="20"/>
              </w:rPr>
              <w:t>Pupils are reminded about the protocols of social distancing before every lunchtime</w:t>
            </w:r>
          </w:p>
        </w:tc>
        <w:tc>
          <w:tcPr>
            <w:tcW w:w="820" w:type="dxa"/>
            <w:shd w:val="clear" w:color="auto" w:fill="FFFFFF" w:themeFill="background1"/>
          </w:tcPr>
          <w:p w14:paraId="132B8802" w14:textId="77777777" w:rsidR="00475EAA" w:rsidRPr="001307B4" w:rsidRDefault="00292C9F" w:rsidP="00292C9F">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080D661C"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val="restart"/>
            <w:shd w:val="clear" w:color="auto" w:fill="FFFFFF" w:themeFill="background1"/>
          </w:tcPr>
          <w:p w14:paraId="0512E830" w14:textId="77777777" w:rsidR="00475EAA" w:rsidRPr="001307B4" w:rsidRDefault="00292C9F" w:rsidP="005E1B25">
            <w:pPr>
              <w:shd w:val="clear" w:color="auto" w:fill="FFFFFF" w:themeFill="background1"/>
              <w:spacing w:before="40" w:after="40"/>
              <w:rPr>
                <w:rFonts w:cs="Arial"/>
                <w:b/>
                <w:bCs/>
                <w:sz w:val="20"/>
                <w:szCs w:val="20"/>
              </w:rPr>
            </w:pPr>
            <w:r>
              <w:rPr>
                <w:rFonts w:cs="Arial"/>
                <w:b/>
                <w:bCs/>
                <w:sz w:val="20"/>
                <w:szCs w:val="20"/>
              </w:rPr>
              <w:t>12</w:t>
            </w:r>
          </w:p>
        </w:tc>
      </w:tr>
      <w:tr w:rsidR="00A12C15" w:rsidRPr="001307B4" w14:paraId="53F0AA57" w14:textId="77777777" w:rsidTr="00841055">
        <w:trPr>
          <w:trHeight w:val="141"/>
        </w:trPr>
        <w:tc>
          <w:tcPr>
            <w:tcW w:w="2161" w:type="dxa"/>
            <w:vMerge/>
            <w:shd w:val="clear" w:color="auto" w:fill="FFFFFF" w:themeFill="background1"/>
          </w:tcPr>
          <w:p w14:paraId="6E5C1EF0"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5F1BBED1"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46744BD7"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768E50DE"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4CC145B7" w14:textId="77777777" w:rsidR="00475EAA" w:rsidRPr="001307B4" w:rsidRDefault="00475EAA"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sidRPr="001307B4">
              <w:rPr>
                <w:rFonts w:cs="Arial"/>
                <w:sz w:val="20"/>
                <w:szCs w:val="20"/>
              </w:rPr>
              <w:t>Pupils wash their hands before and after eating</w:t>
            </w:r>
          </w:p>
        </w:tc>
        <w:tc>
          <w:tcPr>
            <w:tcW w:w="820" w:type="dxa"/>
            <w:shd w:val="clear" w:color="auto" w:fill="FFFFFF" w:themeFill="background1"/>
          </w:tcPr>
          <w:p w14:paraId="2D9C5B11" w14:textId="77777777" w:rsidR="00475EAA" w:rsidRPr="001307B4" w:rsidRDefault="00292C9F" w:rsidP="00292C9F">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625E6FFE"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5BFB54CA"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794BC0AB" w14:textId="77777777" w:rsidTr="00841055">
        <w:trPr>
          <w:trHeight w:val="141"/>
        </w:trPr>
        <w:tc>
          <w:tcPr>
            <w:tcW w:w="2161" w:type="dxa"/>
            <w:vMerge/>
            <w:shd w:val="clear" w:color="auto" w:fill="FFFFFF" w:themeFill="background1"/>
          </w:tcPr>
          <w:p w14:paraId="52C3A718"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36EE153E"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66B1B6F9"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4AC56B4A"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12B1C0E4" w14:textId="77777777" w:rsidR="00475EAA" w:rsidRPr="001307B4" w:rsidRDefault="00475EAA"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sidRPr="001307B4">
              <w:rPr>
                <w:rFonts w:cs="Arial"/>
                <w:sz w:val="20"/>
                <w:szCs w:val="20"/>
              </w:rPr>
              <w:t>Dining room areas and other spaces are configured to ensure social distancing measures are in place when the children eat</w:t>
            </w:r>
          </w:p>
        </w:tc>
        <w:tc>
          <w:tcPr>
            <w:tcW w:w="820" w:type="dxa"/>
            <w:shd w:val="clear" w:color="auto" w:fill="FFFFFF" w:themeFill="background1"/>
          </w:tcPr>
          <w:p w14:paraId="4841977C" w14:textId="77777777" w:rsidR="00475EAA" w:rsidRPr="001307B4" w:rsidRDefault="00292C9F" w:rsidP="00292C9F">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175D53C7" w14:textId="77777777" w:rsidR="00475EAA" w:rsidRPr="00292C9F" w:rsidRDefault="00292C9F" w:rsidP="005E1B25">
            <w:pPr>
              <w:shd w:val="clear" w:color="auto" w:fill="FFFFFF" w:themeFill="background1"/>
              <w:spacing w:before="40" w:after="40"/>
              <w:rPr>
                <w:rFonts w:cs="Arial"/>
                <w:bCs/>
                <w:sz w:val="20"/>
                <w:szCs w:val="20"/>
              </w:rPr>
            </w:pPr>
            <w:r w:rsidRPr="00292C9F">
              <w:rPr>
                <w:rFonts w:cs="Arial"/>
                <w:bCs/>
                <w:sz w:val="20"/>
                <w:szCs w:val="20"/>
              </w:rPr>
              <w:t>Dining room only be used for Reception classes (one bubble at a time) then cleaned before next group.</w:t>
            </w:r>
          </w:p>
        </w:tc>
        <w:tc>
          <w:tcPr>
            <w:tcW w:w="2280" w:type="dxa"/>
            <w:gridSpan w:val="2"/>
            <w:vMerge/>
            <w:shd w:val="clear" w:color="auto" w:fill="FFFFFF" w:themeFill="background1"/>
          </w:tcPr>
          <w:p w14:paraId="7263CA10"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15EE4B2B" w14:textId="77777777" w:rsidTr="00841055">
        <w:trPr>
          <w:trHeight w:val="141"/>
        </w:trPr>
        <w:tc>
          <w:tcPr>
            <w:tcW w:w="2161" w:type="dxa"/>
            <w:vMerge/>
            <w:shd w:val="clear" w:color="auto" w:fill="FFFFFF" w:themeFill="background1"/>
          </w:tcPr>
          <w:p w14:paraId="6A2B5FDF" w14:textId="77777777" w:rsidR="00475EAA" w:rsidRPr="001307B4" w:rsidRDefault="00475EAA"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1D09E2AD" w14:textId="77777777" w:rsidR="00475EAA" w:rsidRPr="001307B4" w:rsidRDefault="00475EAA"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1F49D992"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6F2C7DE5" w14:textId="77777777" w:rsidR="00475EAA" w:rsidRPr="001307B4" w:rsidRDefault="00475EAA"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18E69B73" w14:textId="77777777" w:rsidR="00475EAA" w:rsidRPr="001307B4" w:rsidRDefault="00475EAA"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sidRPr="001307B4">
              <w:rPr>
                <w:rFonts w:cs="Arial"/>
                <w:sz w:val="20"/>
                <w:szCs w:val="20"/>
              </w:rPr>
              <w:t>Floor markings are clear to avoid queues</w:t>
            </w:r>
          </w:p>
        </w:tc>
        <w:tc>
          <w:tcPr>
            <w:tcW w:w="820" w:type="dxa"/>
            <w:shd w:val="clear" w:color="auto" w:fill="FFFFFF" w:themeFill="background1"/>
          </w:tcPr>
          <w:p w14:paraId="61E65BEC" w14:textId="77777777" w:rsidR="00475EAA" w:rsidRPr="001307B4" w:rsidRDefault="00292C9F" w:rsidP="00292C9F">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5D616212" w14:textId="77777777" w:rsidR="00475EAA" w:rsidRPr="001307B4" w:rsidRDefault="00475EAA"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7BFC379C" w14:textId="77777777" w:rsidR="00475EAA" w:rsidRPr="001307B4" w:rsidRDefault="00475EAA" w:rsidP="005E1B25">
            <w:pPr>
              <w:shd w:val="clear" w:color="auto" w:fill="FFFFFF" w:themeFill="background1"/>
              <w:spacing w:before="40" w:after="40"/>
              <w:rPr>
                <w:rFonts w:cs="Arial"/>
                <w:b/>
                <w:bCs/>
                <w:sz w:val="20"/>
                <w:szCs w:val="20"/>
              </w:rPr>
            </w:pPr>
          </w:p>
        </w:tc>
      </w:tr>
      <w:tr w:rsidR="00A12C15" w:rsidRPr="001307B4" w14:paraId="5E609357" w14:textId="77777777" w:rsidTr="00841055">
        <w:trPr>
          <w:trHeight w:val="602"/>
        </w:trPr>
        <w:tc>
          <w:tcPr>
            <w:tcW w:w="2161" w:type="dxa"/>
            <w:vMerge/>
            <w:shd w:val="clear" w:color="auto" w:fill="FFFFFF" w:themeFill="background1"/>
          </w:tcPr>
          <w:p w14:paraId="71C66EE2" w14:textId="77777777" w:rsidR="00292C9F" w:rsidRPr="001307B4" w:rsidRDefault="00292C9F"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6498D221"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55C229E8"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14CE9508"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54380F06" w14:textId="77777777" w:rsidR="00292C9F" w:rsidRPr="001307B4" w:rsidRDefault="00292C9F" w:rsidP="00DB0356">
            <w:pPr>
              <w:pStyle w:val="ListParagraph"/>
              <w:numPr>
                <w:ilvl w:val="0"/>
                <w:numId w:val="1"/>
              </w:numPr>
              <w:shd w:val="clear" w:color="auto" w:fill="FFFFFF" w:themeFill="background1"/>
              <w:spacing w:before="40" w:after="40"/>
              <w:ind w:left="357" w:hanging="357"/>
              <w:contextualSpacing w:val="0"/>
              <w:rPr>
                <w:rFonts w:cs="Arial"/>
                <w:sz w:val="20"/>
                <w:szCs w:val="20"/>
              </w:rPr>
            </w:pPr>
            <w:r>
              <w:rPr>
                <w:rFonts w:cs="Arial"/>
                <w:sz w:val="20"/>
                <w:szCs w:val="20"/>
              </w:rPr>
              <w:t>Staff to model expectations in relation to social distancing.</w:t>
            </w:r>
          </w:p>
        </w:tc>
        <w:tc>
          <w:tcPr>
            <w:tcW w:w="820" w:type="dxa"/>
            <w:shd w:val="clear" w:color="auto" w:fill="FFFFFF" w:themeFill="background1"/>
          </w:tcPr>
          <w:p w14:paraId="05A53F16" w14:textId="77777777" w:rsidR="00292C9F" w:rsidRDefault="00292C9F" w:rsidP="00DB035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2F71E3AB" w14:textId="77777777" w:rsidR="00292C9F" w:rsidRPr="001307B4" w:rsidRDefault="00292C9F" w:rsidP="00DB0356">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3F37E532"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45E10BC6" w14:textId="77777777" w:rsidTr="00841055">
        <w:trPr>
          <w:trHeight w:val="141"/>
        </w:trPr>
        <w:tc>
          <w:tcPr>
            <w:tcW w:w="2161" w:type="dxa"/>
            <w:vMerge/>
            <w:shd w:val="clear" w:color="auto" w:fill="FFFFFF" w:themeFill="background1"/>
          </w:tcPr>
          <w:p w14:paraId="3A016B30" w14:textId="77777777" w:rsidR="00292C9F" w:rsidRPr="001307B4" w:rsidRDefault="00292C9F"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6379F092"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580EEC9A"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4F97A86F"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08259806" w14:textId="77777777" w:rsidR="00292C9F" w:rsidRPr="001307B4" w:rsidRDefault="00292C9F"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sidRPr="001307B4">
              <w:rPr>
                <w:rFonts w:cs="Arial"/>
                <w:sz w:val="20"/>
                <w:szCs w:val="20"/>
              </w:rPr>
              <w:t>Other arrangements may be in place e.g. delivering packed lunches/grab bags to classrooms, pupils eating own packed lunches in classroom, pupils eating in outdoor spaces</w:t>
            </w:r>
          </w:p>
        </w:tc>
        <w:tc>
          <w:tcPr>
            <w:tcW w:w="820" w:type="dxa"/>
            <w:shd w:val="clear" w:color="auto" w:fill="FFFFFF" w:themeFill="background1"/>
          </w:tcPr>
          <w:p w14:paraId="2545CEA9" w14:textId="77777777" w:rsidR="00292C9F" w:rsidRPr="001307B4" w:rsidRDefault="00292C9F" w:rsidP="00292C9F">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0215F0E1" w14:textId="77777777" w:rsidR="00292C9F" w:rsidRPr="00292C9F" w:rsidRDefault="00292C9F" w:rsidP="005E1B25">
            <w:pPr>
              <w:shd w:val="clear" w:color="auto" w:fill="FFFFFF" w:themeFill="background1"/>
              <w:spacing w:before="40" w:after="40"/>
              <w:rPr>
                <w:rFonts w:cs="Arial"/>
                <w:bCs/>
                <w:sz w:val="20"/>
                <w:szCs w:val="20"/>
              </w:rPr>
            </w:pPr>
            <w:r w:rsidRPr="00292C9F">
              <w:rPr>
                <w:rFonts w:cs="Arial"/>
                <w:bCs/>
                <w:sz w:val="20"/>
                <w:szCs w:val="20"/>
              </w:rPr>
              <w:t>Packed lunches start 1</w:t>
            </w:r>
            <w:r w:rsidRPr="00292C9F">
              <w:rPr>
                <w:rFonts w:cs="Arial"/>
                <w:bCs/>
                <w:sz w:val="20"/>
                <w:szCs w:val="20"/>
                <w:vertAlign w:val="superscript"/>
              </w:rPr>
              <w:t>st</w:t>
            </w:r>
            <w:r w:rsidRPr="00292C9F">
              <w:rPr>
                <w:rFonts w:cs="Arial"/>
                <w:bCs/>
                <w:sz w:val="20"/>
                <w:szCs w:val="20"/>
              </w:rPr>
              <w:t xml:space="preserve"> June.</w:t>
            </w:r>
          </w:p>
        </w:tc>
        <w:tc>
          <w:tcPr>
            <w:tcW w:w="2280" w:type="dxa"/>
            <w:gridSpan w:val="2"/>
            <w:vMerge/>
            <w:shd w:val="clear" w:color="auto" w:fill="FFFFFF" w:themeFill="background1"/>
          </w:tcPr>
          <w:p w14:paraId="1EC6A628"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03E737AF" w14:textId="77777777" w:rsidTr="00841055">
        <w:trPr>
          <w:trHeight w:val="141"/>
        </w:trPr>
        <w:tc>
          <w:tcPr>
            <w:tcW w:w="2161" w:type="dxa"/>
            <w:vMerge/>
            <w:shd w:val="clear" w:color="auto" w:fill="FFFFFF" w:themeFill="background1"/>
          </w:tcPr>
          <w:p w14:paraId="658D8118" w14:textId="77777777" w:rsidR="00292C9F" w:rsidRPr="001307B4" w:rsidRDefault="00292C9F"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009E7194"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5977F7E8"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6A6E6183"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279FC8EA" w14:textId="77777777" w:rsidR="00292C9F" w:rsidRPr="001307B4" w:rsidRDefault="00292C9F"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sidRPr="001307B4">
              <w:rPr>
                <w:rFonts w:cs="Arial"/>
                <w:sz w:val="20"/>
                <w:szCs w:val="20"/>
              </w:rPr>
              <w:t>If children bring in own packed lunch, parents are given very clear guidance and protocols and children do not ‘share’ food</w:t>
            </w:r>
          </w:p>
        </w:tc>
        <w:tc>
          <w:tcPr>
            <w:tcW w:w="820" w:type="dxa"/>
            <w:shd w:val="clear" w:color="auto" w:fill="FFFFFF" w:themeFill="background1"/>
          </w:tcPr>
          <w:p w14:paraId="37EB892F" w14:textId="77777777" w:rsidR="00292C9F" w:rsidRPr="001307B4" w:rsidRDefault="00292C9F" w:rsidP="00292C9F">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61FA912F"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64A0B25B"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4A626DF4" w14:textId="77777777" w:rsidTr="00841055">
        <w:trPr>
          <w:trHeight w:val="141"/>
        </w:trPr>
        <w:tc>
          <w:tcPr>
            <w:tcW w:w="2161" w:type="dxa"/>
            <w:vMerge/>
            <w:shd w:val="clear" w:color="auto" w:fill="FFFFFF" w:themeFill="background1"/>
          </w:tcPr>
          <w:p w14:paraId="584FFA42" w14:textId="77777777" w:rsidR="00292C9F" w:rsidRPr="001307B4" w:rsidRDefault="00292C9F"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0F408CF9"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3A6CDB83"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7D2E0D1F"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6ABA6AFA" w14:textId="77777777" w:rsidR="00292C9F" w:rsidRPr="001307B4" w:rsidRDefault="00292C9F"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sidRPr="001307B4">
              <w:rPr>
                <w:rFonts w:cs="Arial"/>
                <w:sz w:val="20"/>
                <w:szCs w:val="20"/>
              </w:rPr>
              <w:t>Eating areas are thoroughly cleaned after lunchtime</w:t>
            </w:r>
          </w:p>
        </w:tc>
        <w:tc>
          <w:tcPr>
            <w:tcW w:w="820" w:type="dxa"/>
            <w:shd w:val="clear" w:color="auto" w:fill="FFFFFF" w:themeFill="background1"/>
          </w:tcPr>
          <w:p w14:paraId="0CA6D775" w14:textId="77777777" w:rsidR="00292C9F" w:rsidRPr="001307B4" w:rsidRDefault="00292C9F" w:rsidP="00292C9F">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77A466C9"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79083191"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7A9DCED7" w14:textId="77777777" w:rsidTr="00841055">
        <w:trPr>
          <w:trHeight w:val="141"/>
        </w:trPr>
        <w:tc>
          <w:tcPr>
            <w:tcW w:w="2161" w:type="dxa"/>
            <w:vMerge w:val="restart"/>
            <w:shd w:val="clear" w:color="auto" w:fill="FFFFFF" w:themeFill="background1"/>
          </w:tcPr>
          <w:p w14:paraId="3D21013B" w14:textId="77777777" w:rsidR="00292C9F" w:rsidRPr="001307B4" w:rsidRDefault="00292C9F" w:rsidP="005E1B25">
            <w:pPr>
              <w:shd w:val="clear" w:color="auto" w:fill="FFFFFF" w:themeFill="background1"/>
              <w:spacing w:before="40" w:after="40"/>
              <w:rPr>
                <w:rFonts w:cs="Arial"/>
                <w:sz w:val="20"/>
                <w:szCs w:val="20"/>
              </w:rPr>
            </w:pPr>
            <w:r w:rsidRPr="001307B4">
              <w:rPr>
                <w:rFonts w:cs="Arial"/>
                <w:sz w:val="20"/>
                <w:szCs w:val="20"/>
              </w:rPr>
              <w:t>15. Staff rooms and offices do not allow for observation of social distancing guidelines</w:t>
            </w:r>
          </w:p>
        </w:tc>
        <w:tc>
          <w:tcPr>
            <w:tcW w:w="640" w:type="dxa"/>
            <w:vMerge w:val="restart"/>
            <w:shd w:val="clear" w:color="auto" w:fill="FFFFFF" w:themeFill="background1"/>
          </w:tcPr>
          <w:p w14:paraId="36391B3C" w14:textId="77777777" w:rsidR="00292C9F" w:rsidRPr="001307B4" w:rsidRDefault="00292C9F" w:rsidP="005E1B25">
            <w:pPr>
              <w:shd w:val="clear" w:color="auto" w:fill="FFFFFF" w:themeFill="background1"/>
              <w:spacing w:before="40" w:after="40"/>
              <w:jc w:val="center"/>
              <w:rPr>
                <w:rFonts w:cs="Arial"/>
                <w:b/>
                <w:bCs/>
                <w:sz w:val="20"/>
                <w:szCs w:val="20"/>
              </w:rPr>
            </w:pPr>
            <w:r w:rsidRPr="001307B4">
              <w:rPr>
                <w:rFonts w:cs="Arial"/>
                <w:b/>
                <w:bCs/>
                <w:sz w:val="20"/>
                <w:szCs w:val="20"/>
              </w:rPr>
              <w:t>4</w:t>
            </w:r>
          </w:p>
        </w:tc>
        <w:tc>
          <w:tcPr>
            <w:tcW w:w="981" w:type="dxa"/>
            <w:vMerge w:val="restart"/>
            <w:shd w:val="clear" w:color="auto" w:fill="FFFFFF" w:themeFill="background1"/>
          </w:tcPr>
          <w:p w14:paraId="47D6AEBA" w14:textId="77777777" w:rsidR="00292C9F" w:rsidRPr="001307B4" w:rsidRDefault="00292C9F" w:rsidP="005E1B25">
            <w:pPr>
              <w:shd w:val="clear" w:color="auto" w:fill="FFFFFF" w:themeFill="background1"/>
              <w:spacing w:before="40" w:after="40"/>
              <w:jc w:val="center"/>
              <w:rPr>
                <w:rFonts w:cs="Arial"/>
                <w:bCs/>
                <w:sz w:val="20"/>
                <w:szCs w:val="20"/>
              </w:rPr>
            </w:pPr>
            <w:r>
              <w:rPr>
                <w:rFonts w:cs="Arial"/>
                <w:bCs/>
                <w:sz w:val="20"/>
                <w:szCs w:val="20"/>
              </w:rPr>
              <w:t>5</w:t>
            </w:r>
          </w:p>
        </w:tc>
        <w:tc>
          <w:tcPr>
            <w:tcW w:w="811" w:type="dxa"/>
            <w:vMerge w:val="restart"/>
            <w:shd w:val="clear" w:color="auto" w:fill="FFFFFF" w:themeFill="background1"/>
          </w:tcPr>
          <w:p w14:paraId="11F9FEEC" w14:textId="77777777" w:rsidR="00292C9F" w:rsidRPr="001307B4" w:rsidRDefault="00292C9F" w:rsidP="005E1B25">
            <w:pPr>
              <w:shd w:val="clear" w:color="auto" w:fill="FFFFFF" w:themeFill="background1"/>
              <w:spacing w:before="40" w:after="40"/>
              <w:jc w:val="center"/>
              <w:rPr>
                <w:rFonts w:cs="Arial"/>
                <w:bCs/>
                <w:sz w:val="20"/>
                <w:szCs w:val="20"/>
              </w:rPr>
            </w:pPr>
            <w:r>
              <w:rPr>
                <w:rFonts w:cs="Arial"/>
                <w:bCs/>
                <w:sz w:val="20"/>
                <w:szCs w:val="20"/>
              </w:rPr>
              <w:t>20</w:t>
            </w:r>
          </w:p>
        </w:tc>
        <w:tc>
          <w:tcPr>
            <w:tcW w:w="4613" w:type="dxa"/>
            <w:shd w:val="clear" w:color="auto" w:fill="FFFFFF" w:themeFill="background1"/>
          </w:tcPr>
          <w:p w14:paraId="3EB5660C" w14:textId="77777777" w:rsidR="00292C9F" w:rsidRPr="001307B4" w:rsidRDefault="00292C9F"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sidRPr="001307B4">
              <w:rPr>
                <w:rFonts w:cs="Arial"/>
                <w:sz w:val="20"/>
                <w:szCs w:val="20"/>
              </w:rPr>
              <w:t>Staff rooms and offices have been reviewed and appropriate configurations of furniture and workstations have been put in place to allow for social distancing</w:t>
            </w:r>
            <w:r>
              <w:rPr>
                <w:rFonts w:cs="Arial"/>
                <w:sz w:val="20"/>
                <w:szCs w:val="20"/>
              </w:rPr>
              <w:t xml:space="preserve">.  </w:t>
            </w:r>
          </w:p>
        </w:tc>
        <w:tc>
          <w:tcPr>
            <w:tcW w:w="820" w:type="dxa"/>
            <w:shd w:val="clear" w:color="auto" w:fill="FFFFFF" w:themeFill="background1"/>
          </w:tcPr>
          <w:p w14:paraId="5018AAAF" w14:textId="77777777" w:rsidR="00292C9F" w:rsidRPr="001307B4" w:rsidRDefault="00292C9F" w:rsidP="00292C9F">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5D58CA9F"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val="restart"/>
            <w:shd w:val="clear" w:color="auto" w:fill="FFFFFF" w:themeFill="background1"/>
          </w:tcPr>
          <w:p w14:paraId="326227CE" w14:textId="77777777" w:rsidR="00292C9F" w:rsidRPr="001307B4" w:rsidRDefault="00292C9F" w:rsidP="00292C9F">
            <w:pPr>
              <w:shd w:val="clear" w:color="auto" w:fill="FFFFFF" w:themeFill="background1"/>
              <w:spacing w:before="40" w:after="40"/>
              <w:jc w:val="center"/>
              <w:rPr>
                <w:rFonts w:cs="Arial"/>
                <w:b/>
                <w:bCs/>
                <w:sz w:val="20"/>
                <w:szCs w:val="20"/>
              </w:rPr>
            </w:pPr>
            <w:r>
              <w:rPr>
                <w:rFonts w:cs="Arial"/>
                <w:b/>
                <w:bCs/>
                <w:sz w:val="20"/>
                <w:szCs w:val="20"/>
              </w:rPr>
              <w:t>8</w:t>
            </w:r>
          </w:p>
        </w:tc>
      </w:tr>
      <w:tr w:rsidR="00A12C15" w:rsidRPr="001307B4" w14:paraId="6AE42BFB" w14:textId="77777777" w:rsidTr="00841055">
        <w:trPr>
          <w:trHeight w:val="141"/>
        </w:trPr>
        <w:tc>
          <w:tcPr>
            <w:tcW w:w="2161" w:type="dxa"/>
            <w:vMerge/>
            <w:shd w:val="clear" w:color="auto" w:fill="FFFFFF" w:themeFill="background1"/>
          </w:tcPr>
          <w:p w14:paraId="1315197A" w14:textId="77777777" w:rsidR="00292C9F" w:rsidRPr="001307B4" w:rsidRDefault="00292C9F"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2B7F0B1A"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43D9BD9C"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134BE95C"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6244202C" w14:textId="77777777" w:rsidR="00292C9F" w:rsidRPr="001307B4" w:rsidRDefault="00292C9F"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Pr>
                <w:rFonts w:cs="Arial"/>
                <w:sz w:val="20"/>
                <w:szCs w:val="20"/>
              </w:rPr>
              <w:t>Staffroom and office doors kept open (except in event of a fire)</w:t>
            </w:r>
          </w:p>
        </w:tc>
        <w:tc>
          <w:tcPr>
            <w:tcW w:w="820" w:type="dxa"/>
            <w:shd w:val="clear" w:color="auto" w:fill="FFFFFF" w:themeFill="background1"/>
          </w:tcPr>
          <w:p w14:paraId="6A932933" w14:textId="77777777" w:rsidR="00292C9F" w:rsidRDefault="00292C9F" w:rsidP="00292C9F">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2AA074FA"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68B4606D"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139D8D62" w14:textId="77777777" w:rsidTr="00841055">
        <w:trPr>
          <w:trHeight w:val="141"/>
        </w:trPr>
        <w:tc>
          <w:tcPr>
            <w:tcW w:w="2161" w:type="dxa"/>
            <w:vMerge/>
            <w:shd w:val="clear" w:color="auto" w:fill="FFFFFF" w:themeFill="background1"/>
          </w:tcPr>
          <w:p w14:paraId="4E783C16" w14:textId="77777777" w:rsidR="00292C9F" w:rsidRPr="001307B4" w:rsidRDefault="00292C9F"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75A5F43A"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7A9745E9"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1861EAC4"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7F782310" w14:textId="77777777" w:rsidR="00292C9F" w:rsidRDefault="00292C9F"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Pr>
                <w:rFonts w:cs="Arial"/>
                <w:sz w:val="20"/>
                <w:szCs w:val="20"/>
              </w:rPr>
              <w:t>Staggered break times and lunchtimes will reduce the number of staff in any one place during the day.</w:t>
            </w:r>
          </w:p>
        </w:tc>
        <w:tc>
          <w:tcPr>
            <w:tcW w:w="820" w:type="dxa"/>
            <w:shd w:val="clear" w:color="auto" w:fill="FFFFFF" w:themeFill="background1"/>
          </w:tcPr>
          <w:p w14:paraId="3EE6100D" w14:textId="77777777" w:rsidR="00292C9F" w:rsidRDefault="00292C9F" w:rsidP="00292C9F">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1B02AAA7"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505979AC"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74F538FD" w14:textId="77777777" w:rsidTr="00841055">
        <w:trPr>
          <w:trHeight w:val="141"/>
        </w:trPr>
        <w:tc>
          <w:tcPr>
            <w:tcW w:w="2161" w:type="dxa"/>
            <w:vMerge/>
            <w:shd w:val="clear" w:color="auto" w:fill="FFFFFF" w:themeFill="background1"/>
          </w:tcPr>
          <w:p w14:paraId="1E45B089" w14:textId="77777777" w:rsidR="00292C9F" w:rsidRPr="001307B4" w:rsidRDefault="00292C9F"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729239A1"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6EB9C8BA"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68566F7E"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57003294" w14:textId="77777777" w:rsidR="00292C9F" w:rsidRPr="001307B4" w:rsidRDefault="00292C9F"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sidRPr="001307B4">
              <w:rPr>
                <w:rFonts w:cs="Arial"/>
                <w:sz w:val="20"/>
                <w:szCs w:val="20"/>
              </w:rPr>
              <w:t>Staff have been briefed on the use of these rooms</w:t>
            </w:r>
          </w:p>
        </w:tc>
        <w:tc>
          <w:tcPr>
            <w:tcW w:w="820" w:type="dxa"/>
            <w:shd w:val="clear" w:color="auto" w:fill="FFFFFF" w:themeFill="background1"/>
          </w:tcPr>
          <w:p w14:paraId="3DA130A2" w14:textId="77777777" w:rsidR="00292C9F" w:rsidRPr="001307B4" w:rsidRDefault="00292C9F" w:rsidP="00292C9F">
            <w:pPr>
              <w:shd w:val="clear" w:color="auto" w:fill="FFFFFF" w:themeFill="background1"/>
              <w:spacing w:before="40" w:after="40"/>
              <w:jc w:val="center"/>
              <w:rPr>
                <w:rFonts w:cs="Arial"/>
                <w:b/>
                <w:bCs/>
                <w:sz w:val="20"/>
                <w:szCs w:val="20"/>
              </w:rPr>
            </w:pPr>
            <w:r>
              <w:rPr>
                <w:rFonts w:cs="Arial"/>
                <w:b/>
                <w:bCs/>
                <w:sz w:val="20"/>
                <w:szCs w:val="20"/>
              </w:rPr>
              <w:t>N</w:t>
            </w:r>
          </w:p>
        </w:tc>
        <w:tc>
          <w:tcPr>
            <w:tcW w:w="2412" w:type="dxa"/>
            <w:shd w:val="clear" w:color="auto" w:fill="FFFFFF" w:themeFill="background1"/>
          </w:tcPr>
          <w:p w14:paraId="6BD37AA9" w14:textId="77777777" w:rsidR="00292C9F" w:rsidRPr="00292C9F" w:rsidRDefault="00292C9F" w:rsidP="005E1B25">
            <w:pPr>
              <w:shd w:val="clear" w:color="auto" w:fill="FFFFFF" w:themeFill="background1"/>
              <w:spacing w:before="40" w:after="40"/>
              <w:rPr>
                <w:rFonts w:cs="Arial"/>
                <w:bCs/>
                <w:sz w:val="20"/>
                <w:szCs w:val="20"/>
              </w:rPr>
            </w:pPr>
            <w:r w:rsidRPr="00292C9F">
              <w:rPr>
                <w:rFonts w:cs="Arial"/>
                <w:bCs/>
                <w:sz w:val="20"/>
                <w:szCs w:val="20"/>
              </w:rPr>
              <w:t>Induction from 1</w:t>
            </w:r>
            <w:r w:rsidRPr="00292C9F">
              <w:rPr>
                <w:rFonts w:cs="Arial"/>
                <w:bCs/>
                <w:sz w:val="20"/>
                <w:szCs w:val="20"/>
                <w:vertAlign w:val="superscript"/>
              </w:rPr>
              <w:t>st</w:t>
            </w:r>
            <w:r w:rsidRPr="00292C9F">
              <w:rPr>
                <w:rFonts w:cs="Arial"/>
                <w:bCs/>
                <w:sz w:val="20"/>
                <w:szCs w:val="20"/>
              </w:rPr>
              <w:t xml:space="preserve"> June.</w:t>
            </w:r>
          </w:p>
        </w:tc>
        <w:tc>
          <w:tcPr>
            <w:tcW w:w="2280" w:type="dxa"/>
            <w:gridSpan w:val="2"/>
            <w:vMerge/>
            <w:shd w:val="clear" w:color="auto" w:fill="FFFFFF" w:themeFill="background1"/>
          </w:tcPr>
          <w:p w14:paraId="2B158DFF"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1B9206A9" w14:textId="77777777" w:rsidTr="00841055">
        <w:trPr>
          <w:trHeight w:val="141"/>
        </w:trPr>
        <w:tc>
          <w:tcPr>
            <w:tcW w:w="2161" w:type="dxa"/>
            <w:vMerge w:val="restart"/>
            <w:shd w:val="clear" w:color="auto" w:fill="FFFFFF" w:themeFill="background1"/>
          </w:tcPr>
          <w:p w14:paraId="7E983B71" w14:textId="77777777" w:rsidR="00292C9F" w:rsidRPr="001307B4" w:rsidRDefault="00292C9F" w:rsidP="005E1B25">
            <w:pPr>
              <w:shd w:val="clear" w:color="auto" w:fill="FFFFFF" w:themeFill="background1"/>
              <w:spacing w:before="40" w:after="40"/>
              <w:rPr>
                <w:rFonts w:cs="Arial"/>
                <w:sz w:val="20"/>
                <w:szCs w:val="20"/>
              </w:rPr>
            </w:pPr>
            <w:r w:rsidRPr="001307B4">
              <w:rPr>
                <w:rFonts w:cs="Arial"/>
                <w:sz w:val="20"/>
                <w:szCs w:val="20"/>
              </w:rPr>
              <w:t>16. The configuration of medical rooms may compromise social distancing measures</w:t>
            </w:r>
          </w:p>
        </w:tc>
        <w:tc>
          <w:tcPr>
            <w:tcW w:w="640" w:type="dxa"/>
            <w:vMerge w:val="restart"/>
            <w:shd w:val="clear" w:color="auto" w:fill="FFFFFF" w:themeFill="background1"/>
          </w:tcPr>
          <w:p w14:paraId="312D4FDE" w14:textId="77777777" w:rsidR="00292C9F" w:rsidRPr="001307B4" w:rsidRDefault="00292C9F" w:rsidP="005E1B25">
            <w:pPr>
              <w:shd w:val="clear" w:color="auto" w:fill="FFFFFF" w:themeFill="background1"/>
              <w:spacing w:before="40" w:after="40"/>
              <w:jc w:val="center"/>
              <w:rPr>
                <w:rFonts w:cs="Arial"/>
                <w:b/>
                <w:bCs/>
                <w:sz w:val="20"/>
                <w:szCs w:val="20"/>
              </w:rPr>
            </w:pPr>
            <w:r w:rsidRPr="001307B4">
              <w:rPr>
                <w:rFonts w:cs="Arial"/>
                <w:b/>
                <w:bCs/>
                <w:sz w:val="20"/>
                <w:szCs w:val="20"/>
              </w:rPr>
              <w:t>3</w:t>
            </w:r>
          </w:p>
        </w:tc>
        <w:tc>
          <w:tcPr>
            <w:tcW w:w="981" w:type="dxa"/>
            <w:vMerge w:val="restart"/>
            <w:shd w:val="clear" w:color="auto" w:fill="FFFFFF" w:themeFill="background1"/>
          </w:tcPr>
          <w:p w14:paraId="325DCE31" w14:textId="77777777" w:rsidR="00292C9F" w:rsidRPr="001307B4" w:rsidRDefault="00292C9F" w:rsidP="005E1B25">
            <w:pPr>
              <w:shd w:val="clear" w:color="auto" w:fill="FFFFFF" w:themeFill="background1"/>
              <w:spacing w:before="40" w:after="40"/>
              <w:jc w:val="center"/>
              <w:rPr>
                <w:rFonts w:cs="Arial"/>
                <w:bCs/>
                <w:sz w:val="20"/>
                <w:szCs w:val="20"/>
              </w:rPr>
            </w:pPr>
            <w:r>
              <w:rPr>
                <w:rFonts w:cs="Arial"/>
                <w:bCs/>
                <w:sz w:val="20"/>
                <w:szCs w:val="20"/>
              </w:rPr>
              <w:t>5</w:t>
            </w:r>
          </w:p>
        </w:tc>
        <w:tc>
          <w:tcPr>
            <w:tcW w:w="811" w:type="dxa"/>
            <w:vMerge w:val="restart"/>
            <w:shd w:val="clear" w:color="auto" w:fill="FFFFFF" w:themeFill="background1"/>
          </w:tcPr>
          <w:p w14:paraId="53BBFFC5" w14:textId="77777777" w:rsidR="00292C9F" w:rsidRPr="001307B4" w:rsidRDefault="00292C9F" w:rsidP="005E1B25">
            <w:pPr>
              <w:shd w:val="clear" w:color="auto" w:fill="FFFFFF" w:themeFill="background1"/>
              <w:spacing w:before="40" w:after="40"/>
              <w:jc w:val="center"/>
              <w:rPr>
                <w:rFonts w:cs="Arial"/>
                <w:bCs/>
                <w:sz w:val="20"/>
                <w:szCs w:val="20"/>
              </w:rPr>
            </w:pPr>
            <w:r>
              <w:rPr>
                <w:rFonts w:cs="Arial"/>
                <w:bCs/>
                <w:sz w:val="20"/>
                <w:szCs w:val="20"/>
              </w:rPr>
              <w:t>15</w:t>
            </w:r>
          </w:p>
        </w:tc>
        <w:tc>
          <w:tcPr>
            <w:tcW w:w="4613" w:type="dxa"/>
            <w:shd w:val="clear" w:color="auto" w:fill="FFFFFF" w:themeFill="background1"/>
          </w:tcPr>
          <w:p w14:paraId="6E501DD4" w14:textId="77777777" w:rsidR="00292C9F" w:rsidRPr="001307B4" w:rsidRDefault="00292C9F"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sidRPr="001307B4">
              <w:rPr>
                <w:rFonts w:cs="Arial"/>
                <w:sz w:val="20"/>
                <w:szCs w:val="20"/>
              </w:rPr>
              <w:t>Social distancing provisions are in place for medical rooms</w:t>
            </w:r>
          </w:p>
        </w:tc>
        <w:tc>
          <w:tcPr>
            <w:tcW w:w="820" w:type="dxa"/>
            <w:shd w:val="clear" w:color="auto" w:fill="FFFFFF" w:themeFill="background1"/>
          </w:tcPr>
          <w:p w14:paraId="1295321F" w14:textId="77777777" w:rsidR="00292C9F" w:rsidRPr="001307B4" w:rsidRDefault="00292C9F" w:rsidP="00292C9F">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00B09C84" w14:textId="77777777" w:rsidR="00292C9F" w:rsidRPr="00292C9F" w:rsidRDefault="00292C9F" w:rsidP="005E1B25">
            <w:pPr>
              <w:shd w:val="clear" w:color="auto" w:fill="FFFFFF" w:themeFill="background1"/>
              <w:spacing w:before="40" w:after="40"/>
              <w:rPr>
                <w:rFonts w:cs="Arial"/>
                <w:bCs/>
                <w:sz w:val="20"/>
                <w:szCs w:val="20"/>
              </w:rPr>
            </w:pPr>
            <w:r w:rsidRPr="00292C9F">
              <w:rPr>
                <w:rFonts w:cs="Arial"/>
                <w:bCs/>
                <w:sz w:val="20"/>
                <w:szCs w:val="20"/>
              </w:rPr>
              <w:t>To be included in staff handbook</w:t>
            </w:r>
          </w:p>
        </w:tc>
        <w:tc>
          <w:tcPr>
            <w:tcW w:w="2280" w:type="dxa"/>
            <w:gridSpan w:val="2"/>
            <w:vMerge w:val="restart"/>
            <w:shd w:val="clear" w:color="auto" w:fill="FFFFFF" w:themeFill="background1"/>
          </w:tcPr>
          <w:p w14:paraId="127131D9" w14:textId="77777777" w:rsidR="00292C9F" w:rsidRPr="001307B4" w:rsidRDefault="00292C9F" w:rsidP="00DB0356">
            <w:pPr>
              <w:shd w:val="clear" w:color="auto" w:fill="FFFFFF" w:themeFill="background1"/>
              <w:spacing w:before="40" w:after="40"/>
              <w:jc w:val="center"/>
              <w:rPr>
                <w:rFonts w:cs="Arial"/>
                <w:b/>
                <w:bCs/>
                <w:sz w:val="20"/>
                <w:szCs w:val="20"/>
              </w:rPr>
            </w:pPr>
            <w:r>
              <w:rPr>
                <w:rFonts w:cs="Arial"/>
                <w:b/>
                <w:bCs/>
                <w:sz w:val="20"/>
                <w:szCs w:val="20"/>
              </w:rPr>
              <w:t>12</w:t>
            </w:r>
          </w:p>
        </w:tc>
      </w:tr>
      <w:tr w:rsidR="00A12C15" w:rsidRPr="001307B4" w14:paraId="02E95EDB" w14:textId="77777777" w:rsidTr="00841055">
        <w:trPr>
          <w:trHeight w:val="610"/>
        </w:trPr>
        <w:tc>
          <w:tcPr>
            <w:tcW w:w="2161" w:type="dxa"/>
            <w:vMerge/>
            <w:shd w:val="clear" w:color="auto" w:fill="FFFFFF" w:themeFill="background1"/>
          </w:tcPr>
          <w:p w14:paraId="4C16428B" w14:textId="77777777" w:rsidR="00292C9F" w:rsidRPr="001307B4" w:rsidRDefault="00292C9F"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0D03B916"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62E0300C"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4DA018E5"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11E7EF8C" w14:textId="77777777" w:rsidR="00292C9F" w:rsidRPr="001307B4" w:rsidRDefault="00292C9F"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sidRPr="001307B4">
              <w:rPr>
                <w:rFonts w:cs="Arial"/>
                <w:sz w:val="20"/>
                <w:szCs w:val="20"/>
              </w:rPr>
              <w:t>Additional rooms are designated for pupils with suspect COVID-19 whilst collection is arranged</w:t>
            </w:r>
          </w:p>
        </w:tc>
        <w:tc>
          <w:tcPr>
            <w:tcW w:w="820" w:type="dxa"/>
            <w:shd w:val="clear" w:color="auto" w:fill="FFFFFF" w:themeFill="background1"/>
          </w:tcPr>
          <w:p w14:paraId="09DD85FC" w14:textId="77777777" w:rsidR="00292C9F" w:rsidRPr="001307B4" w:rsidRDefault="00292C9F" w:rsidP="00292C9F">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1269C9E6" w14:textId="77777777" w:rsidR="00292C9F" w:rsidRPr="00292C9F" w:rsidRDefault="00292C9F" w:rsidP="005E1B25">
            <w:pPr>
              <w:shd w:val="clear" w:color="auto" w:fill="FFFFFF" w:themeFill="background1"/>
              <w:spacing w:before="40" w:after="40"/>
              <w:rPr>
                <w:rFonts w:cs="Arial"/>
                <w:bCs/>
                <w:sz w:val="20"/>
                <w:szCs w:val="20"/>
              </w:rPr>
            </w:pPr>
            <w:r w:rsidRPr="00292C9F">
              <w:rPr>
                <w:rFonts w:cs="Arial"/>
                <w:bCs/>
                <w:sz w:val="20"/>
                <w:szCs w:val="20"/>
              </w:rPr>
              <w:t xml:space="preserve">Room been emptied and cleaned.  </w:t>
            </w:r>
          </w:p>
        </w:tc>
        <w:tc>
          <w:tcPr>
            <w:tcW w:w="2280" w:type="dxa"/>
            <w:gridSpan w:val="2"/>
            <w:vMerge/>
            <w:shd w:val="clear" w:color="auto" w:fill="FFFFFF" w:themeFill="background1"/>
          </w:tcPr>
          <w:p w14:paraId="7F733C9D" w14:textId="77777777" w:rsidR="00292C9F" w:rsidRPr="001307B4" w:rsidRDefault="00292C9F" w:rsidP="00DB0356">
            <w:pPr>
              <w:shd w:val="clear" w:color="auto" w:fill="FFFFFF" w:themeFill="background1"/>
              <w:spacing w:before="40" w:after="40"/>
              <w:jc w:val="center"/>
              <w:rPr>
                <w:rFonts w:cs="Arial"/>
                <w:b/>
                <w:bCs/>
                <w:sz w:val="20"/>
                <w:szCs w:val="20"/>
              </w:rPr>
            </w:pPr>
          </w:p>
        </w:tc>
      </w:tr>
      <w:tr w:rsidR="00A12C15" w:rsidRPr="001307B4" w14:paraId="74CBC138" w14:textId="77777777" w:rsidTr="00841055">
        <w:trPr>
          <w:trHeight w:val="141"/>
        </w:trPr>
        <w:tc>
          <w:tcPr>
            <w:tcW w:w="2161" w:type="dxa"/>
            <w:vMerge/>
            <w:shd w:val="clear" w:color="auto" w:fill="FFFFFF" w:themeFill="background1"/>
          </w:tcPr>
          <w:p w14:paraId="4DE8A8F0" w14:textId="77777777" w:rsidR="00292C9F" w:rsidRPr="001307B4" w:rsidRDefault="00292C9F"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71A5CD90"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00CBFE02"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2CDC4D66"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1A91FE27" w14:textId="77777777" w:rsidR="00292C9F" w:rsidRPr="001307B4" w:rsidRDefault="00292C9F"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sidRPr="001307B4">
              <w:rPr>
                <w:rFonts w:cs="Arial"/>
                <w:sz w:val="20"/>
                <w:szCs w:val="20"/>
              </w:rPr>
              <w:t>PPE available if staff dealing with pupil with symptoms</w:t>
            </w:r>
          </w:p>
        </w:tc>
        <w:tc>
          <w:tcPr>
            <w:tcW w:w="820" w:type="dxa"/>
            <w:shd w:val="clear" w:color="auto" w:fill="FFFFFF" w:themeFill="background1"/>
          </w:tcPr>
          <w:p w14:paraId="6DCFD0B4" w14:textId="77777777" w:rsidR="00292C9F" w:rsidRPr="001307B4" w:rsidRDefault="00292C9F" w:rsidP="00292C9F">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58868A3B"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3C71CCD4" w14:textId="77777777" w:rsidR="00292C9F" w:rsidRPr="001307B4" w:rsidRDefault="00292C9F" w:rsidP="00DB0356">
            <w:pPr>
              <w:shd w:val="clear" w:color="auto" w:fill="FFFFFF" w:themeFill="background1"/>
              <w:spacing w:before="40" w:after="40"/>
              <w:jc w:val="center"/>
              <w:rPr>
                <w:rFonts w:cs="Arial"/>
                <w:b/>
                <w:bCs/>
                <w:sz w:val="20"/>
                <w:szCs w:val="20"/>
              </w:rPr>
            </w:pPr>
          </w:p>
        </w:tc>
      </w:tr>
      <w:tr w:rsidR="00A12C15" w:rsidRPr="001307B4" w14:paraId="4E3E2AF2" w14:textId="77777777" w:rsidTr="00841055">
        <w:trPr>
          <w:trHeight w:val="846"/>
        </w:trPr>
        <w:tc>
          <w:tcPr>
            <w:tcW w:w="2161" w:type="dxa"/>
            <w:vMerge/>
            <w:shd w:val="clear" w:color="auto" w:fill="FFFFFF" w:themeFill="background1"/>
          </w:tcPr>
          <w:p w14:paraId="47C08A3D" w14:textId="77777777" w:rsidR="00292C9F" w:rsidRPr="001307B4" w:rsidRDefault="00292C9F"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40841A9B"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26FD7AFC"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6563E4BE"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444B4D00" w14:textId="77777777" w:rsidR="00292C9F" w:rsidRPr="001307B4" w:rsidRDefault="00292C9F"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sidRPr="001307B4">
              <w:rPr>
                <w:rFonts w:cs="Arial"/>
                <w:sz w:val="20"/>
                <w:szCs w:val="20"/>
              </w:rPr>
              <w:t>Procedures are in place for medical rooms to be cleaned after suspected cases, along with other affected areas</w:t>
            </w:r>
          </w:p>
        </w:tc>
        <w:tc>
          <w:tcPr>
            <w:tcW w:w="820" w:type="dxa"/>
            <w:shd w:val="clear" w:color="auto" w:fill="FFFFFF" w:themeFill="background1"/>
          </w:tcPr>
          <w:p w14:paraId="17D5DC22" w14:textId="77777777" w:rsidR="00292C9F" w:rsidRPr="001307B4" w:rsidRDefault="00DB0356" w:rsidP="00DB035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026AC3BF"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54E41D20" w14:textId="77777777" w:rsidR="00292C9F" w:rsidRPr="001307B4" w:rsidRDefault="00292C9F" w:rsidP="00DB0356">
            <w:pPr>
              <w:shd w:val="clear" w:color="auto" w:fill="FFFFFF" w:themeFill="background1"/>
              <w:spacing w:before="40" w:after="40"/>
              <w:jc w:val="center"/>
              <w:rPr>
                <w:rFonts w:cs="Arial"/>
                <w:b/>
                <w:bCs/>
                <w:sz w:val="20"/>
                <w:szCs w:val="20"/>
              </w:rPr>
            </w:pPr>
          </w:p>
        </w:tc>
      </w:tr>
      <w:tr w:rsidR="00A12C15" w:rsidRPr="001307B4" w14:paraId="3FAF47D6" w14:textId="77777777" w:rsidTr="00841055">
        <w:trPr>
          <w:trHeight w:val="141"/>
        </w:trPr>
        <w:tc>
          <w:tcPr>
            <w:tcW w:w="2161" w:type="dxa"/>
            <w:vMerge w:val="restart"/>
            <w:shd w:val="clear" w:color="auto" w:fill="FFFFFF" w:themeFill="background1"/>
          </w:tcPr>
          <w:p w14:paraId="420259FC" w14:textId="77777777" w:rsidR="00292C9F" w:rsidRPr="001307B4" w:rsidRDefault="00292C9F" w:rsidP="005E1B25">
            <w:pPr>
              <w:shd w:val="clear" w:color="auto" w:fill="FFFFFF" w:themeFill="background1"/>
              <w:spacing w:before="40" w:after="40"/>
              <w:rPr>
                <w:rFonts w:cs="Arial"/>
                <w:sz w:val="20"/>
                <w:szCs w:val="20"/>
              </w:rPr>
            </w:pPr>
            <w:r w:rsidRPr="001307B4">
              <w:rPr>
                <w:rFonts w:cs="Arial"/>
                <w:sz w:val="20"/>
                <w:szCs w:val="20"/>
              </w:rPr>
              <w:t>17. Groups of people gather in reception areas which may contravene social distancing guidelines</w:t>
            </w:r>
          </w:p>
        </w:tc>
        <w:tc>
          <w:tcPr>
            <w:tcW w:w="640" w:type="dxa"/>
            <w:vMerge w:val="restart"/>
            <w:shd w:val="clear" w:color="auto" w:fill="FFFFFF" w:themeFill="background1"/>
          </w:tcPr>
          <w:p w14:paraId="6F42EABE" w14:textId="77777777" w:rsidR="00292C9F" w:rsidRPr="001307B4" w:rsidRDefault="00292C9F" w:rsidP="005E1B25">
            <w:pPr>
              <w:shd w:val="clear" w:color="auto" w:fill="FFFFFF" w:themeFill="background1"/>
              <w:spacing w:before="40" w:after="40"/>
              <w:jc w:val="center"/>
              <w:rPr>
                <w:rFonts w:cs="Arial"/>
                <w:b/>
                <w:bCs/>
                <w:sz w:val="20"/>
                <w:szCs w:val="20"/>
              </w:rPr>
            </w:pPr>
            <w:r w:rsidRPr="001307B4">
              <w:rPr>
                <w:rFonts w:cs="Arial"/>
                <w:b/>
                <w:bCs/>
                <w:sz w:val="20"/>
                <w:szCs w:val="20"/>
              </w:rPr>
              <w:t>3</w:t>
            </w:r>
          </w:p>
        </w:tc>
        <w:tc>
          <w:tcPr>
            <w:tcW w:w="981" w:type="dxa"/>
            <w:vMerge w:val="restart"/>
            <w:shd w:val="clear" w:color="auto" w:fill="FFFFFF" w:themeFill="background1"/>
          </w:tcPr>
          <w:p w14:paraId="75345ED3" w14:textId="77777777" w:rsidR="00292C9F" w:rsidRPr="001307B4" w:rsidRDefault="00C34734" w:rsidP="005E1B25">
            <w:pPr>
              <w:shd w:val="clear" w:color="auto" w:fill="FFFFFF" w:themeFill="background1"/>
              <w:spacing w:before="40" w:after="40"/>
              <w:jc w:val="center"/>
              <w:rPr>
                <w:rFonts w:cs="Arial"/>
                <w:bCs/>
                <w:sz w:val="20"/>
                <w:szCs w:val="20"/>
              </w:rPr>
            </w:pPr>
            <w:r>
              <w:rPr>
                <w:rFonts w:cs="Arial"/>
                <w:bCs/>
                <w:sz w:val="20"/>
                <w:szCs w:val="20"/>
              </w:rPr>
              <w:t>4</w:t>
            </w:r>
          </w:p>
        </w:tc>
        <w:tc>
          <w:tcPr>
            <w:tcW w:w="811" w:type="dxa"/>
            <w:vMerge w:val="restart"/>
            <w:shd w:val="clear" w:color="auto" w:fill="FFFFFF" w:themeFill="background1"/>
          </w:tcPr>
          <w:p w14:paraId="7526C2C1" w14:textId="77777777" w:rsidR="00292C9F" w:rsidRPr="001307B4" w:rsidRDefault="00C34734" w:rsidP="005E1B25">
            <w:pPr>
              <w:shd w:val="clear" w:color="auto" w:fill="FFFFFF" w:themeFill="background1"/>
              <w:spacing w:before="40" w:after="40"/>
              <w:jc w:val="center"/>
              <w:rPr>
                <w:rFonts w:cs="Arial"/>
                <w:bCs/>
                <w:sz w:val="20"/>
                <w:szCs w:val="20"/>
              </w:rPr>
            </w:pPr>
            <w:r>
              <w:rPr>
                <w:rFonts w:cs="Arial"/>
                <w:bCs/>
                <w:sz w:val="20"/>
                <w:szCs w:val="20"/>
              </w:rPr>
              <w:t>12</w:t>
            </w:r>
          </w:p>
        </w:tc>
        <w:tc>
          <w:tcPr>
            <w:tcW w:w="4613" w:type="dxa"/>
            <w:shd w:val="clear" w:color="auto" w:fill="FFFFFF" w:themeFill="background1"/>
          </w:tcPr>
          <w:p w14:paraId="6B0A5AED" w14:textId="77777777" w:rsidR="00292C9F" w:rsidRPr="001307B4" w:rsidRDefault="00292C9F"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sidRPr="001307B4">
              <w:rPr>
                <w:rFonts w:cs="Arial"/>
                <w:sz w:val="20"/>
                <w:szCs w:val="20"/>
              </w:rPr>
              <w:t>Parents are made aware of new school procedures prior to their children starting back at school</w:t>
            </w:r>
          </w:p>
        </w:tc>
        <w:tc>
          <w:tcPr>
            <w:tcW w:w="820" w:type="dxa"/>
            <w:shd w:val="clear" w:color="auto" w:fill="FFFFFF" w:themeFill="background1"/>
          </w:tcPr>
          <w:p w14:paraId="074F16D5" w14:textId="77777777" w:rsidR="00292C9F" w:rsidRPr="001307B4" w:rsidRDefault="00DB0356" w:rsidP="00DB035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002BB00A"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val="restart"/>
            <w:shd w:val="clear" w:color="auto" w:fill="FFFFFF" w:themeFill="background1"/>
          </w:tcPr>
          <w:p w14:paraId="270D2E20" w14:textId="77777777" w:rsidR="00292C9F" w:rsidRPr="001307B4" w:rsidRDefault="00C34734" w:rsidP="00DB0356">
            <w:pPr>
              <w:shd w:val="clear" w:color="auto" w:fill="FFFFFF" w:themeFill="background1"/>
              <w:spacing w:before="40" w:after="40"/>
              <w:jc w:val="center"/>
              <w:rPr>
                <w:rFonts w:cs="Arial"/>
                <w:b/>
                <w:bCs/>
                <w:sz w:val="20"/>
                <w:szCs w:val="20"/>
              </w:rPr>
            </w:pPr>
            <w:r>
              <w:rPr>
                <w:rFonts w:cs="Arial"/>
                <w:b/>
                <w:bCs/>
                <w:sz w:val="20"/>
                <w:szCs w:val="20"/>
              </w:rPr>
              <w:t>9</w:t>
            </w:r>
          </w:p>
        </w:tc>
      </w:tr>
      <w:tr w:rsidR="00A12C15" w:rsidRPr="001307B4" w14:paraId="7E22BA7A" w14:textId="77777777" w:rsidTr="00841055">
        <w:trPr>
          <w:trHeight w:val="141"/>
        </w:trPr>
        <w:tc>
          <w:tcPr>
            <w:tcW w:w="2161" w:type="dxa"/>
            <w:vMerge/>
            <w:shd w:val="clear" w:color="auto" w:fill="FFFFFF" w:themeFill="background1"/>
          </w:tcPr>
          <w:p w14:paraId="4263A62C" w14:textId="77777777" w:rsidR="00C34734" w:rsidRPr="001307B4" w:rsidRDefault="00C34734"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03EAC021" w14:textId="77777777" w:rsidR="00C34734" w:rsidRPr="001307B4" w:rsidRDefault="00C34734"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5FD952CE" w14:textId="77777777" w:rsidR="00C34734" w:rsidRPr="001307B4" w:rsidRDefault="00C34734"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2F4A981B" w14:textId="77777777" w:rsidR="00C34734" w:rsidRPr="001307B4" w:rsidRDefault="00C34734"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5BBA1388" w14:textId="77777777" w:rsidR="00C34734" w:rsidRPr="001307B4" w:rsidRDefault="00C34734"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Pr>
                <w:rFonts w:cs="Arial"/>
                <w:sz w:val="20"/>
                <w:szCs w:val="20"/>
              </w:rPr>
              <w:t xml:space="preserve">Parents to be told to email and phone ONLY to communicate with school.  </w:t>
            </w:r>
          </w:p>
        </w:tc>
        <w:tc>
          <w:tcPr>
            <w:tcW w:w="820" w:type="dxa"/>
            <w:shd w:val="clear" w:color="auto" w:fill="FFFFFF" w:themeFill="background1"/>
          </w:tcPr>
          <w:p w14:paraId="0C8C2C70" w14:textId="77777777" w:rsidR="00C34734" w:rsidRPr="001307B4" w:rsidRDefault="00DB0356" w:rsidP="00DB035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78918AF8" w14:textId="77777777" w:rsidR="00C34734" w:rsidRPr="001307B4" w:rsidRDefault="00C34734"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028D3479" w14:textId="77777777" w:rsidR="00C34734" w:rsidRPr="001307B4" w:rsidRDefault="00C34734" w:rsidP="005E1B25">
            <w:pPr>
              <w:shd w:val="clear" w:color="auto" w:fill="FFFFFF" w:themeFill="background1"/>
              <w:spacing w:before="40" w:after="40"/>
              <w:rPr>
                <w:rFonts w:cs="Arial"/>
                <w:b/>
                <w:bCs/>
                <w:sz w:val="20"/>
                <w:szCs w:val="20"/>
              </w:rPr>
            </w:pPr>
          </w:p>
        </w:tc>
      </w:tr>
      <w:tr w:rsidR="00A12C15" w:rsidRPr="001307B4" w14:paraId="6A1302D8" w14:textId="77777777" w:rsidTr="00841055">
        <w:trPr>
          <w:trHeight w:val="141"/>
        </w:trPr>
        <w:tc>
          <w:tcPr>
            <w:tcW w:w="2161" w:type="dxa"/>
            <w:vMerge/>
            <w:shd w:val="clear" w:color="auto" w:fill="FFFFFF" w:themeFill="background1"/>
          </w:tcPr>
          <w:p w14:paraId="1558E731" w14:textId="77777777" w:rsidR="00292C9F" w:rsidRPr="001307B4" w:rsidRDefault="00292C9F"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0EA9F994"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29D84DC7"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6A2C88CF"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49894BE9" w14:textId="77777777" w:rsidR="00292C9F" w:rsidRPr="001307B4" w:rsidRDefault="00292C9F"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sidRPr="001307B4">
              <w:rPr>
                <w:rFonts w:cs="Arial"/>
                <w:sz w:val="20"/>
                <w:szCs w:val="20"/>
              </w:rPr>
              <w:t>Social distancing floor markings are clearly in place</w:t>
            </w:r>
          </w:p>
        </w:tc>
        <w:tc>
          <w:tcPr>
            <w:tcW w:w="820" w:type="dxa"/>
            <w:shd w:val="clear" w:color="auto" w:fill="FFFFFF" w:themeFill="background1"/>
          </w:tcPr>
          <w:p w14:paraId="3331F3E6" w14:textId="77777777" w:rsidR="00292C9F" w:rsidRPr="001307B4" w:rsidRDefault="00DB0356" w:rsidP="00DB035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1E66989F"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60F9CBF9"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6655EBF2" w14:textId="77777777" w:rsidTr="00841055">
        <w:trPr>
          <w:trHeight w:val="141"/>
        </w:trPr>
        <w:tc>
          <w:tcPr>
            <w:tcW w:w="2161" w:type="dxa"/>
            <w:vMerge/>
            <w:shd w:val="clear" w:color="auto" w:fill="FFFFFF" w:themeFill="background1"/>
          </w:tcPr>
          <w:p w14:paraId="76610E2E" w14:textId="77777777" w:rsidR="00292C9F" w:rsidRPr="001307B4" w:rsidRDefault="00292C9F"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0469E244"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6D19FF60"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1966FA51"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1E9DB365" w14:textId="77777777" w:rsidR="00292C9F" w:rsidRPr="001307B4" w:rsidRDefault="00292C9F"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sidRPr="001307B4">
              <w:rPr>
                <w:rFonts w:cs="Arial"/>
                <w:sz w:val="20"/>
                <w:szCs w:val="20"/>
              </w:rPr>
              <w:t>Social distancing protocols and guidance are clearly displayed to protect those staff on reception duty</w:t>
            </w:r>
          </w:p>
        </w:tc>
        <w:tc>
          <w:tcPr>
            <w:tcW w:w="820" w:type="dxa"/>
            <w:shd w:val="clear" w:color="auto" w:fill="FFFFFF" w:themeFill="background1"/>
          </w:tcPr>
          <w:p w14:paraId="22F7E57C" w14:textId="77777777" w:rsidR="00292C9F" w:rsidRPr="001307B4" w:rsidRDefault="00DB0356" w:rsidP="00DB035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1B2B9DF1"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7356DC7F"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375ABBB6" w14:textId="77777777" w:rsidTr="00841055">
        <w:trPr>
          <w:trHeight w:val="141"/>
        </w:trPr>
        <w:tc>
          <w:tcPr>
            <w:tcW w:w="2161" w:type="dxa"/>
            <w:vMerge/>
            <w:shd w:val="clear" w:color="auto" w:fill="FFFFFF" w:themeFill="background1"/>
          </w:tcPr>
          <w:p w14:paraId="09498DD7" w14:textId="77777777" w:rsidR="00292C9F" w:rsidRPr="001307B4" w:rsidRDefault="00292C9F"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65D32C4C"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71574C7A"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3D1DE19A"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3E649F65" w14:textId="77777777" w:rsidR="00C34734" w:rsidRPr="00C34734" w:rsidRDefault="00292C9F" w:rsidP="00C34734">
            <w:pPr>
              <w:pStyle w:val="ListParagraph"/>
              <w:numPr>
                <w:ilvl w:val="0"/>
                <w:numId w:val="1"/>
              </w:numPr>
              <w:shd w:val="clear" w:color="auto" w:fill="FFFFFF" w:themeFill="background1"/>
              <w:spacing w:before="40" w:after="40"/>
              <w:ind w:left="357" w:hanging="357"/>
              <w:contextualSpacing w:val="0"/>
              <w:rPr>
                <w:rFonts w:cs="Arial"/>
                <w:sz w:val="20"/>
                <w:szCs w:val="20"/>
              </w:rPr>
            </w:pPr>
            <w:r w:rsidRPr="001307B4">
              <w:rPr>
                <w:rFonts w:cs="Arial"/>
                <w:sz w:val="20"/>
                <w:szCs w:val="20"/>
              </w:rPr>
              <w:t>Non-essential visitors to school and deliveries are minimised</w:t>
            </w:r>
            <w:r w:rsidR="00C34734">
              <w:rPr>
                <w:rFonts w:cs="Arial"/>
                <w:sz w:val="20"/>
                <w:szCs w:val="20"/>
              </w:rPr>
              <w:t xml:space="preserve">.  Non-contact temperature to be taken if a visitor </w:t>
            </w:r>
            <w:proofErr w:type="gramStart"/>
            <w:r w:rsidR="00C34734">
              <w:rPr>
                <w:rFonts w:cs="Arial"/>
                <w:sz w:val="20"/>
                <w:szCs w:val="20"/>
              </w:rPr>
              <w:t>has to</w:t>
            </w:r>
            <w:proofErr w:type="gramEnd"/>
            <w:r w:rsidR="00C34734">
              <w:rPr>
                <w:rFonts w:cs="Arial"/>
                <w:sz w:val="20"/>
                <w:szCs w:val="20"/>
              </w:rPr>
              <w:t xml:space="preserve"> enter the main building.  </w:t>
            </w:r>
          </w:p>
        </w:tc>
        <w:tc>
          <w:tcPr>
            <w:tcW w:w="820" w:type="dxa"/>
            <w:shd w:val="clear" w:color="auto" w:fill="FFFFFF" w:themeFill="background1"/>
          </w:tcPr>
          <w:p w14:paraId="3543C65A" w14:textId="77777777" w:rsidR="00292C9F" w:rsidRPr="00DB0356" w:rsidRDefault="00DB0356" w:rsidP="00DB0356">
            <w:pPr>
              <w:shd w:val="clear" w:color="auto" w:fill="FFFFFF" w:themeFill="background1"/>
              <w:spacing w:before="40" w:after="40"/>
              <w:jc w:val="center"/>
              <w:rPr>
                <w:rFonts w:cs="Arial"/>
                <w:b/>
                <w:bCs/>
                <w:sz w:val="20"/>
                <w:szCs w:val="20"/>
              </w:rPr>
            </w:pPr>
            <w:r w:rsidRPr="00DB0356">
              <w:rPr>
                <w:rFonts w:cs="Arial"/>
                <w:b/>
                <w:bCs/>
                <w:sz w:val="20"/>
                <w:szCs w:val="20"/>
              </w:rPr>
              <w:t>Y</w:t>
            </w:r>
          </w:p>
        </w:tc>
        <w:tc>
          <w:tcPr>
            <w:tcW w:w="2412" w:type="dxa"/>
            <w:shd w:val="clear" w:color="auto" w:fill="FFFFFF" w:themeFill="background1"/>
          </w:tcPr>
          <w:p w14:paraId="041D2A50"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6DECFAB4"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4E358EE8" w14:textId="77777777" w:rsidTr="00841055">
        <w:trPr>
          <w:trHeight w:val="141"/>
        </w:trPr>
        <w:tc>
          <w:tcPr>
            <w:tcW w:w="2161" w:type="dxa"/>
            <w:vMerge/>
            <w:shd w:val="clear" w:color="auto" w:fill="FFFFFF" w:themeFill="background1"/>
          </w:tcPr>
          <w:p w14:paraId="2EDFF362" w14:textId="77777777" w:rsidR="00292C9F" w:rsidRPr="001307B4" w:rsidRDefault="00292C9F"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6088CE44"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7B5DF478"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5E78A3C4"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552F7FED" w14:textId="77777777" w:rsidR="00292C9F" w:rsidRPr="001307B4" w:rsidRDefault="00C34734"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Pr>
                <w:rFonts w:cs="Arial"/>
                <w:sz w:val="20"/>
                <w:szCs w:val="20"/>
              </w:rPr>
              <w:t>Pick up and drop off box available outside the school front door.</w:t>
            </w:r>
          </w:p>
        </w:tc>
        <w:tc>
          <w:tcPr>
            <w:tcW w:w="820" w:type="dxa"/>
            <w:shd w:val="clear" w:color="auto" w:fill="FFFFFF" w:themeFill="background1"/>
          </w:tcPr>
          <w:p w14:paraId="1A4B8C41" w14:textId="77777777" w:rsidR="00292C9F" w:rsidRPr="00DB0356" w:rsidRDefault="00DB0356" w:rsidP="00DB0356">
            <w:pPr>
              <w:shd w:val="clear" w:color="auto" w:fill="FFFFFF" w:themeFill="background1"/>
              <w:spacing w:before="40" w:after="40"/>
              <w:jc w:val="center"/>
              <w:rPr>
                <w:rFonts w:cs="Arial"/>
                <w:b/>
                <w:bCs/>
                <w:sz w:val="20"/>
                <w:szCs w:val="20"/>
              </w:rPr>
            </w:pPr>
            <w:r w:rsidRPr="00DB0356">
              <w:rPr>
                <w:rFonts w:cs="Arial"/>
                <w:b/>
                <w:bCs/>
                <w:sz w:val="20"/>
                <w:szCs w:val="20"/>
              </w:rPr>
              <w:t>Y</w:t>
            </w:r>
          </w:p>
        </w:tc>
        <w:tc>
          <w:tcPr>
            <w:tcW w:w="2412" w:type="dxa"/>
            <w:shd w:val="clear" w:color="auto" w:fill="FFFFFF" w:themeFill="background1"/>
          </w:tcPr>
          <w:p w14:paraId="5F505554"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27E66ECE"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2F97D835" w14:textId="77777777" w:rsidTr="00841055">
        <w:trPr>
          <w:trHeight w:val="141"/>
        </w:trPr>
        <w:tc>
          <w:tcPr>
            <w:tcW w:w="2161" w:type="dxa"/>
            <w:vMerge/>
            <w:shd w:val="clear" w:color="auto" w:fill="FFFFFF" w:themeFill="background1"/>
          </w:tcPr>
          <w:p w14:paraId="77B82B5A" w14:textId="77777777" w:rsidR="00292C9F" w:rsidRPr="001307B4" w:rsidRDefault="00292C9F"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6F640A10"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6BE2F714"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7D2DB06D"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5CD630AB" w14:textId="77777777" w:rsidR="00292C9F" w:rsidRPr="001307B4" w:rsidRDefault="00292C9F" w:rsidP="005E1B25">
            <w:pPr>
              <w:pStyle w:val="ListParagraph"/>
              <w:numPr>
                <w:ilvl w:val="0"/>
                <w:numId w:val="1"/>
              </w:numPr>
              <w:shd w:val="clear" w:color="auto" w:fill="FFFFFF" w:themeFill="background1"/>
              <w:spacing w:before="40" w:after="40"/>
              <w:ind w:left="357" w:hanging="357"/>
              <w:contextualSpacing w:val="0"/>
              <w:rPr>
                <w:rFonts w:cs="Arial"/>
                <w:sz w:val="20"/>
                <w:szCs w:val="20"/>
              </w:rPr>
            </w:pPr>
            <w:r w:rsidRPr="001307B4">
              <w:rPr>
                <w:rFonts w:cs="Arial"/>
                <w:sz w:val="20"/>
                <w:szCs w:val="20"/>
              </w:rPr>
              <w:t>Arrangements are in place for visitors to stay apart</w:t>
            </w:r>
          </w:p>
        </w:tc>
        <w:tc>
          <w:tcPr>
            <w:tcW w:w="820" w:type="dxa"/>
            <w:shd w:val="clear" w:color="auto" w:fill="FFFFFF" w:themeFill="background1"/>
          </w:tcPr>
          <w:p w14:paraId="2015FFB1" w14:textId="77777777" w:rsidR="00292C9F" w:rsidRPr="00DB0356" w:rsidRDefault="00DB0356" w:rsidP="00DB0356">
            <w:pPr>
              <w:shd w:val="clear" w:color="auto" w:fill="FFFFFF" w:themeFill="background1"/>
              <w:spacing w:before="40" w:after="40"/>
              <w:jc w:val="center"/>
              <w:rPr>
                <w:rFonts w:cs="Arial"/>
                <w:b/>
                <w:bCs/>
                <w:sz w:val="20"/>
                <w:szCs w:val="20"/>
              </w:rPr>
            </w:pPr>
            <w:r w:rsidRPr="00DB0356">
              <w:rPr>
                <w:rFonts w:cs="Arial"/>
                <w:b/>
                <w:bCs/>
                <w:sz w:val="20"/>
                <w:szCs w:val="20"/>
              </w:rPr>
              <w:t>Y</w:t>
            </w:r>
          </w:p>
        </w:tc>
        <w:tc>
          <w:tcPr>
            <w:tcW w:w="2412" w:type="dxa"/>
            <w:shd w:val="clear" w:color="auto" w:fill="FFFFFF" w:themeFill="background1"/>
          </w:tcPr>
          <w:p w14:paraId="06FEEE8A"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7D11D150" w14:textId="77777777" w:rsidR="00292C9F" w:rsidRPr="001307B4" w:rsidRDefault="00292C9F" w:rsidP="005E1B25">
            <w:pPr>
              <w:shd w:val="clear" w:color="auto" w:fill="FFFFFF" w:themeFill="background1"/>
              <w:spacing w:before="40" w:after="40"/>
              <w:rPr>
                <w:rFonts w:cs="Arial"/>
                <w:b/>
                <w:bCs/>
                <w:sz w:val="20"/>
                <w:szCs w:val="20"/>
              </w:rPr>
            </w:pPr>
          </w:p>
        </w:tc>
      </w:tr>
      <w:tr w:rsidR="00292C9F" w:rsidRPr="001307B4" w14:paraId="2887C05C" w14:textId="77777777" w:rsidTr="00841055">
        <w:trPr>
          <w:trHeight w:val="141"/>
        </w:trPr>
        <w:tc>
          <w:tcPr>
            <w:tcW w:w="14718" w:type="dxa"/>
            <w:gridSpan w:val="9"/>
            <w:shd w:val="clear" w:color="auto" w:fill="auto"/>
          </w:tcPr>
          <w:p w14:paraId="6F4E43B1" w14:textId="77777777" w:rsidR="00292C9F" w:rsidRPr="001307B4" w:rsidRDefault="00292C9F" w:rsidP="005E1B25">
            <w:pPr>
              <w:shd w:val="clear" w:color="auto" w:fill="FFFFFF" w:themeFill="background1"/>
              <w:spacing w:before="40" w:after="40"/>
              <w:jc w:val="center"/>
              <w:rPr>
                <w:rFonts w:cs="Arial"/>
                <w:b/>
                <w:bCs/>
                <w:sz w:val="20"/>
                <w:szCs w:val="20"/>
              </w:rPr>
            </w:pPr>
            <w:r w:rsidRPr="001307B4">
              <w:rPr>
                <w:rFonts w:cs="Arial"/>
                <w:b/>
                <w:bCs/>
                <w:sz w:val="20"/>
                <w:szCs w:val="20"/>
              </w:rPr>
              <w:t>C. Hygiene and protective controls</w:t>
            </w:r>
          </w:p>
        </w:tc>
      </w:tr>
      <w:tr w:rsidR="00A12C15" w:rsidRPr="001307B4" w14:paraId="2C2D8B95" w14:textId="77777777" w:rsidTr="00841055">
        <w:trPr>
          <w:trHeight w:val="141"/>
        </w:trPr>
        <w:tc>
          <w:tcPr>
            <w:tcW w:w="2161" w:type="dxa"/>
            <w:vMerge w:val="restart"/>
            <w:shd w:val="clear" w:color="auto" w:fill="FFFFFF" w:themeFill="background1"/>
          </w:tcPr>
          <w:p w14:paraId="7AEB41FD" w14:textId="77777777" w:rsidR="00292C9F" w:rsidRPr="001307B4" w:rsidRDefault="00292C9F" w:rsidP="005E1B25">
            <w:pPr>
              <w:shd w:val="clear" w:color="auto" w:fill="FFFFFF" w:themeFill="background1"/>
              <w:spacing w:before="40" w:after="40"/>
              <w:rPr>
                <w:rFonts w:cs="Arial"/>
                <w:sz w:val="20"/>
                <w:szCs w:val="20"/>
              </w:rPr>
            </w:pPr>
            <w:r w:rsidRPr="001307B4">
              <w:rPr>
                <w:rFonts w:cs="Arial"/>
                <w:sz w:val="20"/>
                <w:szCs w:val="20"/>
              </w:rPr>
              <w:t>18. Risk that social distancing between pupils and between staff and pupils is difficult or impossible to maintain, leading to a risk of transmission.</w:t>
            </w:r>
          </w:p>
        </w:tc>
        <w:tc>
          <w:tcPr>
            <w:tcW w:w="640" w:type="dxa"/>
            <w:vMerge w:val="restart"/>
            <w:shd w:val="clear" w:color="auto" w:fill="FFFFFF" w:themeFill="background1"/>
          </w:tcPr>
          <w:p w14:paraId="2E4F8C6F" w14:textId="77777777" w:rsidR="00292C9F" w:rsidRPr="001307B4" w:rsidRDefault="00292C9F" w:rsidP="005E1B25">
            <w:pPr>
              <w:shd w:val="clear" w:color="auto" w:fill="FFFFFF" w:themeFill="background1"/>
              <w:spacing w:before="40" w:after="40"/>
              <w:jc w:val="center"/>
              <w:rPr>
                <w:rFonts w:cs="Arial"/>
                <w:b/>
                <w:bCs/>
                <w:sz w:val="20"/>
                <w:szCs w:val="20"/>
              </w:rPr>
            </w:pPr>
            <w:r w:rsidRPr="001307B4">
              <w:rPr>
                <w:rFonts w:cs="Arial"/>
                <w:b/>
                <w:bCs/>
                <w:sz w:val="20"/>
                <w:szCs w:val="20"/>
              </w:rPr>
              <w:t>3</w:t>
            </w:r>
          </w:p>
        </w:tc>
        <w:tc>
          <w:tcPr>
            <w:tcW w:w="981" w:type="dxa"/>
            <w:vMerge w:val="restart"/>
            <w:shd w:val="clear" w:color="auto" w:fill="FFFFFF" w:themeFill="background1"/>
          </w:tcPr>
          <w:p w14:paraId="3CCB4C2D" w14:textId="77777777" w:rsidR="00292C9F" w:rsidRPr="001307B4" w:rsidRDefault="00DB0356" w:rsidP="005E1B25">
            <w:pPr>
              <w:shd w:val="clear" w:color="auto" w:fill="FFFFFF" w:themeFill="background1"/>
              <w:spacing w:before="40" w:after="40"/>
              <w:jc w:val="center"/>
              <w:rPr>
                <w:rFonts w:cs="Arial"/>
                <w:bCs/>
                <w:sz w:val="20"/>
                <w:szCs w:val="20"/>
              </w:rPr>
            </w:pPr>
            <w:r>
              <w:rPr>
                <w:rFonts w:cs="Arial"/>
                <w:bCs/>
                <w:sz w:val="20"/>
                <w:szCs w:val="20"/>
              </w:rPr>
              <w:t>5</w:t>
            </w:r>
          </w:p>
        </w:tc>
        <w:tc>
          <w:tcPr>
            <w:tcW w:w="811" w:type="dxa"/>
            <w:vMerge w:val="restart"/>
            <w:shd w:val="clear" w:color="auto" w:fill="FFFFFF" w:themeFill="background1"/>
          </w:tcPr>
          <w:p w14:paraId="5E36299F" w14:textId="77777777" w:rsidR="00292C9F" w:rsidRPr="001307B4" w:rsidRDefault="00DB0356" w:rsidP="005E1B25">
            <w:pPr>
              <w:shd w:val="clear" w:color="auto" w:fill="FFFFFF" w:themeFill="background1"/>
              <w:spacing w:before="40" w:after="40"/>
              <w:jc w:val="center"/>
              <w:rPr>
                <w:rFonts w:cs="Arial"/>
                <w:bCs/>
                <w:sz w:val="20"/>
                <w:szCs w:val="20"/>
              </w:rPr>
            </w:pPr>
            <w:r>
              <w:rPr>
                <w:rFonts w:cs="Arial"/>
                <w:bCs/>
                <w:sz w:val="20"/>
                <w:szCs w:val="20"/>
              </w:rPr>
              <w:t>15</w:t>
            </w:r>
          </w:p>
        </w:tc>
        <w:tc>
          <w:tcPr>
            <w:tcW w:w="4613" w:type="dxa"/>
            <w:shd w:val="clear" w:color="auto" w:fill="FFFFFF" w:themeFill="background1"/>
          </w:tcPr>
          <w:p w14:paraId="5EE79958" w14:textId="77777777" w:rsidR="00292C9F" w:rsidRPr="001307B4" w:rsidRDefault="00292C9F" w:rsidP="005E1B25">
            <w:pPr>
              <w:pStyle w:val="ListParagraph"/>
              <w:numPr>
                <w:ilvl w:val="0"/>
                <w:numId w:val="4"/>
              </w:numPr>
              <w:spacing w:before="40" w:after="40"/>
              <w:contextualSpacing w:val="0"/>
              <w:rPr>
                <w:rFonts w:eastAsia="Times New Roman" w:cs="Arial"/>
                <w:sz w:val="20"/>
                <w:szCs w:val="20"/>
                <w:lang w:val="en" w:eastAsia="en-GB"/>
              </w:rPr>
            </w:pPr>
            <w:r w:rsidRPr="001307B4">
              <w:rPr>
                <w:rFonts w:eastAsia="Times New Roman" w:cs="Arial"/>
                <w:sz w:val="20"/>
                <w:szCs w:val="20"/>
                <w:lang w:val="en" w:eastAsia="en-GB"/>
              </w:rPr>
              <w:t>Ensure frequent hand cleaning and good respiratory hygiene practices</w:t>
            </w:r>
          </w:p>
        </w:tc>
        <w:tc>
          <w:tcPr>
            <w:tcW w:w="820" w:type="dxa"/>
            <w:shd w:val="clear" w:color="auto" w:fill="FFFFFF" w:themeFill="background1"/>
          </w:tcPr>
          <w:p w14:paraId="75F2A3FA" w14:textId="77777777" w:rsidR="00292C9F" w:rsidRPr="001307B4" w:rsidRDefault="00DB0356" w:rsidP="00DB035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788993F2"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val="restart"/>
            <w:shd w:val="clear" w:color="auto" w:fill="FFFFFF" w:themeFill="background1"/>
          </w:tcPr>
          <w:p w14:paraId="50FD9AEE" w14:textId="72109E6A" w:rsidR="00292C9F" w:rsidRPr="001307B4" w:rsidRDefault="00A12C15" w:rsidP="00A12C15">
            <w:pPr>
              <w:shd w:val="clear" w:color="auto" w:fill="FFFFFF" w:themeFill="background1"/>
              <w:spacing w:before="40" w:after="40"/>
              <w:jc w:val="center"/>
              <w:rPr>
                <w:rFonts w:cs="Arial"/>
                <w:b/>
                <w:bCs/>
                <w:sz w:val="20"/>
                <w:szCs w:val="20"/>
              </w:rPr>
            </w:pPr>
            <w:r>
              <w:rPr>
                <w:rFonts w:cs="Arial"/>
                <w:b/>
                <w:bCs/>
                <w:sz w:val="20"/>
                <w:szCs w:val="20"/>
              </w:rPr>
              <w:t>12</w:t>
            </w:r>
          </w:p>
        </w:tc>
      </w:tr>
      <w:tr w:rsidR="00A12C15" w:rsidRPr="001307B4" w14:paraId="72A838C0" w14:textId="77777777" w:rsidTr="00841055">
        <w:trPr>
          <w:trHeight w:val="141"/>
        </w:trPr>
        <w:tc>
          <w:tcPr>
            <w:tcW w:w="2161" w:type="dxa"/>
            <w:vMerge/>
            <w:shd w:val="clear" w:color="auto" w:fill="FFFFFF" w:themeFill="background1"/>
          </w:tcPr>
          <w:p w14:paraId="6A5094EA" w14:textId="77777777" w:rsidR="00292C9F" w:rsidRPr="001307B4" w:rsidRDefault="00292C9F"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306DC148"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7D9CACB0"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7E99CB5A"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6D1B3FCB" w14:textId="77777777" w:rsidR="00292C9F" w:rsidRPr="001307B4" w:rsidRDefault="00292C9F" w:rsidP="005E1B25">
            <w:pPr>
              <w:pStyle w:val="ListParagraph"/>
              <w:numPr>
                <w:ilvl w:val="0"/>
                <w:numId w:val="4"/>
              </w:numPr>
              <w:spacing w:before="40" w:after="40"/>
              <w:contextualSpacing w:val="0"/>
              <w:rPr>
                <w:rFonts w:eastAsia="Times New Roman" w:cs="Arial"/>
                <w:sz w:val="20"/>
                <w:szCs w:val="20"/>
                <w:lang w:val="en" w:eastAsia="en-GB"/>
              </w:rPr>
            </w:pPr>
            <w:r w:rsidRPr="001307B4">
              <w:rPr>
                <w:rFonts w:eastAsia="Times New Roman" w:cs="Arial"/>
                <w:sz w:val="20"/>
                <w:szCs w:val="20"/>
                <w:lang w:val="en" w:eastAsia="en-GB"/>
              </w:rPr>
              <w:t>Regular cleaning</w:t>
            </w:r>
          </w:p>
        </w:tc>
        <w:tc>
          <w:tcPr>
            <w:tcW w:w="820" w:type="dxa"/>
            <w:shd w:val="clear" w:color="auto" w:fill="FFFFFF" w:themeFill="background1"/>
          </w:tcPr>
          <w:p w14:paraId="496B3194" w14:textId="77777777" w:rsidR="00292C9F" w:rsidRPr="001307B4" w:rsidRDefault="00DB0356" w:rsidP="00DB035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3059C4B9"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7EDCAB65"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224E5174" w14:textId="77777777" w:rsidTr="00841055">
        <w:trPr>
          <w:trHeight w:val="141"/>
        </w:trPr>
        <w:tc>
          <w:tcPr>
            <w:tcW w:w="2161" w:type="dxa"/>
            <w:vMerge/>
            <w:shd w:val="clear" w:color="auto" w:fill="FFFFFF" w:themeFill="background1"/>
          </w:tcPr>
          <w:p w14:paraId="3A960FB7" w14:textId="77777777" w:rsidR="00292C9F" w:rsidRPr="001307B4" w:rsidRDefault="00292C9F"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29E5C3F6"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6E9B7E18"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5E4154BB"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0B5C6713" w14:textId="77777777" w:rsidR="00292C9F" w:rsidRPr="001307B4" w:rsidRDefault="00292C9F" w:rsidP="005E1B25">
            <w:pPr>
              <w:pStyle w:val="ListParagraph"/>
              <w:numPr>
                <w:ilvl w:val="0"/>
                <w:numId w:val="4"/>
              </w:numPr>
              <w:shd w:val="clear" w:color="auto" w:fill="FFFFFF" w:themeFill="background1"/>
              <w:spacing w:before="40" w:after="40"/>
              <w:contextualSpacing w:val="0"/>
              <w:rPr>
                <w:rFonts w:eastAsia="Times New Roman" w:cs="Arial"/>
                <w:sz w:val="20"/>
                <w:szCs w:val="20"/>
                <w:lang w:val="en" w:eastAsia="en-GB"/>
              </w:rPr>
            </w:pPr>
            <w:proofErr w:type="spellStart"/>
            <w:r w:rsidRPr="001307B4">
              <w:rPr>
                <w:rFonts w:eastAsia="Times New Roman" w:cs="Arial"/>
                <w:sz w:val="20"/>
                <w:szCs w:val="20"/>
                <w:lang w:val="en" w:eastAsia="en-GB"/>
              </w:rPr>
              <w:t>Minimise</w:t>
            </w:r>
            <w:proofErr w:type="spellEnd"/>
            <w:r w:rsidRPr="001307B4">
              <w:rPr>
                <w:rFonts w:eastAsia="Times New Roman" w:cs="Arial"/>
                <w:sz w:val="20"/>
                <w:szCs w:val="20"/>
                <w:lang w:val="en" w:eastAsia="en-GB"/>
              </w:rPr>
              <w:t xml:space="preserve"> contact and mixing (see above)</w:t>
            </w:r>
          </w:p>
        </w:tc>
        <w:tc>
          <w:tcPr>
            <w:tcW w:w="820" w:type="dxa"/>
            <w:shd w:val="clear" w:color="auto" w:fill="FFFFFF" w:themeFill="background1"/>
          </w:tcPr>
          <w:p w14:paraId="72EAEEE9" w14:textId="77777777" w:rsidR="00292C9F" w:rsidRPr="001307B4" w:rsidRDefault="00DB0356" w:rsidP="00DB035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39DC4486"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523DA777"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22F0F893" w14:textId="77777777" w:rsidTr="00841055">
        <w:trPr>
          <w:trHeight w:val="141"/>
        </w:trPr>
        <w:tc>
          <w:tcPr>
            <w:tcW w:w="2161" w:type="dxa"/>
            <w:vMerge/>
            <w:shd w:val="clear" w:color="auto" w:fill="FFFFFF" w:themeFill="background1"/>
          </w:tcPr>
          <w:p w14:paraId="3197A516" w14:textId="77777777" w:rsidR="00292C9F" w:rsidRPr="001307B4" w:rsidRDefault="00292C9F"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21A4FD95"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51A106A2"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298855F6"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6E56816D" w14:textId="77777777" w:rsidR="00292C9F" w:rsidRPr="001307B4" w:rsidRDefault="00292C9F" w:rsidP="005E1B25">
            <w:pPr>
              <w:pStyle w:val="ListParagraph"/>
              <w:numPr>
                <w:ilvl w:val="0"/>
                <w:numId w:val="4"/>
              </w:numPr>
              <w:spacing w:before="40" w:after="40"/>
              <w:contextualSpacing w:val="0"/>
              <w:rPr>
                <w:rFonts w:eastAsia="Times New Roman" w:cs="Arial"/>
                <w:sz w:val="20"/>
                <w:szCs w:val="20"/>
                <w:lang w:val="en" w:eastAsia="en-GB"/>
              </w:rPr>
            </w:pPr>
            <w:r w:rsidRPr="001307B4">
              <w:rPr>
                <w:rFonts w:cs="Arial"/>
                <w:sz w:val="20"/>
                <w:szCs w:val="20"/>
              </w:rPr>
              <w:t>See sections above re start and end of day arrangements, playtimes and break times</w:t>
            </w:r>
          </w:p>
        </w:tc>
        <w:tc>
          <w:tcPr>
            <w:tcW w:w="820" w:type="dxa"/>
            <w:shd w:val="clear" w:color="auto" w:fill="FFFFFF" w:themeFill="background1"/>
          </w:tcPr>
          <w:p w14:paraId="07B0223F" w14:textId="77777777" w:rsidR="00292C9F" w:rsidRPr="001307B4" w:rsidRDefault="00DB0356" w:rsidP="00DB035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0B1E70E1"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29DD1EBD"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64AD1ABF" w14:textId="77777777" w:rsidTr="00841055">
        <w:trPr>
          <w:trHeight w:val="141"/>
        </w:trPr>
        <w:tc>
          <w:tcPr>
            <w:tcW w:w="2161" w:type="dxa"/>
            <w:vMerge w:val="restart"/>
            <w:shd w:val="clear" w:color="auto" w:fill="FFFFFF" w:themeFill="background1"/>
          </w:tcPr>
          <w:p w14:paraId="117CF6EC" w14:textId="77777777" w:rsidR="00292C9F" w:rsidRPr="001307B4" w:rsidRDefault="00292C9F" w:rsidP="005E1B25">
            <w:pPr>
              <w:shd w:val="clear" w:color="auto" w:fill="FFFFFF" w:themeFill="background1"/>
              <w:spacing w:before="40" w:after="40"/>
              <w:rPr>
                <w:rFonts w:cs="Arial"/>
                <w:sz w:val="20"/>
                <w:szCs w:val="20"/>
              </w:rPr>
            </w:pPr>
            <w:r w:rsidRPr="001307B4">
              <w:rPr>
                <w:rFonts w:cs="Arial"/>
                <w:sz w:val="20"/>
                <w:szCs w:val="20"/>
              </w:rPr>
              <w:t xml:space="preserve">19. Risk of staff or children with the virus coming into school when symptoms are not clear. </w:t>
            </w:r>
          </w:p>
        </w:tc>
        <w:tc>
          <w:tcPr>
            <w:tcW w:w="640" w:type="dxa"/>
            <w:vMerge w:val="restart"/>
            <w:shd w:val="clear" w:color="auto" w:fill="FFFFFF" w:themeFill="background1"/>
          </w:tcPr>
          <w:p w14:paraId="02197535" w14:textId="77777777" w:rsidR="00292C9F" w:rsidRPr="001307B4" w:rsidRDefault="00292C9F" w:rsidP="005E1B25">
            <w:pPr>
              <w:shd w:val="clear" w:color="auto" w:fill="FFFFFF" w:themeFill="background1"/>
              <w:spacing w:before="40" w:after="40"/>
              <w:jc w:val="center"/>
              <w:rPr>
                <w:rFonts w:cs="Arial"/>
                <w:b/>
                <w:bCs/>
                <w:sz w:val="20"/>
                <w:szCs w:val="20"/>
              </w:rPr>
            </w:pPr>
            <w:r w:rsidRPr="001307B4">
              <w:rPr>
                <w:rFonts w:cs="Arial"/>
                <w:b/>
                <w:bCs/>
                <w:sz w:val="20"/>
                <w:szCs w:val="20"/>
              </w:rPr>
              <w:t>4</w:t>
            </w:r>
          </w:p>
        </w:tc>
        <w:tc>
          <w:tcPr>
            <w:tcW w:w="981" w:type="dxa"/>
            <w:vMerge w:val="restart"/>
            <w:shd w:val="clear" w:color="auto" w:fill="FFFFFF" w:themeFill="background1"/>
          </w:tcPr>
          <w:p w14:paraId="25B231F2" w14:textId="77777777" w:rsidR="00292C9F" w:rsidRPr="001307B4" w:rsidRDefault="00DB0356" w:rsidP="005E1B25">
            <w:pPr>
              <w:shd w:val="clear" w:color="auto" w:fill="FFFFFF" w:themeFill="background1"/>
              <w:spacing w:before="40" w:after="40"/>
              <w:jc w:val="center"/>
              <w:rPr>
                <w:rFonts w:cs="Arial"/>
                <w:bCs/>
                <w:sz w:val="20"/>
                <w:szCs w:val="20"/>
              </w:rPr>
            </w:pPr>
            <w:r>
              <w:rPr>
                <w:rFonts w:cs="Arial"/>
                <w:bCs/>
                <w:sz w:val="20"/>
                <w:szCs w:val="20"/>
              </w:rPr>
              <w:t>5</w:t>
            </w:r>
          </w:p>
        </w:tc>
        <w:tc>
          <w:tcPr>
            <w:tcW w:w="811" w:type="dxa"/>
            <w:vMerge w:val="restart"/>
            <w:shd w:val="clear" w:color="auto" w:fill="FFFFFF" w:themeFill="background1"/>
          </w:tcPr>
          <w:p w14:paraId="4032D387" w14:textId="77777777" w:rsidR="00292C9F" w:rsidRPr="001307B4" w:rsidRDefault="00DB0356" w:rsidP="005E1B25">
            <w:pPr>
              <w:shd w:val="clear" w:color="auto" w:fill="FFFFFF" w:themeFill="background1"/>
              <w:spacing w:before="40" w:after="40"/>
              <w:jc w:val="center"/>
              <w:rPr>
                <w:rFonts w:cs="Arial"/>
                <w:bCs/>
                <w:sz w:val="20"/>
                <w:szCs w:val="20"/>
              </w:rPr>
            </w:pPr>
            <w:r>
              <w:rPr>
                <w:rFonts w:cs="Arial"/>
                <w:bCs/>
                <w:sz w:val="20"/>
                <w:szCs w:val="20"/>
              </w:rPr>
              <w:t>20</w:t>
            </w:r>
          </w:p>
        </w:tc>
        <w:tc>
          <w:tcPr>
            <w:tcW w:w="4613" w:type="dxa"/>
            <w:shd w:val="clear" w:color="auto" w:fill="FFFFFF" w:themeFill="background1"/>
          </w:tcPr>
          <w:p w14:paraId="78E9BEE0" w14:textId="77777777" w:rsidR="00292C9F" w:rsidRPr="001307B4" w:rsidRDefault="00292C9F" w:rsidP="005E1B25">
            <w:pPr>
              <w:pStyle w:val="ListParagraph"/>
              <w:numPr>
                <w:ilvl w:val="0"/>
                <w:numId w:val="5"/>
              </w:numPr>
              <w:spacing w:before="40" w:after="40"/>
              <w:ind w:left="357" w:hanging="357"/>
              <w:contextualSpacing w:val="0"/>
              <w:rPr>
                <w:rFonts w:cs="Arial"/>
                <w:sz w:val="20"/>
                <w:szCs w:val="20"/>
                <w:lang w:val="en"/>
              </w:rPr>
            </w:pPr>
            <w:r w:rsidRPr="001307B4">
              <w:rPr>
                <w:rFonts w:cs="Arial"/>
                <w:sz w:val="20"/>
                <w:szCs w:val="20"/>
                <w:lang w:val="en"/>
              </w:rPr>
              <w:t>Testing of staff or pupils</w:t>
            </w:r>
          </w:p>
        </w:tc>
        <w:tc>
          <w:tcPr>
            <w:tcW w:w="820" w:type="dxa"/>
            <w:shd w:val="clear" w:color="auto" w:fill="FFFFFF" w:themeFill="background1"/>
          </w:tcPr>
          <w:p w14:paraId="3A4C999A" w14:textId="7B4973FB" w:rsidR="00292C9F" w:rsidRPr="001307B4" w:rsidRDefault="00A61010" w:rsidP="00214BC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27AD7719" w14:textId="6E6542BC" w:rsidR="00292C9F" w:rsidRPr="00A61010" w:rsidRDefault="00A61010" w:rsidP="005E1B25">
            <w:pPr>
              <w:shd w:val="clear" w:color="auto" w:fill="FFFFFF" w:themeFill="background1"/>
              <w:spacing w:before="40" w:after="40"/>
              <w:rPr>
                <w:rFonts w:cs="Arial"/>
                <w:bCs/>
                <w:sz w:val="20"/>
                <w:szCs w:val="20"/>
              </w:rPr>
            </w:pPr>
            <w:r w:rsidRPr="00A61010">
              <w:rPr>
                <w:rFonts w:cs="Arial"/>
                <w:bCs/>
                <w:sz w:val="20"/>
                <w:szCs w:val="20"/>
              </w:rPr>
              <w:t>Details of how to access this to be provided to staff and parents.</w:t>
            </w:r>
          </w:p>
        </w:tc>
        <w:tc>
          <w:tcPr>
            <w:tcW w:w="2280" w:type="dxa"/>
            <w:gridSpan w:val="2"/>
            <w:vMerge w:val="restart"/>
            <w:shd w:val="clear" w:color="auto" w:fill="FFFFFF" w:themeFill="background1"/>
          </w:tcPr>
          <w:p w14:paraId="44BEBEDE"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211AF1CD" w14:textId="77777777" w:rsidTr="00841055">
        <w:trPr>
          <w:trHeight w:val="610"/>
        </w:trPr>
        <w:tc>
          <w:tcPr>
            <w:tcW w:w="2161" w:type="dxa"/>
            <w:vMerge/>
            <w:shd w:val="clear" w:color="auto" w:fill="FFFFFF" w:themeFill="background1"/>
          </w:tcPr>
          <w:p w14:paraId="5FE7F1E5" w14:textId="77777777" w:rsidR="00292C9F" w:rsidRPr="001307B4" w:rsidRDefault="00292C9F"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6037B63B"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5456DFAE"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23D005C8"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7E7A8EE3" w14:textId="77777777" w:rsidR="00292C9F" w:rsidRPr="001307B4" w:rsidRDefault="00292C9F" w:rsidP="005E1B25">
            <w:pPr>
              <w:pStyle w:val="ListParagraph"/>
              <w:numPr>
                <w:ilvl w:val="0"/>
                <w:numId w:val="5"/>
              </w:numPr>
              <w:spacing w:before="40" w:after="40"/>
              <w:ind w:left="357" w:hanging="357"/>
              <w:contextualSpacing w:val="0"/>
              <w:rPr>
                <w:rFonts w:eastAsia="Times New Roman" w:cs="Arial"/>
                <w:sz w:val="20"/>
                <w:szCs w:val="20"/>
                <w:lang w:val="en" w:eastAsia="en-GB"/>
              </w:rPr>
            </w:pPr>
            <w:r w:rsidRPr="001307B4">
              <w:rPr>
                <w:rFonts w:eastAsia="Times New Roman" w:cs="Arial"/>
                <w:sz w:val="20"/>
                <w:szCs w:val="20"/>
                <w:lang w:val="en" w:eastAsia="en-GB"/>
              </w:rPr>
              <w:t>Make arrangements to isolate anyone with symptoms and have clear guidance and protocols</w:t>
            </w:r>
          </w:p>
        </w:tc>
        <w:tc>
          <w:tcPr>
            <w:tcW w:w="820" w:type="dxa"/>
            <w:shd w:val="clear" w:color="auto" w:fill="FFFFFF" w:themeFill="background1"/>
          </w:tcPr>
          <w:p w14:paraId="3EC89460" w14:textId="4ED68C79" w:rsidR="00292C9F" w:rsidRPr="001307B4" w:rsidRDefault="00214BC6" w:rsidP="00214BC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2FF0EEBC" w14:textId="17D7E151" w:rsidR="00292C9F" w:rsidRPr="00214BC6" w:rsidRDefault="00214BC6" w:rsidP="005E1B25">
            <w:pPr>
              <w:shd w:val="clear" w:color="auto" w:fill="FFFFFF" w:themeFill="background1"/>
              <w:spacing w:before="40" w:after="40"/>
              <w:rPr>
                <w:rFonts w:cs="Arial"/>
                <w:bCs/>
                <w:sz w:val="20"/>
                <w:szCs w:val="20"/>
              </w:rPr>
            </w:pPr>
            <w:r w:rsidRPr="00214BC6">
              <w:rPr>
                <w:rFonts w:cs="Arial"/>
                <w:bCs/>
                <w:sz w:val="20"/>
                <w:szCs w:val="20"/>
              </w:rPr>
              <w:t>Staff handbook</w:t>
            </w:r>
          </w:p>
        </w:tc>
        <w:tc>
          <w:tcPr>
            <w:tcW w:w="2280" w:type="dxa"/>
            <w:gridSpan w:val="2"/>
            <w:vMerge/>
            <w:shd w:val="clear" w:color="auto" w:fill="FFFFFF" w:themeFill="background1"/>
          </w:tcPr>
          <w:p w14:paraId="49035D31"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0821206C" w14:textId="77777777" w:rsidTr="00841055">
        <w:trPr>
          <w:trHeight w:val="141"/>
        </w:trPr>
        <w:tc>
          <w:tcPr>
            <w:tcW w:w="2161" w:type="dxa"/>
            <w:vMerge/>
            <w:shd w:val="clear" w:color="auto" w:fill="FFFFFF" w:themeFill="background1"/>
          </w:tcPr>
          <w:p w14:paraId="21BB0683" w14:textId="77777777" w:rsidR="00292C9F" w:rsidRPr="001307B4" w:rsidRDefault="00292C9F"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1EF59C8B"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4F8348E0"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7A8FA50B"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73BB97DF" w14:textId="77777777" w:rsidR="00292C9F" w:rsidRPr="001307B4" w:rsidRDefault="00292C9F" w:rsidP="005E1B25">
            <w:pPr>
              <w:pStyle w:val="ListParagraph"/>
              <w:numPr>
                <w:ilvl w:val="0"/>
                <w:numId w:val="5"/>
              </w:numPr>
              <w:spacing w:before="40" w:after="40"/>
              <w:ind w:left="357" w:hanging="357"/>
              <w:contextualSpacing w:val="0"/>
              <w:rPr>
                <w:rFonts w:cs="Arial"/>
                <w:sz w:val="20"/>
                <w:szCs w:val="20"/>
                <w:lang w:val="en"/>
              </w:rPr>
            </w:pPr>
            <w:r w:rsidRPr="001307B4">
              <w:rPr>
                <w:rFonts w:cs="Arial"/>
                <w:sz w:val="20"/>
                <w:szCs w:val="20"/>
              </w:rPr>
              <w:t>PPE on hand.</w:t>
            </w:r>
          </w:p>
        </w:tc>
        <w:tc>
          <w:tcPr>
            <w:tcW w:w="820" w:type="dxa"/>
            <w:shd w:val="clear" w:color="auto" w:fill="FFFFFF" w:themeFill="background1"/>
          </w:tcPr>
          <w:p w14:paraId="7EBE3008" w14:textId="4FEB8E5B" w:rsidR="00292C9F" w:rsidRPr="001307B4" w:rsidRDefault="00214BC6" w:rsidP="00214BC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6145A402" w14:textId="2049EB5A" w:rsidR="00292C9F" w:rsidRPr="00214BC6" w:rsidRDefault="00214BC6" w:rsidP="005E1B25">
            <w:pPr>
              <w:shd w:val="clear" w:color="auto" w:fill="FFFFFF" w:themeFill="background1"/>
              <w:spacing w:before="40" w:after="40"/>
              <w:rPr>
                <w:rFonts w:cs="Arial"/>
                <w:bCs/>
                <w:sz w:val="20"/>
                <w:szCs w:val="20"/>
              </w:rPr>
            </w:pPr>
            <w:r w:rsidRPr="00214BC6">
              <w:rPr>
                <w:rFonts w:cs="Arial"/>
                <w:bCs/>
                <w:sz w:val="20"/>
                <w:szCs w:val="20"/>
              </w:rPr>
              <w:t>Medical room</w:t>
            </w:r>
          </w:p>
        </w:tc>
        <w:tc>
          <w:tcPr>
            <w:tcW w:w="2280" w:type="dxa"/>
            <w:gridSpan w:val="2"/>
            <w:vMerge/>
            <w:shd w:val="clear" w:color="auto" w:fill="FFFFFF" w:themeFill="background1"/>
          </w:tcPr>
          <w:p w14:paraId="47B1B95E"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4189FD7D" w14:textId="77777777" w:rsidTr="00841055">
        <w:trPr>
          <w:trHeight w:val="141"/>
        </w:trPr>
        <w:tc>
          <w:tcPr>
            <w:tcW w:w="2161" w:type="dxa"/>
            <w:vMerge w:val="restart"/>
            <w:shd w:val="clear" w:color="auto" w:fill="FFFFFF" w:themeFill="background1"/>
          </w:tcPr>
          <w:p w14:paraId="79E57778" w14:textId="77777777" w:rsidR="00292C9F" w:rsidRPr="001307B4" w:rsidRDefault="00292C9F" w:rsidP="005E1B25">
            <w:pPr>
              <w:shd w:val="clear" w:color="auto" w:fill="FFFFFF" w:themeFill="background1"/>
              <w:spacing w:before="40" w:after="40"/>
              <w:rPr>
                <w:rFonts w:cs="Arial"/>
                <w:sz w:val="20"/>
                <w:szCs w:val="20"/>
              </w:rPr>
            </w:pPr>
            <w:r w:rsidRPr="001307B4">
              <w:rPr>
                <w:rFonts w:cs="Arial"/>
                <w:sz w:val="20"/>
                <w:szCs w:val="20"/>
              </w:rPr>
              <w:t xml:space="preserve">20. Risk of the virus spreading via surfaces in the school unless there is regular cleaning </w:t>
            </w:r>
          </w:p>
        </w:tc>
        <w:tc>
          <w:tcPr>
            <w:tcW w:w="640" w:type="dxa"/>
            <w:vMerge w:val="restart"/>
            <w:shd w:val="clear" w:color="auto" w:fill="FFFFFF" w:themeFill="background1"/>
          </w:tcPr>
          <w:p w14:paraId="7325252F" w14:textId="77777777" w:rsidR="00292C9F" w:rsidRPr="001307B4" w:rsidRDefault="00292C9F" w:rsidP="005E1B25">
            <w:pPr>
              <w:shd w:val="clear" w:color="auto" w:fill="FFFFFF" w:themeFill="background1"/>
              <w:spacing w:before="40" w:after="40"/>
              <w:jc w:val="center"/>
              <w:rPr>
                <w:rFonts w:cs="Arial"/>
                <w:b/>
                <w:bCs/>
                <w:sz w:val="20"/>
                <w:szCs w:val="20"/>
              </w:rPr>
            </w:pPr>
            <w:r w:rsidRPr="001307B4">
              <w:rPr>
                <w:rFonts w:cs="Arial"/>
                <w:b/>
                <w:bCs/>
                <w:sz w:val="20"/>
                <w:szCs w:val="20"/>
              </w:rPr>
              <w:t>4</w:t>
            </w:r>
          </w:p>
        </w:tc>
        <w:tc>
          <w:tcPr>
            <w:tcW w:w="981" w:type="dxa"/>
            <w:vMerge w:val="restart"/>
            <w:shd w:val="clear" w:color="auto" w:fill="FFFFFF" w:themeFill="background1"/>
          </w:tcPr>
          <w:p w14:paraId="7310802C" w14:textId="49C44D20" w:rsidR="00292C9F" w:rsidRPr="001307B4" w:rsidRDefault="00214BC6" w:rsidP="005E1B25">
            <w:pPr>
              <w:shd w:val="clear" w:color="auto" w:fill="FFFFFF" w:themeFill="background1"/>
              <w:spacing w:before="40" w:after="40"/>
              <w:jc w:val="center"/>
              <w:rPr>
                <w:rFonts w:cs="Arial"/>
                <w:bCs/>
                <w:sz w:val="20"/>
                <w:szCs w:val="20"/>
              </w:rPr>
            </w:pPr>
            <w:r>
              <w:rPr>
                <w:rFonts w:cs="Arial"/>
                <w:bCs/>
                <w:sz w:val="20"/>
                <w:szCs w:val="20"/>
              </w:rPr>
              <w:t>4</w:t>
            </w:r>
          </w:p>
        </w:tc>
        <w:tc>
          <w:tcPr>
            <w:tcW w:w="811" w:type="dxa"/>
            <w:vMerge w:val="restart"/>
            <w:shd w:val="clear" w:color="auto" w:fill="FFFFFF" w:themeFill="background1"/>
          </w:tcPr>
          <w:p w14:paraId="5B11FAD0" w14:textId="0ACFB1B9" w:rsidR="00292C9F" w:rsidRPr="001307B4" w:rsidRDefault="00214BC6" w:rsidP="005E1B25">
            <w:pPr>
              <w:shd w:val="clear" w:color="auto" w:fill="FFFFFF" w:themeFill="background1"/>
              <w:spacing w:before="40" w:after="40"/>
              <w:jc w:val="center"/>
              <w:rPr>
                <w:rFonts w:cs="Arial"/>
                <w:bCs/>
                <w:sz w:val="20"/>
                <w:szCs w:val="20"/>
              </w:rPr>
            </w:pPr>
            <w:r>
              <w:rPr>
                <w:rFonts w:cs="Arial"/>
                <w:bCs/>
                <w:sz w:val="20"/>
                <w:szCs w:val="20"/>
              </w:rPr>
              <w:t>16</w:t>
            </w:r>
          </w:p>
        </w:tc>
        <w:tc>
          <w:tcPr>
            <w:tcW w:w="4613" w:type="dxa"/>
            <w:shd w:val="clear" w:color="auto" w:fill="FFFFFF" w:themeFill="background1"/>
          </w:tcPr>
          <w:p w14:paraId="5BCFEDE1" w14:textId="3B58C9DA" w:rsidR="00292C9F" w:rsidRPr="001307B4" w:rsidRDefault="00214BC6" w:rsidP="00214BC6">
            <w:pPr>
              <w:pStyle w:val="ListParagraph"/>
              <w:numPr>
                <w:ilvl w:val="0"/>
                <w:numId w:val="5"/>
              </w:numPr>
              <w:shd w:val="clear" w:color="auto" w:fill="FFFFFF" w:themeFill="background1"/>
              <w:spacing w:before="40" w:after="40"/>
              <w:contextualSpacing w:val="0"/>
              <w:rPr>
                <w:rFonts w:cs="Arial"/>
                <w:b/>
                <w:bCs/>
                <w:sz w:val="20"/>
                <w:szCs w:val="20"/>
              </w:rPr>
            </w:pPr>
            <w:r>
              <w:rPr>
                <w:rFonts w:cs="Arial"/>
                <w:sz w:val="20"/>
                <w:szCs w:val="20"/>
              </w:rPr>
              <w:t xml:space="preserve">Children only allowed to play with equipment that can be washed </w:t>
            </w:r>
            <w:proofErr w:type="spellStart"/>
            <w:r>
              <w:rPr>
                <w:rFonts w:cs="Arial"/>
                <w:sz w:val="20"/>
                <w:szCs w:val="20"/>
              </w:rPr>
              <w:t>everyday</w:t>
            </w:r>
            <w:proofErr w:type="spellEnd"/>
            <w:r>
              <w:rPr>
                <w:rFonts w:cs="Arial"/>
                <w:sz w:val="20"/>
                <w:szCs w:val="20"/>
              </w:rPr>
              <w:t>.</w:t>
            </w:r>
          </w:p>
        </w:tc>
        <w:tc>
          <w:tcPr>
            <w:tcW w:w="820" w:type="dxa"/>
            <w:shd w:val="clear" w:color="auto" w:fill="FFFFFF" w:themeFill="background1"/>
          </w:tcPr>
          <w:p w14:paraId="52E5B54B" w14:textId="58448889" w:rsidR="00292C9F" w:rsidRPr="001307B4" w:rsidRDefault="00214BC6" w:rsidP="00214BC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5168CEF1"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val="restart"/>
            <w:shd w:val="clear" w:color="auto" w:fill="FFFFFF" w:themeFill="background1"/>
          </w:tcPr>
          <w:p w14:paraId="3CD7E571" w14:textId="5CE1CBAA" w:rsidR="00292C9F" w:rsidRPr="00214BC6" w:rsidRDefault="00214BC6" w:rsidP="00214BC6">
            <w:pPr>
              <w:shd w:val="clear" w:color="auto" w:fill="FFFFFF" w:themeFill="background1"/>
              <w:spacing w:before="40" w:after="40"/>
              <w:jc w:val="center"/>
              <w:rPr>
                <w:rFonts w:cs="Arial"/>
                <w:bCs/>
                <w:sz w:val="20"/>
                <w:szCs w:val="20"/>
              </w:rPr>
            </w:pPr>
            <w:r w:rsidRPr="00214BC6">
              <w:rPr>
                <w:rFonts w:cs="Arial"/>
                <w:bCs/>
                <w:sz w:val="20"/>
                <w:szCs w:val="20"/>
              </w:rPr>
              <w:t>12</w:t>
            </w:r>
          </w:p>
        </w:tc>
      </w:tr>
      <w:tr w:rsidR="00A12C15" w:rsidRPr="001307B4" w14:paraId="64CA3C40" w14:textId="77777777" w:rsidTr="00841055">
        <w:trPr>
          <w:trHeight w:val="141"/>
        </w:trPr>
        <w:tc>
          <w:tcPr>
            <w:tcW w:w="2161" w:type="dxa"/>
            <w:vMerge/>
            <w:shd w:val="clear" w:color="auto" w:fill="FFFFFF" w:themeFill="background1"/>
          </w:tcPr>
          <w:p w14:paraId="65CE6B4A" w14:textId="77777777" w:rsidR="00292C9F" w:rsidRPr="001307B4" w:rsidRDefault="00292C9F"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3AF6EFA4"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2E5446CA"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722C6F8C"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2DC04898" w14:textId="77777777" w:rsidR="00292C9F" w:rsidRPr="001307B4" w:rsidRDefault="00292C9F" w:rsidP="000D7755">
            <w:pPr>
              <w:shd w:val="clear" w:color="auto" w:fill="FFFFFF" w:themeFill="background1"/>
              <w:spacing w:before="40" w:after="40"/>
              <w:rPr>
                <w:rFonts w:eastAsia="Times New Roman" w:cs="Arial"/>
                <w:sz w:val="20"/>
                <w:szCs w:val="20"/>
                <w:lang w:val="en" w:eastAsia="en-GB"/>
              </w:rPr>
            </w:pPr>
            <w:r w:rsidRPr="001307B4">
              <w:rPr>
                <w:rFonts w:eastAsia="Times New Roman" w:cs="Arial"/>
                <w:sz w:val="20"/>
                <w:szCs w:val="20"/>
                <w:lang w:val="en" w:eastAsia="en-GB"/>
              </w:rPr>
              <w:t>Establish arrangements for all frequently touched surfaces and equipment e.g.</w:t>
            </w:r>
          </w:p>
          <w:p w14:paraId="44ADB713" w14:textId="77777777" w:rsidR="00292C9F" w:rsidRPr="001307B4" w:rsidRDefault="00292C9F" w:rsidP="00BD0484">
            <w:pPr>
              <w:pStyle w:val="ListParagraph"/>
              <w:numPr>
                <w:ilvl w:val="0"/>
                <w:numId w:val="6"/>
              </w:numPr>
              <w:shd w:val="clear" w:color="auto" w:fill="FFFFFF" w:themeFill="background1"/>
              <w:spacing w:before="40" w:after="40"/>
              <w:rPr>
                <w:rFonts w:eastAsia="Times New Roman" w:cs="Arial"/>
                <w:sz w:val="20"/>
                <w:szCs w:val="20"/>
                <w:lang w:val="en" w:eastAsia="en-GB"/>
              </w:rPr>
            </w:pPr>
            <w:r w:rsidRPr="001307B4">
              <w:rPr>
                <w:rFonts w:eastAsia="Times New Roman" w:cs="Arial"/>
                <w:sz w:val="20"/>
                <w:szCs w:val="20"/>
                <w:lang w:val="en" w:eastAsia="en-GB"/>
              </w:rPr>
              <w:t xml:space="preserve">door handles </w:t>
            </w:r>
          </w:p>
          <w:p w14:paraId="57553528" w14:textId="77777777" w:rsidR="00292C9F" w:rsidRPr="001307B4" w:rsidRDefault="00292C9F" w:rsidP="00BD0484">
            <w:pPr>
              <w:pStyle w:val="ListParagraph"/>
              <w:numPr>
                <w:ilvl w:val="0"/>
                <w:numId w:val="6"/>
              </w:numPr>
              <w:shd w:val="clear" w:color="auto" w:fill="FFFFFF" w:themeFill="background1"/>
              <w:spacing w:before="40" w:after="40"/>
              <w:rPr>
                <w:rFonts w:eastAsia="Times New Roman" w:cs="Arial"/>
                <w:sz w:val="20"/>
                <w:szCs w:val="20"/>
                <w:lang w:val="en" w:eastAsia="en-GB"/>
              </w:rPr>
            </w:pPr>
            <w:r w:rsidRPr="001307B4">
              <w:rPr>
                <w:rFonts w:eastAsia="Times New Roman" w:cs="Arial"/>
                <w:sz w:val="20"/>
                <w:szCs w:val="20"/>
                <w:lang w:val="en" w:eastAsia="en-GB"/>
              </w:rPr>
              <w:t>handrails</w:t>
            </w:r>
          </w:p>
          <w:p w14:paraId="7AE536E4" w14:textId="77777777" w:rsidR="00292C9F" w:rsidRPr="001307B4" w:rsidRDefault="00292C9F" w:rsidP="00BD0484">
            <w:pPr>
              <w:pStyle w:val="ListParagraph"/>
              <w:numPr>
                <w:ilvl w:val="0"/>
                <w:numId w:val="6"/>
              </w:numPr>
              <w:shd w:val="clear" w:color="auto" w:fill="FFFFFF" w:themeFill="background1"/>
              <w:spacing w:before="40" w:after="40"/>
              <w:rPr>
                <w:rFonts w:eastAsia="Times New Roman" w:cs="Arial"/>
                <w:sz w:val="20"/>
                <w:szCs w:val="20"/>
                <w:lang w:val="en" w:eastAsia="en-GB"/>
              </w:rPr>
            </w:pPr>
            <w:r w:rsidRPr="001307B4">
              <w:rPr>
                <w:rFonts w:eastAsia="Times New Roman" w:cs="Arial"/>
                <w:sz w:val="20"/>
                <w:szCs w:val="20"/>
                <w:lang w:val="en" w:eastAsia="en-GB"/>
              </w:rPr>
              <w:t>tabletops</w:t>
            </w:r>
          </w:p>
          <w:p w14:paraId="4677B03B" w14:textId="77777777" w:rsidR="00292C9F" w:rsidRPr="001307B4" w:rsidRDefault="00292C9F" w:rsidP="00BD0484">
            <w:pPr>
              <w:pStyle w:val="ListParagraph"/>
              <w:numPr>
                <w:ilvl w:val="0"/>
                <w:numId w:val="6"/>
              </w:numPr>
              <w:shd w:val="clear" w:color="auto" w:fill="FFFFFF" w:themeFill="background1"/>
              <w:spacing w:before="40" w:after="40"/>
              <w:rPr>
                <w:rFonts w:eastAsia="Times New Roman" w:cs="Arial"/>
                <w:sz w:val="20"/>
                <w:szCs w:val="20"/>
                <w:lang w:val="en" w:eastAsia="en-GB"/>
              </w:rPr>
            </w:pPr>
            <w:r w:rsidRPr="001307B4">
              <w:rPr>
                <w:rFonts w:eastAsia="Times New Roman" w:cs="Arial"/>
                <w:sz w:val="20"/>
                <w:szCs w:val="20"/>
                <w:lang w:val="en" w:eastAsia="en-GB"/>
              </w:rPr>
              <w:t>play equipment</w:t>
            </w:r>
          </w:p>
          <w:p w14:paraId="78B09462" w14:textId="77777777" w:rsidR="00292C9F" w:rsidRPr="001307B4" w:rsidRDefault="00292C9F" w:rsidP="00BD0484">
            <w:pPr>
              <w:pStyle w:val="ListParagraph"/>
              <w:numPr>
                <w:ilvl w:val="0"/>
                <w:numId w:val="6"/>
              </w:numPr>
              <w:shd w:val="clear" w:color="auto" w:fill="FFFFFF" w:themeFill="background1"/>
              <w:spacing w:before="40" w:after="40"/>
              <w:rPr>
                <w:rFonts w:eastAsia="Times New Roman" w:cs="Arial"/>
                <w:sz w:val="20"/>
                <w:szCs w:val="20"/>
                <w:lang w:val="en" w:eastAsia="en-GB"/>
              </w:rPr>
            </w:pPr>
            <w:r w:rsidRPr="001307B4">
              <w:rPr>
                <w:rFonts w:eastAsia="Times New Roman" w:cs="Arial"/>
                <w:sz w:val="20"/>
                <w:szCs w:val="20"/>
                <w:lang w:val="en" w:eastAsia="en-GB"/>
              </w:rPr>
              <w:t>toys</w:t>
            </w:r>
          </w:p>
          <w:p w14:paraId="29396259" w14:textId="77777777" w:rsidR="00292C9F" w:rsidRPr="001307B4" w:rsidRDefault="00292C9F" w:rsidP="00BD0484">
            <w:pPr>
              <w:pStyle w:val="ListParagraph"/>
              <w:numPr>
                <w:ilvl w:val="0"/>
                <w:numId w:val="6"/>
              </w:numPr>
              <w:shd w:val="clear" w:color="auto" w:fill="FFFFFF" w:themeFill="background1"/>
              <w:spacing w:before="40" w:after="40"/>
              <w:rPr>
                <w:rFonts w:eastAsia="Times New Roman" w:cs="Arial"/>
                <w:sz w:val="20"/>
                <w:szCs w:val="20"/>
                <w:lang w:val="en" w:eastAsia="en-GB"/>
              </w:rPr>
            </w:pPr>
            <w:r w:rsidRPr="001307B4">
              <w:rPr>
                <w:rFonts w:eastAsia="Times New Roman" w:cs="Arial"/>
                <w:sz w:val="20"/>
                <w:szCs w:val="20"/>
                <w:lang w:val="en" w:eastAsia="en-GB"/>
              </w:rPr>
              <w:t>electronic devices (such as phones)</w:t>
            </w:r>
          </w:p>
          <w:p w14:paraId="197EB5CB" w14:textId="77777777" w:rsidR="00292C9F" w:rsidRPr="001307B4" w:rsidRDefault="00292C9F" w:rsidP="00BD0484">
            <w:pPr>
              <w:pStyle w:val="ListParagraph"/>
              <w:numPr>
                <w:ilvl w:val="0"/>
                <w:numId w:val="6"/>
              </w:numPr>
              <w:shd w:val="clear" w:color="auto" w:fill="FFFFFF" w:themeFill="background1"/>
              <w:spacing w:before="40" w:after="40"/>
              <w:contextualSpacing w:val="0"/>
              <w:rPr>
                <w:rFonts w:eastAsia="Times New Roman" w:cs="Arial"/>
                <w:sz w:val="20"/>
                <w:szCs w:val="20"/>
                <w:lang w:val="en" w:eastAsia="en-GB"/>
              </w:rPr>
            </w:pPr>
            <w:r w:rsidRPr="001307B4">
              <w:rPr>
                <w:rFonts w:eastAsia="Times New Roman" w:cs="Arial"/>
                <w:sz w:val="20"/>
                <w:szCs w:val="20"/>
                <w:lang w:val="en" w:eastAsia="en-GB"/>
              </w:rPr>
              <w:t>specialist equipment, including equipment used by pupils with SEN</w:t>
            </w:r>
          </w:p>
        </w:tc>
        <w:tc>
          <w:tcPr>
            <w:tcW w:w="820" w:type="dxa"/>
            <w:shd w:val="clear" w:color="auto" w:fill="FFFFFF" w:themeFill="background1"/>
          </w:tcPr>
          <w:p w14:paraId="2D10EED6" w14:textId="5836CF87" w:rsidR="00292C9F" w:rsidRPr="001307B4" w:rsidRDefault="00214BC6" w:rsidP="00214BC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7DA74328" w14:textId="27DF05CF" w:rsidR="00292C9F" w:rsidRPr="00214BC6" w:rsidRDefault="00214BC6" w:rsidP="00214BC6">
            <w:pPr>
              <w:shd w:val="clear" w:color="auto" w:fill="FFFFFF" w:themeFill="background1"/>
              <w:spacing w:before="40" w:after="40"/>
              <w:rPr>
                <w:rFonts w:cs="Arial"/>
                <w:bCs/>
                <w:sz w:val="20"/>
                <w:szCs w:val="20"/>
              </w:rPr>
            </w:pPr>
            <w:r w:rsidRPr="00214BC6">
              <w:rPr>
                <w:rFonts w:cs="Arial"/>
                <w:bCs/>
                <w:sz w:val="20"/>
                <w:szCs w:val="20"/>
              </w:rPr>
              <w:t>Additional cleaning added to daily routine during the school day as before closure.</w:t>
            </w:r>
          </w:p>
        </w:tc>
        <w:tc>
          <w:tcPr>
            <w:tcW w:w="2280" w:type="dxa"/>
            <w:gridSpan w:val="2"/>
            <w:vMerge/>
            <w:shd w:val="clear" w:color="auto" w:fill="FFFFFF" w:themeFill="background1"/>
          </w:tcPr>
          <w:p w14:paraId="14C8574F"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6AD56812" w14:textId="77777777" w:rsidTr="00841055">
        <w:trPr>
          <w:trHeight w:val="141"/>
        </w:trPr>
        <w:tc>
          <w:tcPr>
            <w:tcW w:w="2161" w:type="dxa"/>
            <w:vMerge/>
            <w:shd w:val="clear" w:color="auto" w:fill="FFFFFF" w:themeFill="background1"/>
          </w:tcPr>
          <w:p w14:paraId="3D765930" w14:textId="77777777" w:rsidR="00292C9F" w:rsidRPr="001307B4" w:rsidRDefault="00292C9F"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00485C89"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73129BEE"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2BF4E117"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6C6BF94F" w14:textId="77777777" w:rsidR="00292C9F" w:rsidRPr="001307B4" w:rsidRDefault="00292C9F" w:rsidP="005E1B25">
            <w:pPr>
              <w:pStyle w:val="ListParagraph"/>
              <w:numPr>
                <w:ilvl w:val="0"/>
                <w:numId w:val="6"/>
              </w:numPr>
              <w:shd w:val="clear" w:color="auto" w:fill="FFFFFF" w:themeFill="background1"/>
              <w:spacing w:before="40" w:after="40"/>
              <w:ind w:left="357" w:hanging="357"/>
              <w:contextualSpacing w:val="0"/>
              <w:rPr>
                <w:rFonts w:eastAsia="Times New Roman" w:cs="Arial"/>
                <w:sz w:val="20"/>
                <w:szCs w:val="20"/>
                <w:lang w:val="en" w:eastAsia="en-GB"/>
              </w:rPr>
            </w:pPr>
            <w:r w:rsidRPr="001307B4">
              <w:rPr>
                <w:rFonts w:eastAsia="Times New Roman" w:cs="Arial"/>
                <w:sz w:val="20"/>
                <w:szCs w:val="20"/>
                <w:lang w:val="en" w:eastAsia="en-GB"/>
              </w:rPr>
              <w:t>When cleaning, use the usual products, like detergents and bleach, as these will be very effective at getting rid of the virus on surfaces.</w:t>
            </w:r>
          </w:p>
        </w:tc>
        <w:tc>
          <w:tcPr>
            <w:tcW w:w="820" w:type="dxa"/>
            <w:shd w:val="clear" w:color="auto" w:fill="FFFFFF" w:themeFill="background1"/>
          </w:tcPr>
          <w:p w14:paraId="05483042" w14:textId="5DF9470C" w:rsidR="00292C9F" w:rsidRPr="001307B4" w:rsidRDefault="00214BC6" w:rsidP="005E1B25">
            <w:pPr>
              <w:shd w:val="clear" w:color="auto" w:fill="FFFFFF" w:themeFill="background1"/>
              <w:spacing w:before="40" w:after="40"/>
              <w:rPr>
                <w:rFonts w:cs="Arial"/>
                <w:b/>
                <w:bCs/>
                <w:sz w:val="20"/>
                <w:szCs w:val="20"/>
              </w:rPr>
            </w:pPr>
            <w:r>
              <w:rPr>
                <w:rFonts w:cs="Arial"/>
                <w:b/>
                <w:bCs/>
                <w:sz w:val="20"/>
                <w:szCs w:val="20"/>
              </w:rPr>
              <w:t>Y</w:t>
            </w:r>
          </w:p>
        </w:tc>
        <w:tc>
          <w:tcPr>
            <w:tcW w:w="2412" w:type="dxa"/>
            <w:shd w:val="clear" w:color="auto" w:fill="FFFFFF" w:themeFill="background1"/>
          </w:tcPr>
          <w:p w14:paraId="3D6FFE76" w14:textId="3F2776E5" w:rsidR="00292C9F" w:rsidRPr="00214BC6" w:rsidRDefault="00214BC6" w:rsidP="00214BC6">
            <w:pPr>
              <w:shd w:val="clear" w:color="auto" w:fill="FFFFFF" w:themeFill="background1"/>
              <w:spacing w:before="40" w:after="40"/>
              <w:rPr>
                <w:rFonts w:cs="Arial"/>
                <w:bCs/>
                <w:sz w:val="20"/>
                <w:szCs w:val="20"/>
              </w:rPr>
            </w:pPr>
            <w:r w:rsidRPr="00214BC6">
              <w:rPr>
                <w:rFonts w:cs="Arial"/>
                <w:bCs/>
                <w:sz w:val="20"/>
                <w:szCs w:val="20"/>
              </w:rPr>
              <w:t>Additional cleaning resources have been purchase.</w:t>
            </w:r>
          </w:p>
        </w:tc>
        <w:tc>
          <w:tcPr>
            <w:tcW w:w="2280" w:type="dxa"/>
            <w:gridSpan w:val="2"/>
            <w:vMerge/>
            <w:shd w:val="clear" w:color="auto" w:fill="FFFFFF" w:themeFill="background1"/>
          </w:tcPr>
          <w:p w14:paraId="0C81CE56"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0F8E250C" w14:textId="77777777" w:rsidTr="00841055">
        <w:trPr>
          <w:trHeight w:val="141"/>
        </w:trPr>
        <w:tc>
          <w:tcPr>
            <w:tcW w:w="2161" w:type="dxa"/>
            <w:vMerge/>
            <w:shd w:val="clear" w:color="auto" w:fill="FFFFFF" w:themeFill="background1"/>
          </w:tcPr>
          <w:p w14:paraId="18066889" w14:textId="77777777" w:rsidR="00292C9F" w:rsidRPr="001307B4" w:rsidRDefault="00292C9F"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48E51C1F"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1874AEA0"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4F5BF00A"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15148727" w14:textId="604E91F7" w:rsidR="00292C9F" w:rsidRPr="001307B4" w:rsidRDefault="00292C9F" w:rsidP="005E1B25">
            <w:pPr>
              <w:pStyle w:val="ListParagraph"/>
              <w:numPr>
                <w:ilvl w:val="0"/>
                <w:numId w:val="6"/>
              </w:numPr>
              <w:spacing w:before="40" w:after="40"/>
              <w:ind w:left="357" w:hanging="357"/>
              <w:contextualSpacing w:val="0"/>
              <w:rPr>
                <w:rFonts w:eastAsia="Times New Roman" w:cs="Arial"/>
                <w:sz w:val="20"/>
                <w:szCs w:val="20"/>
                <w:lang w:val="en" w:eastAsia="en-GB"/>
              </w:rPr>
            </w:pPr>
            <w:r w:rsidRPr="001307B4">
              <w:rPr>
                <w:rFonts w:eastAsia="Times New Roman" w:cs="Arial"/>
                <w:sz w:val="20"/>
                <w:szCs w:val="20"/>
                <w:lang w:val="en" w:eastAsia="en-GB"/>
              </w:rPr>
              <w:t>Limit the number of shared resources that are taken home by staff and pupils and limit the exchange of such resources.</w:t>
            </w:r>
            <w:r w:rsidR="00214BC6">
              <w:rPr>
                <w:rFonts w:eastAsia="Times New Roman" w:cs="Arial"/>
                <w:sz w:val="20"/>
                <w:szCs w:val="20"/>
                <w:lang w:val="en" w:eastAsia="en-GB"/>
              </w:rPr>
              <w:t xml:space="preserve"> No books to be sent home and no </w:t>
            </w:r>
            <w:proofErr w:type="spellStart"/>
            <w:r w:rsidR="00214BC6">
              <w:rPr>
                <w:rFonts w:eastAsia="Times New Roman" w:cs="Arial"/>
                <w:sz w:val="20"/>
                <w:szCs w:val="20"/>
                <w:lang w:val="en" w:eastAsia="en-GB"/>
              </w:rPr>
              <w:t>bookbags</w:t>
            </w:r>
            <w:proofErr w:type="spellEnd"/>
            <w:r w:rsidR="00214BC6">
              <w:rPr>
                <w:rFonts w:eastAsia="Times New Roman" w:cs="Arial"/>
                <w:sz w:val="20"/>
                <w:szCs w:val="20"/>
                <w:lang w:val="en" w:eastAsia="en-GB"/>
              </w:rPr>
              <w:t xml:space="preserve"> to be bought into school.</w:t>
            </w:r>
          </w:p>
        </w:tc>
        <w:tc>
          <w:tcPr>
            <w:tcW w:w="820" w:type="dxa"/>
            <w:shd w:val="clear" w:color="auto" w:fill="FFFFFF" w:themeFill="background1"/>
          </w:tcPr>
          <w:p w14:paraId="4F919CA3" w14:textId="6808F95E" w:rsidR="00292C9F" w:rsidRPr="001307B4" w:rsidRDefault="00214BC6" w:rsidP="005E1B25">
            <w:pPr>
              <w:shd w:val="clear" w:color="auto" w:fill="FFFFFF" w:themeFill="background1"/>
              <w:spacing w:before="40" w:after="40"/>
              <w:rPr>
                <w:rFonts w:cs="Arial"/>
                <w:b/>
                <w:bCs/>
                <w:sz w:val="20"/>
                <w:szCs w:val="20"/>
              </w:rPr>
            </w:pPr>
            <w:r>
              <w:rPr>
                <w:rFonts w:cs="Arial"/>
                <w:b/>
                <w:bCs/>
                <w:sz w:val="20"/>
                <w:szCs w:val="20"/>
              </w:rPr>
              <w:t>N</w:t>
            </w:r>
          </w:p>
        </w:tc>
        <w:tc>
          <w:tcPr>
            <w:tcW w:w="2412" w:type="dxa"/>
            <w:shd w:val="clear" w:color="auto" w:fill="FFFFFF" w:themeFill="background1"/>
          </w:tcPr>
          <w:p w14:paraId="2032FF45" w14:textId="0E131903" w:rsidR="00292C9F" w:rsidRPr="00214BC6" w:rsidRDefault="00214BC6" w:rsidP="005E1B25">
            <w:pPr>
              <w:shd w:val="clear" w:color="auto" w:fill="FFFFFF" w:themeFill="background1"/>
              <w:spacing w:before="40" w:after="40"/>
              <w:rPr>
                <w:rFonts w:cs="Arial"/>
                <w:bCs/>
                <w:sz w:val="20"/>
                <w:szCs w:val="20"/>
              </w:rPr>
            </w:pPr>
            <w:r w:rsidRPr="00214BC6">
              <w:rPr>
                <w:rFonts w:cs="Arial"/>
                <w:bCs/>
                <w:sz w:val="20"/>
                <w:szCs w:val="20"/>
              </w:rPr>
              <w:t>To be shared with parents before return on 8</w:t>
            </w:r>
            <w:r w:rsidRPr="00214BC6">
              <w:rPr>
                <w:rFonts w:cs="Arial"/>
                <w:bCs/>
                <w:sz w:val="20"/>
                <w:szCs w:val="20"/>
                <w:vertAlign w:val="superscript"/>
              </w:rPr>
              <w:t>th</w:t>
            </w:r>
            <w:r w:rsidRPr="00214BC6">
              <w:rPr>
                <w:rFonts w:cs="Arial"/>
                <w:bCs/>
                <w:sz w:val="20"/>
                <w:szCs w:val="20"/>
              </w:rPr>
              <w:t xml:space="preserve"> June.</w:t>
            </w:r>
          </w:p>
        </w:tc>
        <w:tc>
          <w:tcPr>
            <w:tcW w:w="2280" w:type="dxa"/>
            <w:gridSpan w:val="2"/>
            <w:vMerge/>
            <w:shd w:val="clear" w:color="auto" w:fill="FFFFFF" w:themeFill="background1"/>
          </w:tcPr>
          <w:p w14:paraId="5F77BCAD"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32F1A186" w14:textId="77777777" w:rsidTr="00841055">
        <w:trPr>
          <w:trHeight w:val="141"/>
        </w:trPr>
        <w:tc>
          <w:tcPr>
            <w:tcW w:w="2161" w:type="dxa"/>
            <w:vMerge/>
            <w:shd w:val="clear" w:color="auto" w:fill="FFFFFF" w:themeFill="background1"/>
          </w:tcPr>
          <w:p w14:paraId="5B2FFBEC" w14:textId="77777777" w:rsidR="00292C9F" w:rsidRPr="001307B4" w:rsidRDefault="00292C9F"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5AE08046"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71A5DAB6"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02C47DCB"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471A8A05" w14:textId="77777777" w:rsidR="00292C9F" w:rsidRPr="001307B4" w:rsidRDefault="00292C9F" w:rsidP="005E1B25">
            <w:pPr>
              <w:pStyle w:val="ListParagraph"/>
              <w:numPr>
                <w:ilvl w:val="0"/>
                <w:numId w:val="6"/>
              </w:numPr>
              <w:spacing w:before="40" w:after="40"/>
              <w:ind w:left="357" w:hanging="357"/>
              <w:contextualSpacing w:val="0"/>
              <w:rPr>
                <w:rFonts w:eastAsia="Times New Roman" w:cs="Arial"/>
                <w:sz w:val="20"/>
                <w:szCs w:val="20"/>
                <w:lang w:val="en" w:eastAsia="en-GB"/>
              </w:rPr>
            </w:pPr>
            <w:r w:rsidRPr="001307B4">
              <w:rPr>
                <w:rFonts w:eastAsia="Times New Roman" w:cs="Arial"/>
                <w:sz w:val="20"/>
                <w:szCs w:val="20"/>
                <w:lang w:val="en" w:eastAsia="en-GB"/>
              </w:rPr>
              <w:t xml:space="preserve">Limit the number of shared resources (such as pencils, arts equipment, etc.) between pupils in the same classroom. </w:t>
            </w:r>
          </w:p>
        </w:tc>
        <w:tc>
          <w:tcPr>
            <w:tcW w:w="820" w:type="dxa"/>
            <w:shd w:val="clear" w:color="auto" w:fill="FFFFFF" w:themeFill="background1"/>
          </w:tcPr>
          <w:p w14:paraId="602DC147" w14:textId="22821990" w:rsidR="00292C9F" w:rsidRPr="001307B4" w:rsidRDefault="00214BC6" w:rsidP="005E1B25">
            <w:pPr>
              <w:shd w:val="clear" w:color="auto" w:fill="FFFFFF" w:themeFill="background1"/>
              <w:spacing w:before="40" w:after="40"/>
              <w:rPr>
                <w:rFonts w:cs="Arial"/>
                <w:b/>
                <w:bCs/>
                <w:sz w:val="20"/>
                <w:szCs w:val="20"/>
              </w:rPr>
            </w:pPr>
            <w:r>
              <w:rPr>
                <w:rFonts w:cs="Arial"/>
                <w:b/>
                <w:bCs/>
                <w:sz w:val="20"/>
                <w:szCs w:val="20"/>
              </w:rPr>
              <w:t>Y</w:t>
            </w:r>
          </w:p>
        </w:tc>
        <w:tc>
          <w:tcPr>
            <w:tcW w:w="2412" w:type="dxa"/>
            <w:shd w:val="clear" w:color="auto" w:fill="FFFFFF" w:themeFill="background1"/>
          </w:tcPr>
          <w:p w14:paraId="565C9B01" w14:textId="741B7F8D" w:rsidR="00292C9F" w:rsidRPr="00214BC6" w:rsidRDefault="00214BC6" w:rsidP="005E1B25">
            <w:pPr>
              <w:shd w:val="clear" w:color="auto" w:fill="FFFFFF" w:themeFill="background1"/>
              <w:spacing w:before="40" w:after="40"/>
              <w:rPr>
                <w:rFonts w:cs="Arial"/>
                <w:bCs/>
                <w:sz w:val="20"/>
                <w:szCs w:val="20"/>
              </w:rPr>
            </w:pPr>
            <w:r w:rsidRPr="00214BC6">
              <w:rPr>
                <w:rFonts w:cs="Arial"/>
                <w:bCs/>
                <w:sz w:val="20"/>
                <w:szCs w:val="20"/>
              </w:rPr>
              <w:t>I</w:t>
            </w:r>
            <w:r w:rsidRPr="00214BC6">
              <w:rPr>
                <w:rFonts w:cs="Arial"/>
                <w:bCs/>
                <w:sz w:val="18"/>
                <w:szCs w:val="20"/>
              </w:rPr>
              <w:t>ndividual resource packs created as per Key Worker provision.</w:t>
            </w:r>
          </w:p>
        </w:tc>
        <w:tc>
          <w:tcPr>
            <w:tcW w:w="2280" w:type="dxa"/>
            <w:gridSpan w:val="2"/>
            <w:vMerge/>
            <w:shd w:val="clear" w:color="auto" w:fill="FFFFFF" w:themeFill="background1"/>
          </w:tcPr>
          <w:p w14:paraId="39B369E1"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7EE69816" w14:textId="77777777" w:rsidTr="00841055">
        <w:trPr>
          <w:trHeight w:val="141"/>
        </w:trPr>
        <w:tc>
          <w:tcPr>
            <w:tcW w:w="2161" w:type="dxa"/>
            <w:vMerge/>
            <w:shd w:val="clear" w:color="auto" w:fill="FFFFFF" w:themeFill="background1"/>
          </w:tcPr>
          <w:p w14:paraId="7ACE61C6" w14:textId="77777777" w:rsidR="00292C9F" w:rsidRPr="001307B4" w:rsidRDefault="00292C9F"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5A89EFCD"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78C16383"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2E1382D7"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3D8F3B76" w14:textId="77777777" w:rsidR="00292C9F" w:rsidRPr="001307B4" w:rsidRDefault="00292C9F" w:rsidP="005E1B25">
            <w:pPr>
              <w:pStyle w:val="ListParagraph"/>
              <w:numPr>
                <w:ilvl w:val="0"/>
                <w:numId w:val="6"/>
              </w:numPr>
              <w:spacing w:before="40" w:after="40"/>
              <w:ind w:left="357" w:hanging="357"/>
              <w:contextualSpacing w:val="0"/>
              <w:rPr>
                <w:rFonts w:eastAsia="Times New Roman" w:cs="Arial"/>
                <w:sz w:val="20"/>
                <w:szCs w:val="20"/>
                <w:lang w:val="en" w:eastAsia="en-GB"/>
              </w:rPr>
            </w:pPr>
            <w:r w:rsidRPr="001307B4">
              <w:rPr>
                <w:rFonts w:eastAsia="Times New Roman" w:cs="Arial"/>
                <w:sz w:val="20"/>
                <w:szCs w:val="20"/>
                <w:lang w:val="en" w:eastAsia="en-GB"/>
              </w:rPr>
              <w:t>Teachers should make sure they wash their hands and surfaces, before and after handling pupils’ books</w:t>
            </w:r>
          </w:p>
        </w:tc>
        <w:tc>
          <w:tcPr>
            <w:tcW w:w="820" w:type="dxa"/>
            <w:shd w:val="clear" w:color="auto" w:fill="FFFFFF" w:themeFill="background1"/>
          </w:tcPr>
          <w:p w14:paraId="3AE8F10A" w14:textId="727C3820" w:rsidR="00292C9F" w:rsidRPr="001307B4" w:rsidRDefault="00214BC6" w:rsidP="005E1B25">
            <w:pPr>
              <w:shd w:val="clear" w:color="auto" w:fill="FFFFFF" w:themeFill="background1"/>
              <w:spacing w:before="40" w:after="40"/>
              <w:rPr>
                <w:rFonts w:cs="Arial"/>
                <w:b/>
                <w:bCs/>
                <w:sz w:val="20"/>
                <w:szCs w:val="20"/>
              </w:rPr>
            </w:pPr>
            <w:r>
              <w:rPr>
                <w:rFonts w:cs="Arial"/>
                <w:b/>
                <w:bCs/>
                <w:sz w:val="20"/>
                <w:szCs w:val="20"/>
              </w:rPr>
              <w:t>Y</w:t>
            </w:r>
          </w:p>
        </w:tc>
        <w:tc>
          <w:tcPr>
            <w:tcW w:w="2412" w:type="dxa"/>
            <w:shd w:val="clear" w:color="auto" w:fill="FFFFFF" w:themeFill="background1"/>
          </w:tcPr>
          <w:p w14:paraId="1573D7F0"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182FDAB9"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1C5C884B" w14:textId="77777777" w:rsidTr="00841055">
        <w:trPr>
          <w:trHeight w:val="141"/>
        </w:trPr>
        <w:tc>
          <w:tcPr>
            <w:tcW w:w="2161" w:type="dxa"/>
            <w:vMerge/>
            <w:shd w:val="clear" w:color="auto" w:fill="FFFFFF" w:themeFill="background1"/>
          </w:tcPr>
          <w:p w14:paraId="6F657CA0" w14:textId="77777777" w:rsidR="00292C9F" w:rsidRPr="001307B4" w:rsidRDefault="00292C9F"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236AF10D"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58AE3AFD"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2F19EFC0"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110F6B8D" w14:textId="3FB9D009" w:rsidR="00292C9F" w:rsidRPr="001307B4" w:rsidRDefault="00292C9F" w:rsidP="00214BC6">
            <w:pPr>
              <w:pStyle w:val="ListParagraph"/>
              <w:numPr>
                <w:ilvl w:val="0"/>
                <w:numId w:val="6"/>
              </w:numPr>
              <w:spacing w:before="40" w:after="40"/>
              <w:ind w:left="357" w:hanging="357"/>
              <w:contextualSpacing w:val="0"/>
              <w:rPr>
                <w:rFonts w:eastAsia="Times New Roman" w:cs="Arial"/>
                <w:sz w:val="20"/>
                <w:szCs w:val="20"/>
                <w:lang w:val="en" w:eastAsia="en-GB"/>
              </w:rPr>
            </w:pPr>
            <w:r w:rsidRPr="001307B4">
              <w:rPr>
                <w:rFonts w:eastAsia="Calibri" w:cs="Arial"/>
                <w:sz w:val="20"/>
                <w:szCs w:val="20"/>
              </w:rPr>
              <w:t xml:space="preserve">Teachers should make sure they wash their hands before and after handling shared equipment (such as printers, touch screen computer etc.). </w:t>
            </w:r>
            <w:r w:rsidR="00214BC6">
              <w:rPr>
                <w:rFonts w:eastAsia="Calibri" w:cs="Arial"/>
                <w:sz w:val="20"/>
                <w:szCs w:val="20"/>
              </w:rPr>
              <w:t>Hand sanitisers in reprographics room.</w:t>
            </w:r>
          </w:p>
        </w:tc>
        <w:tc>
          <w:tcPr>
            <w:tcW w:w="820" w:type="dxa"/>
            <w:shd w:val="clear" w:color="auto" w:fill="FFFFFF" w:themeFill="background1"/>
          </w:tcPr>
          <w:p w14:paraId="179DA8B0" w14:textId="566EC4AE" w:rsidR="00292C9F" w:rsidRPr="001307B4" w:rsidRDefault="00214BC6" w:rsidP="005E1B25">
            <w:pPr>
              <w:shd w:val="clear" w:color="auto" w:fill="FFFFFF" w:themeFill="background1"/>
              <w:spacing w:before="40" w:after="40"/>
              <w:rPr>
                <w:rFonts w:cs="Arial"/>
                <w:b/>
                <w:bCs/>
                <w:sz w:val="20"/>
                <w:szCs w:val="20"/>
              </w:rPr>
            </w:pPr>
            <w:r>
              <w:rPr>
                <w:rFonts w:cs="Arial"/>
                <w:b/>
                <w:bCs/>
                <w:sz w:val="20"/>
                <w:szCs w:val="20"/>
              </w:rPr>
              <w:t>Y</w:t>
            </w:r>
          </w:p>
        </w:tc>
        <w:tc>
          <w:tcPr>
            <w:tcW w:w="2412" w:type="dxa"/>
            <w:shd w:val="clear" w:color="auto" w:fill="FFFFFF" w:themeFill="background1"/>
          </w:tcPr>
          <w:p w14:paraId="165D1EB7"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0D6FFD7E"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1C65151D" w14:textId="77777777" w:rsidTr="00841055">
        <w:trPr>
          <w:trHeight w:val="141"/>
        </w:trPr>
        <w:tc>
          <w:tcPr>
            <w:tcW w:w="2161" w:type="dxa"/>
            <w:vMerge/>
            <w:shd w:val="clear" w:color="auto" w:fill="FFFFFF" w:themeFill="background1"/>
          </w:tcPr>
          <w:p w14:paraId="24E55D98" w14:textId="77777777" w:rsidR="00292C9F" w:rsidRPr="001307B4" w:rsidRDefault="00292C9F"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0E445A7A"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6F4FAE05"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5ED3DC64"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5BBB12FC" w14:textId="77777777" w:rsidR="00292C9F" w:rsidRPr="00214BC6" w:rsidRDefault="00292C9F" w:rsidP="005E1B25">
            <w:pPr>
              <w:pStyle w:val="ListParagraph"/>
              <w:numPr>
                <w:ilvl w:val="0"/>
                <w:numId w:val="6"/>
              </w:numPr>
              <w:shd w:val="clear" w:color="auto" w:fill="FFFFFF" w:themeFill="background1"/>
              <w:spacing w:before="40" w:after="40"/>
              <w:ind w:left="357" w:hanging="357"/>
              <w:contextualSpacing w:val="0"/>
              <w:rPr>
                <w:rFonts w:cs="Arial"/>
                <w:sz w:val="20"/>
                <w:szCs w:val="20"/>
              </w:rPr>
            </w:pPr>
            <w:r w:rsidRPr="001307B4">
              <w:rPr>
                <w:rFonts w:eastAsia="Times New Roman" w:cs="Arial"/>
                <w:sz w:val="20"/>
                <w:szCs w:val="20"/>
                <w:lang w:val="en" w:eastAsia="en-GB"/>
              </w:rPr>
              <w:t>There is no need for anything other than normal personal hygiene and washing of clothes following a day in a school. Uniform that cannot be machine washed should be avoided.</w:t>
            </w:r>
          </w:p>
          <w:p w14:paraId="00BADBCC" w14:textId="56B2A0E3" w:rsidR="00214BC6" w:rsidRPr="001307B4" w:rsidRDefault="00214BC6" w:rsidP="005E1B25">
            <w:pPr>
              <w:pStyle w:val="ListParagraph"/>
              <w:numPr>
                <w:ilvl w:val="0"/>
                <w:numId w:val="6"/>
              </w:numPr>
              <w:shd w:val="clear" w:color="auto" w:fill="FFFFFF" w:themeFill="background1"/>
              <w:spacing w:before="40" w:after="40"/>
              <w:ind w:left="357" w:hanging="357"/>
              <w:contextualSpacing w:val="0"/>
              <w:rPr>
                <w:rFonts w:cs="Arial"/>
                <w:sz w:val="20"/>
                <w:szCs w:val="20"/>
              </w:rPr>
            </w:pPr>
            <w:r>
              <w:rPr>
                <w:rFonts w:eastAsia="Times New Roman" w:cs="Arial"/>
                <w:sz w:val="20"/>
                <w:szCs w:val="20"/>
                <w:lang w:val="en" w:eastAsia="en-GB"/>
              </w:rPr>
              <w:t>Flexibility of dress code to ensure regular cleaning is possible.</w:t>
            </w:r>
          </w:p>
        </w:tc>
        <w:tc>
          <w:tcPr>
            <w:tcW w:w="820" w:type="dxa"/>
            <w:shd w:val="clear" w:color="auto" w:fill="FFFFFF" w:themeFill="background1"/>
          </w:tcPr>
          <w:p w14:paraId="1B8ED111" w14:textId="31EEA387" w:rsidR="00292C9F" w:rsidRPr="001307B4" w:rsidRDefault="00214BC6" w:rsidP="005E1B25">
            <w:pPr>
              <w:shd w:val="clear" w:color="auto" w:fill="FFFFFF" w:themeFill="background1"/>
              <w:spacing w:before="40" w:after="40"/>
              <w:rPr>
                <w:rFonts w:cs="Arial"/>
                <w:b/>
                <w:bCs/>
                <w:sz w:val="20"/>
                <w:szCs w:val="20"/>
              </w:rPr>
            </w:pPr>
            <w:r>
              <w:rPr>
                <w:rFonts w:cs="Arial"/>
                <w:b/>
                <w:bCs/>
                <w:sz w:val="20"/>
                <w:szCs w:val="20"/>
              </w:rPr>
              <w:t>Y</w:t>
            </w:r>
          </w:p>
        </w:tc>
        <w:tc>
          <w:tcPr>
            <w:tcW w:w="2412" w:type="dxa"/>
            <w:shd w:val="clear" w:color="auto" w:fill="FFFFFF" w:themeFill="background1"/>
          </w:tcPr>
          <w:p w14:paraId="50F7363E" w14:textId="3E90027A" w:rsidR="00292C9F" w:rsidRPr="001307B4" w:rsidRDefault="00214BC6" w:rsidP="005E1B25">
            <w:pPr>
              <w:shd w:val="clear" w:color="auto" w:fill="FFFFFF" w:themeFill="background1"/>
              <w:spacing w:before="40" w:after="40"/>
              <w:rPr>
                <w:rFonts w:cs="Arial"/>
                <w:b/>
                <w:bCs/>
                <w:sz w:val="20"/>
                <w:szCs w:val="20"/>
              </w:rPr>
            </w:pPr>
            <w:r w:rsidRPr="00214BC6">
              <w:rPr>
                <w:rFonts w:cs="Arial"/>
                <w:bCs/>
                <w:sz w:val="20"/>
                <w:szCs w:val="20"/>
              </w:rPr>
              <w:t>To be communicated with parent</w:t>
            </w:r>
            <w:r>
              <w:rPr>
                <w:rFonts w:cs="Arial"/>
                <w:bCs/>
                <w:sz w:val="20"/>
                <w:szCs w:val="20"/>
              </w:rPr>
              <w:t>s and staff.</w:t>
            </w:r>
          </w:p>
        </w:tc>
        <w:tc>
          <w:tcPr>
            <w:tcW w:w="2280" w:type="dxa"/>
            <w:gridSpan w:val="2"/>
            <w:vMerge/>
            <w:shd w:val="clear" w:color="auto" w:fill="FFFFFF" w:themeFill="background1"/>
          </w:tcPr>
          <w:p w14:paraId="36E8CF4A"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37AA8BDD" w14:textId="77777777" w:rsidTr="00841055">
        <w:trPr>
          <w:trHeight w:val="141"/>
        </w:trPr>
        <w:tc>
          <w:tcPr>
            <w:tcW w:w="2161" w:type="dxa"/>
            <w:vMerge w:val="restart"/>
            <w:shd w:val="clear" w:color="auto" w:fill="FFFFFF" w:themeFill="background1"/>
          </w:tcPr>
          <w:p w14:paraId="6CE7BB18" w14:textId="77777777" w:rsidR="00292C9F" w:rsidRPr="001307B4" w:rsidRDefault="00292C9F" w:rsidP="005E1B25">
            <w:pPr>
              <w:shd w:val="clear" w:color="auto" w:fill="FFFFFF" w:themeFill="background1"/>
              <w:spacing w:before="40" w:after="40"/>
              <w:rPr>
                <w:rFonts w:cs="Arial"/>
                <w:sz w:val="20"/>
                <w:szCs w:val="20"/>
              </w:rPr>
            </w:pPr>
            <w:r w:rsidRPr="001307B4">
              <w:rPr>
                <w:rFonts w:cs="Arial"/>
                <w:sz w:val="20"/>
                <w:szCs w:val="20"/>
              </w:rPr>
              <w:t>21. Risk of virus spreading because the school has insufficient materials and equipment</w:t>
            </w:r>
          </w:p>
        </w:tc>
        <w:tc>
          <w:tcPr>
            <w:tcW w:w="640" w:type="dxa"/>
            <w:vMerge w:val="restart"/>
            <w:shd w:val="clear" w:color="auto" w:fill="FFFFFF" w:themeFill="background1"/>
          </w:tcPr>
          <w:p w14:paraId="11018574" w14:textId="77777777" w:rsidR="00292C9F" w:rsidRPr="001307B4" w:rsidRDefault="00292C9F" w:rsidP="005E1B25">
            <w:pPr>
              <w:shd w:val="clear" w:color="auto" w:fill="FFFFFF" w:themeFill="background1"/>
              <w:spacing w:before="40" w:after="40"/>
              <w:jc w:val="center"/>
              <w:rPr>
                <w:rFonts w:cs="Arial"/>
                <w:b/>
                <w:bCs/>
                <w:sz w:val="20"/>
                <w:szCs w:val="20"/>
              </w:rPr>
            </w:pPr>
            <w:r w:rsidRPr="001307B4">
              <w:rPr>
                <w:rFonts w:cs="Arial"/>
                <w:b/>
                <w:bCs/>
                <w:sz w:val="20"/>
                <w:szCs w:val="20"/>
              </w:rPr>
              <w:t>4</w:t>
            </w:r>
          </w:p>
        </w:tc>
        <w:tc>
          <w:tcPr>
            <w:tcW w:w="981" w:type="dxa"/>
            <w:vMerge w:val="restart"/>
            <w:shd w:val="clear" w:color="auto" w:fill="FFFFFF" w:themeFill="background1"/>
          </w:tcPr>
          <w:p w14:paraId="02695ED4" w14:textId="5BAD8435" w:rsidR="00292C9F" w:rsidRPr="001307B4" w:rsidRDefault="00214BC6" w:rsidP="005E1B25">
            <w:pPr>
              <w:shd w:val="clear" w:color="auto" w:fill="FFFFFF" w:themeFill="background1"/>
              <w:spacing w:before="40" w:after="40"/>
              <w:jc w:val="center"/>
              <w:rPr>
                <w:rFonts w:cs="Arial"/>
                <w:bCs/>
                <w:sz w:val="20"/>
                <w:szCs w:val="20"/>
              </w:rPr>
            </w:pPr>
            <w:r>
              <w:rPr>
                <w:rFonts w:cs="Arial"/>
                <w:bCs/>
                <w:sz w:val="20"/>
                <w:szCs w:val="20"/>
              </w:rPr>
              <w:t>5</w:t>
            </w:r>
          </w:p>
        </w:tc>
        <w:tc>
          <w:tcPr>
            <w:tcW w:w="811" w:type="dxa"/>
            <w:vMerge w:val="restart"/>
            <w:shd w:val="clear" w:color="auto" w:fill="FFFFFF" w:themeFill="background1"/>
          </w:tcPr>
          <w:p w14:paraId="1F679A86" w14:textId="2AB5C709" w:rsidR="00292C9F" w:rsidRPr="001307B4" w:rsidRDefault="00214BC6" w:rsidP="005E1B25">
            <w:pPr>
              <w:shd w:val="clear" w:color="auto" w:fill="FFFFFF" w:themeFill="background1"/>
              <w:spacing w:before="40" w:after="40"/>
              <w:jc w:val="center"/>
              <w:rPr>
                <w:rFonts w:cs="Arial"/>
                <w:bCs/>
                <w:sz w:val="20"/>
                <w:szCs w:val="20"/>
              </w:rPr>
            </w:pPr>
            <w:r>
              <w:rPr>
                <w:rFonts w:cs="Arial"/>
                <w:bCs/>
                <w:sz w:val="20"/>
                <w:szCs w:val="20"/>
              </w:rPr>
              <w:t>20</w:t>
            </w:r>
          </w:p>
        </w:tc>
        <w:tc>
          <w:tcPr>
            <w:tcW w:w="4613" w:type="dxa"/>
            <w:shd w:val="clear" w:color="auto" w:fill="FFFFFF" w:themeFill="background1"/>
          </w:tcPr>
          <w:p w14:paraId="649FC04D" w14:textId="77777777" w:rsidR="00292C9F" w:rsidRPr="001307B4" w:rsidRDefault="00292C9F" w:rsidP="005E1B25">
            <w:pPr>
              <w:pStyle w:val="ListParagraph"/>
              <w:numPr>
                <w:ilvl w:val="0"/>
                <w:numId w:val="6"/>
              </w:numPr>
              <w:spacing w:before="40" w:after="40"/>
              <w:ind w:left="357" w:hanging="357"/>
              <w:contextualSpacing w:val="0"/>
              <w:rPr>
                <w:rFonts w:eastAsia="Times New Roman" w:cs="Arial"/>
                <w:sz w:val="20"/>
                <w:szCs w:val="20"/>
                <w:lang w:val="en" w:eastAsia="en-GB"/>
              </w:rPr>
            </w:pPr>
            <w:r w:rsidRPr="001307B4">
              <w:rPr>
                <w:rFonts w:cs="Arial"/>
                <w:sz w:val="20"/>
                <w:szCs w:val="20"/>
              </w:rPr>
              <w:t xml:space="preserve">Establish clear plan to ensure the school has an ongoing supply of </w:t>
            </w:r>
            <w:r w:rsidRPr="001307B4">
              <w:rPr>
                <w:rFonts w:eastAsia="Times New Roman" w:cs="Arial"/>
                <w:sz w:val="20"/>
                <w:szCs w:val="20"/>
                <w:lang w:val="en" w:eastAsia="en-GB"/>
              </w:rPr>
              <w:t>soap and hot water in every toilet and in classrooms</w:t>
            </w:r>
          </w:p>
        </w:tc>
        <w:tc>
          <w:tcPr>
            <w:tcW w:w="820" w:type="dxa"/>
            <w:shd w:val="clear" w:color="auto" w:fill="FFFFFF" w:themeFill="background1"/>
          </w:tcPr>
          <w:p w14:paraId="5FA12E9A" w14:textId="35BBD62B" w:rsidR="00292C9F" w:rsidRPr="001307B4" w:rsidRDefault="00214BC6" w:rsidP="005E1B25">
            <w:pPr>
              <w:shd w:val="clear" w:color="auto" w:fill="FFFFFF" w:themeFill="background1"/>
              <w:spacing w:before="40" w:after="40"/>
              <w:rPr>
                <w:rFonts w:cs="Arial"/>
                <w:b/>
                <w:bCs/>
                <w:sz w:val="20"/>
                <w:szCs w:val="20"/>
              </w:rPr>
            </w:pPr>
            <w:r>
              <w:rPr>
                <w:rFonts w:cs="Arial"/>
                <w:b/>
                <w:bCs/>
                <w:sz w:val="20"/>
                <w:szCs w:val="20"/>
              </w:rPr>
              <w:t>Y</w:t>
            </w:r>
          </w:p>
        </w:tc>
        <w:tc>
          <w:tcPr>
            <w:tcW w:w="2412" w:type="dxa"/>
            <w:shd w:val="clear" w:color="auto" w:fill="FFFFFF" w:themeFill="background1"/>
          </w:tcPr>
          <w:p w14:paraId="4585A19D" w14:textId="0213ECEB" w:rsidR="00292C9F" w:rsidRPr="00214BC6" w:rsidRDefault="00214BC6" w:rsidP="005E1B25">
            <w:pPr>
              <w:shd w:val="clear" w:color="auto" w:fill="FFFFFF" w:themeFill="background1"/>
              <w:spacing w:before="40" w:after="40"/>
              <w:rPr>
                <w:rFonts w:cs="Arial"/>
                <w:bCs/>
                <w:sz w:val="20"/>
                <w:szCs w:val="20"/>
              </w:rPr>
            </w:pPr>
            <w:r w:rsidRPr="00214BC6">
              <w:rPr>
                <w:rFonts w:cs="Arial"/>
                <w:bCs/>
                <w:sz w:val="20"/>
                <w:szCs w:val="20"/>
              </w:rPr>
              <w:t>Hygiene stations created in each classroom that is being used.</w:t>
            </w:r>
          </w:p>
        </w:tc>
        <w:tc>
          <w:tcPr>
            <w:tcW w:w="2280" w:type="dxa"/>
            <w:gridSpan w:val="2"/>
            <w:vMerge w:val="restart"/>
            <w:shd w:val="clear" w:color="auto" w:fill="FFFFFF" w:themeFill="background1"/>
          </w:tcPr>
          <w:p w14:paraId="3295CB71" w14:textId="1AA17FAF" w:rsidR="00292C9F" w:rsidRPr="001307B4" w:rsidRDefault="00214BC6" w:rsidP="00214BC6">
            <w:pPr>
              <w:shd w:val="clear" w:color="auto" w:fill="FFFFFF" w:themeFill="background1"/>
              <w:spacing w:before="40" w:after="40"/>
              <w:jc w:val="center"/>
              <w:rPr>
                <w:rFonts w:cs="Arial"/>
                <w:b/>
                <w:bCs/>
                <w:sz w:val="20"/>
                <w:szCs w:val="20"/>
              </w:rPr>
            </w:pPr>
            <w:r>
              <w:rPr>
                <w:rFonts w:cs="Arial"/>
                <w:b/>
                <w:bCs/>
                <w:sz w:val="20"/>
                <w:szCs w:val="20"/>
              </w:rPr>
              <w:t>12</w:t>
            </w:r>
          </w:p>
        </w:tc>
      </w:tr>
      <w:tr w:rsidR="00A12C15" w:rsidRPr="001307B4" w14:paraId="0F624413" w14:textId="77777777" w:rsidTr="00841055">
        <w:trPr>
          <w:trHeight w:val="141"/>
        </w:trPr>
        <w:tc>
          <w:tcPr>
            <w:tcW w:w="2161" w:type="dxa"/>
            <w:vMerge/>
            <w:shd w:val="clear" w:color="auto" w:fill="FFFFFF" w:themeFill="background1"/>
          </w:tcPr>
          <w:p w14:paraId="24C460A6" w14:textId="77777777" w:rsidR="00292C9F" w:rsidRPr="001307B4" w:rsidRDefault="00292C9F"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1CBC7F19"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06649DCE"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5D069265"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602B0D1F" w14:textId="77777777" w:rsidR="00292C9F" w:rsidRPr="001307B4" w:rsidRDefault="00292C9F" w:rsidP="005E1B25">
            <w:pPr>
              <w:pStyle w:val="ListParagraph"/>
              <w:numPr>
                <w:ilvl w:val="0"/>
                <w:numId w:val="6"/>
              </w:numPr>
              <w:spacing w:before="40" w:after="40"/>
              <w:ind w:left="357" w:hanging="357"/>
              <w:contextualSpacing w:val="0"/>
              <w:rPr>
                <w:rFonts w:eastAsia="Times New Roman" w:cs="Arial"/>
                <w:sz w:val="20"/>
                <w:szCs w:val="20"/>
                <w:lang w:val="en" w:eastAsia="en-GB"/>
              </w:rPr>
            </w:pPr>
            <w:r w:rsidRPr="001307B4">
              <w:rPr>
                <w:rFonts w:cs="Arial"/>
                <w:sz w:val="20"/>
                <w:szCs w:val="20"/>
              </w:rPr>
              <w:t xml:space="preserve">Use of </w:t>
            </w:r>
            <w:r w:rsidRPr="001307B4">
              <w:rPr>
                <w:rFonts w:eastAsia="Times New Roman" w:cs="Arial"/>
                <w:sz w:val="20"/>
                <w:szCs w:val="20"/>
                <w:lang w:val="en" w:eastAsia="en-GB"/>
              </w:rPr>
              <w:t xml:space="preserve">hand </w:t>
            </w:r>
            <w:proofErr w:type="spellStart"/>
            <w:r w:rsidRPr="001307B4">
              <w:rPr>
                <w:rFonts w:eastAsia="Times New Roman" w:cs="Arial"/>
                <w:sz w:val="20"/>
                <w:szCs w:val="20"/>
                <w:lang w:val="en" w:eastAsia="en-GB"/>
              </w:rPr>
              <w:t>sanitisers</w:t>
            </w:r>
            <w:proofErr w:type="spellEnd"/>
            <w:r w:rsidRPr="001307B4">
              <w:rPr>
                <w:rFonts w:eastAsia="Times New Roman" w:cs="Arial"/>
                <w:sz w:val="20"/>
                <w:szCs w:val="20"/>
                <w:lang w:val="en" w:eastAsia="en-GB"/>
              </w:rPr>
              <w:t xml:space="preserve"> at appropriate locations</w:t>
            </w:r>
          </w:p>
        </w:tc>
        <w:tc>
          <w:tcPr>
            <w:tcW w:w="820" w:type="dxa"/>
            <w:shd w:val="clear" w:color="auto" w:fill="FFFFFF" w:themeFill="background1"/>
          </w:tcPr>
          <w:p w14:paraId="6EA355B2" w14:textId="517496D0" w:rsidR="00292C9F" w:rsidRPr="001307B4" w:rsidRDefault="00214BC6" w:rsidP="005E1B25">
            <w:pPr>
              <w:shd w:val="clear" w:color="auto" w:fill="FFFFFF" w:themeFill="background1"/>
              <w:spacing w:before="40" w:after="40"/>
              <w:rPr>
                <w:rFonts w:cs="Arial"/>
                <w:b/>
                <w:bCs/>
                <w:sz w:val="20"/>
                <w:szCs w:val="20"/>
              </w:rPr>
            </w:pPr>
            <w:r>
              <w:rPr>
                <w:rFonts w:cs="Arial"/>
                <w:b/>
                <w:bCs/>
                <w:sz w:val="20"/>
                <w:szCs w:val="20"/>
              </w:rPr>
              <w:t>Y</w:t>
            </w:r>
          </w:p>
        </w:tc>
        <w:tc>
          <w:tcPr>
            <w:tcW w:w="2412" w:type="dxa"/>
            <w:shd w:val="clear" w:color="auto" w:fill="FFFFFF" w:themeFill="background1"/>
          </w:tcPr>
          <w:p w14:paraId="0B1B7C09"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38722E2D"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333F18B8" w14:textId="77777777" w:rsidTr="00841055">
        <w:trPr>
          <w:trHeight w:val="141"/>
        </w:trPr>
        <w:tc>
          <w:tcPr>
            <w:tcW w:w="2161" w:type="dxa"/>
            <w:vMerge/>
            <w:shd w:val="clear" w:color="auto" w:fill="FFFFFF" w:themeFill="background1"/>
          </w:tcPr>
          <w:p w14:paraId="47DA4A91" w14:textId="77777777" w:rsidR="00292C9F" w:rsidRPr="001307B4" w:rsidRDefault="00292C9F"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1C6B8953"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647FF72A"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1C39E113"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737C4F12" w14:textId="77777777" w:rsidR="00292C9F" w:rsidRPr="001307B4" w:rsidRDefault="00292C9F" w:rsidP="005E1B25">
            <w:pPr>
              <w:pStyle w:val="ListParagraph"/>
              <w:numPr>
                <w:ilvl w:val="0"/>
                <w:numId w:val="6"/>
              </w:numPr>
              <w:spacing w:before="40" w:after="40"/>
              <w:ind w:left="357" w:hanging="357"/>
              <w:contextualSpacing w:val="0"/>
              <w:rPr>
                <w:rFonts w:eastAsia="Times New Roman" w:cs="Arial"/>
                <w:sz w:val="20"/>
                <w:szCs w:val="20"/>
                <w:lang w:val="en" w:eastAsia="en-GB"/>
              </w:rPr>
            </w:pPr>
            <w:r w:rsidRPr="001307B4">
              <w:rPr>
                <w:rFonts w:eastAsia="Times New Roman" w:cs="Arial"/>
                <w:sz w:val="20"/>
                <w:szCs w:val="20"/>
                <w:lang w:val="en" w:eastAsia="en-GB"/>
              </w:rPr>
              <w:t xml:space="preserve">Lidded bins in classrooms and in other key locations around the site for the disposal of tissues and any other waste, </w:t>
            </w:r>
          </w:p>
        </w:tc>
        <w:tc>
          <w:tcPr>
            <w:tcW w:w="820" w:type="dxa"/>
            <w:shd w:val="clear" w:color="auto" w:fill="FFFFFF" w:themeFill="background1"/>
          </w:tcPr>
          <w:p w14:paraId="02F25616" w14:textId="025072C0" w:rsidR="00292C9F" w:rsidRPr="001307B4" w:rsidRDefault="00214BC6" w:rsidP="005E1B25">
            <w:pPr>
              <w:shd w:val="clear" w:color="auto" w:fill="FFFFFF" w:themeFill="background1"/>
              <w:spacing w:before="40" w:after="40"/>
              <w:rPr>
                <w:rFonts w:cs="Arial"/>
                <w:b/>
                <w:bCs/>
                <w:sz w:val="20"/>
                <w:szCs w:val="20"/>
              </w:rPr>
            </w:pPr>
            <w:r>
              <w:rPr>
                <w:rFonts w:cs="Arial"/>
                <w:b/>
                <w:bCs/>
                <w:sz w:val="20"/>
                <w:szCs w:val="20"/>
              </w:rPr>
              <w:t>N</w:t>
            </w:r>
          </w:p>
        </w:tc>
        <w:tc>
          <w:tcPr>
            <w:tcW w:w="2412" w:type="dxa"/>
            <w:shd w:val="clear" w:color="auto" w:fill="FFFFFF" w:themeFill="background1"/>
          </w:tcPr>
          <w:p w14:paraId="25DD36E0" w14:textId="62259420" w:rsidR="00292C9F" w:rsidRPr="00214BC6" w:rsidRDefault="00214BC6" w:rsidP="005E1B25">
            <w:pPr>
              <w:shd w:val="clear" w:color="auto" w:fill="FFFFFF" w:themeFill="background1"/>
              <w:spacing w:before="40" w:after="40"/>
              <w:rPr>
                <w:rFonts w:cs="Arial"/>
                <w:bCs/>
                <w:sz w:val="20"/>
                <w:szCs w:val="20"/>
              </w:rPr>
            </w:pPr>
            <w:r w:rsidRPr="00214BC6">
              <w:rPr>
                <w:rFonts w:cs="Arial"/>
                <w:bCs/>
                <w:sz w:val="20"/>
                <w:szCs w:val="20"/>
              </w:rPr>
              <w:t>Ordered 18</w:t>
            </w:r>
            <w:r w:rsidRPr="00214BC6">
              <w:rPr>
                <w:rFonts w:cs="Arial"/>
                <w:bCs/>
                <w:sz w:val="20"/>
                <w:szCs w:val="20"/>
                <w:vertAlign w:val="superscript"/>
              </w:rPr>
              <w:t>th</w:t>
            </w:r>
            <w:r w:rsidRPr="00214BC6">
              <w:rPr>
                <w:rFonts w:cs="Arial"/>
                <w:bCs/>
                <w:sz w:val="20"/>
                <w:szCs w:val="20"/>
              </w:rPr>
              <w:t xml:space="preserve"> May.</w:t>
            </w:r>
          </w:p>
        </w:tc>
        <w:tc>
          <w:tcPr>
            <w:tcW w:w="2280" w:type="dxa"/>
            <w:gridSpan w:val="2"/>
            <w:vMerge/>
            <w:shd w:val="clear" w:color="auto" w:fill="FFFFFF" w:themeFill="background1"/>
          </w:tcPr>
          <w:p w14:paraId="328F01A6"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32095FBA" w14:textId="77777777" w:rsidTr="00841055">
        <w:trPr>
          <w:trHeight w:val="141"/>
        </w:trPr>
        <w:tc>
          <w:tcPr>
            <w:tcW w:w="2161" w:type="dxa"/>
            <w:vMerge/>
            <w:shd w:val="clear" w:color="auto" w:fill="FFFFFF" w:themeFill="background1"/>
          </w:tcPr>
          <w:p w14:paraId="16A41566" w14:textId="77777777" w:rsidR="00292C9F" w:rsidRPr="001307B4" w:rsidRDefault="00292C9F"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2FD5B9A1"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353F2B95"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5377C1A7"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344D0B4B" w14:textId="77777777" w:rsidR="00292C9F" w:rsidRPr="001307B4" w:rsidRDefault="00292C9F" w:rsidP="005E1B25">
            <w:pPr>
              <w:pStyle w:val="ListParagraph"/>
              <w:numPr>
                <w:ilvl w:val="0"/>
                <w:numId w:val="6"/>
              </w:numPr>
              <w:spacing w:before="40" w:after="40"/>
              <w:ind w:left="357" w:hanging="357"/>
              <w:contextualSpacing w:val="0"/>
              <w:rPr>
                <w:rFonts w:eastAsia="Times New Roman" w:cs="Arial"/>
                <w:sz w:val="20"/>
                <w:szCs w:val="20"/>
                <w:lang w:val="en" w:eastAsia="en-GB"/>
              </w:rPr>
            </w:pPr>
            <w:r w:rsidRPr="001307B4">
              <w:rPr>
                <w:rFonts w:eastAsia="Times New Roman" w:cs="Arial"/>
                <w:sz w:val="20"/>
                <w:szCs w:val="20"/>
                <w:lang w:val="en" w:eastAsia="en-GB"/>
              </w:rPr>
              <w:t>Bins to be double bagged and emptied</w:t>
            </w:r>
          </w:p>
        </w:tc>
        <w:tc>
          <w:tcPr>
            <w:tcW w:w="820" w:type="dxa"/>
            <w:shd w:val="clear" w:color="auto" w:fill="FFFFFF" w:themeFill="background1"/>
          </w:tcPr>
          <w:p w14:paraId="0AB71E1B" w14:textId="4BAD8AAA" w:rsidR="00292C9F" w:rsidRPr="001307B4" w:rsidRDefault="00214BC6" w:rsidP="005E1B25">
            <w:pPr>
              <w:shd w:val="clear" w:color="auto" w:fill="FFFFFF" w:themeFill="background1"/>
              <w:spacing w:before="40" w:after="40"/>
              <w:rPr>
                <w:rFonts w:cs="Arial"/>
                <w:b/>
                <w:bCs/>
                <w:sz w:val="20"/>
                <w:szCs w:val="20"/>
              </w:rPr>
            </w:pPr>
            <w:r>
              <w:rPr>
                <w:rFonts w:cs="Arial"/>
                <w:b/>
                <w:bCs/>
                <w:sz w:val="20"/>
                <w:szCs w:val="20"/>
              </w:rPr>
              <w:t>Y</w:t>
            </w:r>
          </w:p>
        </w:tc>
        <w:tc>
          <w:tcPr>
            <w:tcW w:w="2412" w:type="dxa"/>
            <w:shd w:val="clear" w:color="auto" w:fill="FFFFFF" w:themeFill="background1"/>
          </w:tcPr>
          <w:p w14:paraId="2E0AADD4"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6ABB6472"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2B021F71" w14:textId="77777777" w:rsidTr="00841055">
        <w:trPr>
          <w:trHeight w:val="141"/>
        </w:trPr>
        <w:tc>
          <w:tcPr>
            <w:tcW w:w="2161" w:type="dxa"/>
            <w:vMerge/>
            <w:shd w:val="clear" w:color="auto" w:fill="FFFFFF" w:themeFill="background1"/>
          </w:tcPr>
          <w:p w14:paraId="2CAA3525" w14:textId="77777777" w:rsidR="00292C9F" w:rsidRPr="001307B4" w:rsidRDefault="00292C9F"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18C5865D"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6CC060EB"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2B530DFC"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2C4C44B4" w14:textId="77777777" w:rsidR="00292C9F" w:rsidRPr="001307B4" w:rsidRDefault="00292C9F" w:rsidP="005E1B25">
            <w:pPr>
              <w:pStyle w:val="ListParagraph"/>
              <w:numPr>
                <w:ilvl w:val="0"/>
                <w:numId w:val="6"/>
              </w:numPr>
              <w:spacing w:before="40" w:after="40"/>
              <w:ind w:left="357" w:hanging="357"/>
              <w:contextualSpacing w:val="0"/>
              <w:rPr>
                <w:rFonts w:cs="Arial"/>
                <w:sz w:val="20"/>
                <w:szCs w:val="20"/>
              </w:rPr>
            </w:pPr>
            <w:r w:rsidRPr="001307B4">
              <w:rPr>
                <w:rFonts w:eastAsia="Times New Roman" w:cs="Arial"/>
                <w:sz w:val="20"/>
                <w:szCs w:val="20"/>
                <w:lang w:val="en" w:eastAsia="en-GB"/>
              </w:rPr>
              <w:t>Disposable tissues to implement the ‘catch it, bin it, kill it’ approach in each classroom</w:t>
            </w:r>
          </w:p>
        </w:tc>
        <w:tc>
          <w:tcPr>
            <w:tcW w:w="820" w:type="dxa"/>
            <w:shd w:val="clear" w:color="auto" w:fill="FFFFFF" w:themeFill="background1"/>
          </w:tcPr>
          <w:p w14:paraId="04F48429" w14:textId="56B07CB8" w:rsidR="00292C9F" w:rsidRPr="001307B4" w:rsidRDefault="00214BC6" w:rsidP="00214BC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337ED969"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246753AF"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7FDA3F48" w14:textId="77777777" w:rsidTr="00841055">
        <w:trPr>
          <w:trHeight w:val="141"/>
        </w:trPr>
        <w:tc>
          <w:tcPr>
            <w:tcW w:w="2161" w:type="dxa"/>
            <w:vMerge w:val="restart"/>
            <w:shd w:val="clear" w:color="auto" w:fill="FFFFFF" w:themeFill="background1"/>
          </w:tcPr>
          <w:p w14:paraId="0B7CF4BE" w14:textId="77777777" w:rsidR="00292C9F" w:rsidRPr="001307B4" w:rsidRDefault="00292C9F" w:rsidP="005E1B25">
            <w:pPr>
              <w:shd w:val="clear" w:color="auto" w:fill="FFFFFF" w:themeFill="background1"/>
              <w:spacing w:before="40" w:after="40"/>
              <w:rPr>
                <w:rFonts w:cs="Arial"/>
                <w:bCs/>
                <w:sz w:val="20"/>
                <w:szCs w:val="20"/>
              </w:rPr>
            </w:pPr>
            <w:r w:rsidRPr="001307B4">
              <w:rPr>
                <w:rFonts w:cs="Arial"/>
                <w:sz w:val="20"/>
                <w:szCs w:val="20"/>
              </w:rPr>
              <w:lastRenderedPageBreak/>
              <w:t>22. Provision and use of PPE for staff where required is not in line with government guidelines</w:t>
            </w:r>
          </w:p>
        </w:tc>
        <w:tc>
          <w:tcPr>
            <w:tcW w:w="640" w:type="dxa"/>
            <w:vMerge w:val="restart"/>
            <w:shd w:val="clear" w:color="auto" w:fill="FFFFFF" w:themeFill="background1"/>
          </w:tcPr>
          <w:p w14:paraId="53C5C376" w14:textId="77777777" w:rsidR="00292C9F" w:rsidRPr="001307B4" w:rsidRDefault="00292C9F" w:rsidP="005E1B25">
            <w:pPr>
              <w:shd w:val="clear" w:color="auto" w:fill="FFFFFF" w:themeFill="background1"/>
              <w:spacing w:before="40" w:after="40"/>
              <w:jc w:val="center"/>
              <w:rPr>
                <w:rFonts w:cs="Arial"/>
                <w:b/>
                <w:bCs/>
                <w:sz w:val="20"/>
                <w:szCs w:val="20"/>
              </w:rPr>
            </w:pPr>
            <w:r w:rsidRPr="001307B4">
              <w:rPr>
                <w:rFonts w:cs="Arial"/>
                <w:b/>
                <w:bCs/>
                <w:sz w:val="20"/>
                <w:szCs w:val="20"/>
              </w:rPr>
              <w:t>3</w:t>
            </w:r>
          </w:p>
        </w:tc>
        <w:tc>
          <w:tcPr>
            <w:tcW w:w="981" w:type="dxa"/>
            <w:vMerge w:val="restart"/>
            <w:shd w:val="clear" w:color="auto" w:fill="FFFFFF" w:themeFill="background1"/>
          </w:tcPr>
          <w:p w14:paraId="64E866AC" w14:textId="007A85FD" w:rsidR="00292C9F" w:rsidRPr="001307B4" w:rsidRDefault="00214BC6" w:rsidP="005E1B25">
            <w:pPr>
              <w:shd w:val="clear" w:color="auto" w:fill="FFFFFF" w:themeFill="background1"/>
              <w:spacing w:before="40" w:after="40"/>
              <w:jc w:val="center"/>
              <w:rPr>
                <w:rFonts w:cs="Arial"/>
                <w:bCs/>
                <w:sz w:val="20"/>
                <w:szCs w:val="20"/>
              </w:rPr>
            </w:pPr>
            <w:r>
              <w:rPr>
                <w:rFonts w:cs="Arial"/>
                <w:bCs/>
                <w:sz w:val="20"/>
                <w:szCs w:val="20"/>
              </w:rPr>
              <w:t>4</w:t>
            </w:r>
          </w:p>
        </w:tc>
        <w:tc>
          <w:tcPr>
            <w:tcW w:w="811" w:type="dxa"/>
            <w:vMerge w:val="restart"/>
            <w:shd w:val="clear" w:color="auto" w:fill="FFFFFF" w:themeFill="background1"/>
          </w:tcPr>
          <w:p w14:paraId="42B7C866" w14:textId="7772F401" w:rsidR="00292C9F" w:rsidRPr="001307B4" w:rsidRDefault="00214BC6" w:rsidP="005E1B25">
            <w:pPr>
              <w:shd w:val="clear" w:color="auto" w:fill="FFFFFF" w:themeFill="background1"/>
              <w:spacing w:before="40" w:after="40"/>
              <w:jc w:val="center"/>
              <w:rPr>
                <w:rFonts w:cs="Arial"/>
                <w:bCs/>
                <w:sz w:val="20"/>
                <w:szCs w:val="20"/>
              </w:rPr>
            </w:pPr>
            <w:r>
              <w:rPr>
                <w:rFonts w:cs="Arial"/>
                <w:bCs/>
                <w:sz w:val="20"/>
                <w:szCs w:val="20"/>
              </w:rPr>
              <w:t>12</w:t>
            </w:r>
          </w:p>
        </w:tc>
        <w:tc>
          <w:tcPr>
            <w:tcW w:w="4613" w:type="dxa"/>
            <w:shd w:val="clear" w:color="auto" w:fill="FFFFFF" w:themeFill="background1"/>
          </w:tcPr>
          <w:p w14:paraId="1F8FCAD2" w14:textId="77777777" w:rsidR="00292C9F" w:rsidRPr="001307B4" w:rsidRDefault="00292C9F" w:rsidP="005E1B25">
            <w:pPr>
              <w:pStyle w:val="ListParagraph"/>
              <w:numPr>
                <w:ilvl w:val="0"/>
                <w:numId w:val="6"/>
              </w:numPr>
              <w:spacing w:before="40" w:after="40"/>
              <w:ind w:left="357" w:hanging="357"/>
              <w:contextualSpacing w:val="0"/>
              <w:rPr>
                <w:rFonts w:cs="Arial"/>
                <w:sz w:val="20"/>
                <w:szCs w:val="20"/>
              </w:rPr>
            </w:pPr>
            <w:r w:rsidRPr="001307B4">
              <w:rPr>
                <w:rFonts w:cs="Arial"/>
                <w:sz w:val="20"/>
                <w:szCs w:val="20"/>
              </w:rPr>
              <w:t>Government guidance on wearing PPE is understood, communicated and sufficient PPE has been procured.</w:t>
            </w:r>
          </w:p>
        </w:tc>
        <w:tc>
          <w:tcPr>
            <w:tcW w:w="820" w:type="dxa"/>
            <w:shd w:val="clear" w:color="auto" w:fill="FFFFFF" w:themeFill="background1"/>
          </w:tcPr>
          <w:p w14:paraId="6A64A4FE" w14:textId="40AC2721" w:rsidR="00292C9F" w:rsidRPr="001307B4" w:rsidRDefault="00214BC6" w:rsidP="00214BC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321A81C9"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val="restart"/>
            <w:shd w:val="clear" w:color="auto" w:fill="FFFFFF" w:themeFill="background1"/>
          </w:tcPr>
          <w:p w14:paraId="3DF1C9DF" w14:textId="1007B3F1" w:rsidR="00292C9F" w:rsidRPr="001307B4" w:rsidRDefault="00214BC6" w:rsidP="00214BC6">
            <w:pPr>
              <w:shd w:val="clear" w:color="auto" w:fill="FFFFFF" w:themeFill="background1"/>
              <w:spacing w:before="40" w:after="40"/>
              <w:jc w:val="center"/>
              <w:rPr>
                <w:rFonts w:cs="Arial"/>
                <w:b/>
                <w:bCs/>
                <w:sz w:val="20"/>
                <w:szCs w:val="20"/>
              </w:rPr>
            </w:pPr>
            <w:r>
              <w:rPr>
                <w:rFonts w:cs="Arial"/>
                <w:b/>
                <w:bCs/>
                <w:sz w:val="20"/>
                <w:szCs w:val="20"/>
              </w:rPr>
              <w:t>9</w:t>
            </w:r>
          </w:p>
        </w:tc>
      </w:tr>
      <w:tr w:rsidR="00A12C15" w:rsidRPr="001307B4" w14:paraId="1FE6E513" w14:textId="77777777" w:rsidTr="00841055">
        <w:trPr>
          <w:trHeight w:val="141"/>
        </w:trPr>
        <w:tc>
          <w:tcPr>
            <w:tcW w:w="2161" w:type="dxa"/>
            <w:vMerge/>
            <w:shd w:val="clear" w:color="auto" w:fill="FFFFFF" w:themeFill="background1"/>
          </w:tcPr>
          <w:p w14:paraId="72BAB419" w14:textId="77777777" w:rsidR="00292C9F" w:rsidRPr="001307B4" w:rsidRDefault="00292C9F"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7F9C2887"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24CBB037"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3533FA7C"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261D2BFC" w14:textId="77777777" w:rsidR="00292C9F" w:rsidRPr="001307B4" w:rsidRDefault="00292C9F" w:rsidP="005E1B25">
            <w:pPr>
              <w:pStyle w:val="ListParagraph"/>
              <w:numPr>
                <w:ilvl w:val="0"/>
                <w:numId w:val="6"/>
              </w:numPr>
              <w:spacing w:before="40" w:after="40"/>
              <w:ind w:left="357" w:hanging="357"/>
              <w:contextualSpacing w:val="0"/>
              <w:rPr>
                <w:rFonts w:cs="Arial"/>
                <w:sz w:val="20"/>
                <w:szCs w:val="20"/>
              </w:rPr>
            </w:pPr>
            <w:r w:rsidRPr="001307B4">
              <w:rPr>
                <w:rFonts w:cs="Arial"/>
                <w:sz w:val="20"/>
                <w:szCs w:val="20"/>
              </w:rPr>
              <w:t xml:space="preserve">Those staff required to wear PPE (e.g. SEND intimate care, cleaning staff, receiving and handling deliveries) have been instructed on how to put on and how to remove PPE carefully to reduce contamination </w:t>
            </w:r>
            <w:proofErr w:type="gramStart"/>
            <w:r w:rsidRPr="001307B4">
              <w:rPr>
                <w:rFonts w:cs="Arial"/>
                <w:sz w:val="20"/>
                <w:szCs w:val="20"/>
              </w:rPr>
              <w:t>and also</w:t>
            </w:r>
            <w:proofErr w:type="gramEnd"/>
            <w:r w:rsidRPr="001307B4">
              <w:rPr>
                <w:rFonts w:cs="Arial"/>
                <w:sz w:val="20"/>
                <w:szCs w:val="20"/>
              </w:rPr>
              <w:t xml:space="preserve"> how to dispose of them safely</w:t>
            </w:r>
          </w:p>
        </w:tc>
        <w:tc>
          <w:tcPr>
            <w:tcW w:w="820" w:type="dxa"/>
            <w:shd w:val="clear" w:color="auto" w:fill="FFFFFF" w:themeFill="background1"/>
          </w:tcPr>
          <w:p w14:paraId="482D1A38" w14:textId="2765EC90" w:rsidR="00292C9F" w:rsidRPr="001307B4" w:rsidRDefault="00214BC6" w:rsidP="00214BC6">
            <w:pPr>
              <w:shd w:val="clear" w:color="auto" w:fill="FFFFFF" w:themeFill="background1"/>
              <w:spacing w:before="40" w:after="40"/>
              <w:jc w:val="center"/>
              <w:rPr>
                <w:rFonts w:cs="Arial"/>
                <w:b/>
                <w:bCs/>
                <w:sz w:val="20"/>
                <w:szCs w:val="20"/>
              </w:rPr>
            </w:pPr>
            <w:r>
              <w:rPr>
                <w:rFonts w:cs="Arial"/>
                <w:b/>
                <w:bCs/>
                <w:sz w:val="20"/>
                <w:szCs w:val="20"/>
              </w:rPr>
              <w:t>N</w:t>
            </w:r>
          </w:p>
        </w:tc>
        <w:tc>
          <w:tcPr>
            <w:tcW w:w="2412" w:type="dxa"/>
            <w:shd w:val="clear" w:color="auto" w:fill="FFFFFF" w:themeFill="background1"/>
          </w:tcPr>
          <w:p w14:paraId="0553AE9D" w14:textId="075D6112" w:rsidR="00292C9F" w:rsidRPr="00214BC6" w:rsidRDefault="00214BC6" w:rsidP="005E1B25">
            <w:pPr>
              <w:shd w:val="clear" w:color="auto" w:fill="FFFFFF" w:themeFill="background1"/>
              <w:spacing w:before="40" w:after="40"/>
              <w:rPr>
                <w:rFonts w:cs="Arial"/>
                <w:bCs/>
                <w:sz w:val="20"/>
                <w:szCs w:val="20"/>
              </w:rPr>
            </w:pPr>
            <w:r w:rsidRPr="00214BC6">
              <w:rPr>
                <w:rFonts w:cs="Arial"/>
                <w:bCs/>
                <w:sz w:val="20"/>
                <w:szCs w:val="20"/>
              </w:rPr>
              <w:t>From 1</w:t>
            </w:r>
            <w:r w:rsidRPr="00214BC6">
              <w:rPr>
                <w:rFonts w:cs="Arial"/>
                <w:bCs/>
                <w:sz w:val="20"/>
                <w:szCs w:val="20"/>
                <w:vertAlign w:val="superscript"/>
              </w:rPr>
              <w:t>st</w:t>
            </w:r>
            <w:r w:rsidRPr="00214BC6">
              <w:rPr>
                <w:rFonts w:cs="Arial"/>
                <w:bCs/>
                <w:sz w:val="20"/>
                <w:szCs w:val="20"/>
              </w:rPr>
              <w:t xml:space="preserve"> June 2020.</w:t>
            </w:r>
          </w:p>
        </w:tc>
        <w:tc>
          <w:tcPr>
            <w:tcW w:w="2280" w:type="dxa"/>
            <w:gridSpan w:val="2"/>
            <w:vMerge/>
            <w:shd w:val="clear" w:color="auto" w:fill="FFFFFF" w:themeFill="background1"/>
          </w:tcPr>
          <w:p w14:paraId="765E6F75" w14:textId="77777777" w:rsidR="00292C9F" w:rsidRPr="001307B4" w:rsidRDefault="00292C9F" w:rsidP="00214BC6">
            <w:pPr>
              <w:shd w:val="clear" w:color="auto" w:fill="FFFFFF" w:themeFill="background1"/>
              <w:spacing w:before="40" w:after="40"/>
              <w:jc w:val="center"/>
              <w:rPr>
                <w:rFonts w:cs="Arial"/>
                <w:b/>
                <w:bCs/>
                <w:sz w:val="20"/>
                <w:szCs w:val="20"/>
              </w:rPr>
            </w:pPr>
          </w:p>
        </w:tc>
      </w:tr>
      <w:tr w:rsidR="00A12C15" w:rsidRPr="001307B4" w14:paraId="3C1CEE4F" w14:textId="77777777" w:rsidTr="00841055">
        <w:trPr>
          <w:trHeight w:val="141"/>
        </w:trPr>
        <w:tc>
          <w:tcPr>
            <w:tcW w:w="2161" w:type="dxa"/>
            <w:vMerge/>
            <w:shd w:val="clear" w:color="auto" w:fill="FFFFFF" w:themeFill="background1"/>
          </w:tcPr>
          <w:p w14:paraId="77EED042" w14:textId="77777777" w:rsidR="00292C9F" w:rsidRPr="001307B4" w:rsidRDefault="00292C9F" w:rsidP="005E1B25">
            <w:pPr>
              <w:shd w:val="clear" w:color="auto" w:fill="FFFFFF" w:themeFill="background1"/>
              <w:spacing w:before="40" w:after="40"/>
              <w:rPr>
                <w:rFonts w:cs="Arial"/>
                <w:sz w:val="20"/>
                <w:szCs w:val="20"/>
              </w:rPr>
            </w:pPr>
          </w:p>
        </w:tc>
        <w:tc>
          <w:tcPr>
            <w:tcW w:w="640" w:type="dxa"/>
            <w:vMerge/>
            <w:shd w:val="clear" w:color="auto" w:fill="FFFFFF" w:themeFill="background1"/>
          </w:tcPr>
          <w:p w14:paraId="1FB86353"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7FC717A1"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13E26956"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6FEFC6CE" w14:textId="77777777" w:rsidR="00292C9F" w:rsidRPr="001307B4" w:rsidRDefault="00292C9F" w:rsidP="005E1B25">
            <w:pPr>
              <w:pStyle w:val="ListParagraph"/>
              <w:numPr>
                <w:ilvl w:val="0"/>
                <w:numId w:val="6"/>
              </w:numPr>
              <w:spacing w:before="40" w:after="40"/>
              <w:ind w:left="357" w:hanging="357"/>
              <w:contextualSpacing w:val="0"/>
              <w:rPr>
                <w:rFonts w:cs="Arial"/>
                <w:sz w:val="20"/>
                <w:szCs w:val="20"/>
              </w:rPr>
            </w:pPr>
            <w:r w:rsidRPr="001307B4">
              <w:rPr>
                <w:rFonts w:cs="Arial"/>
                <w:sz w:val="20"/>
                <w:szCs w:val="20"/>
              </w:rPr>
              <w:t>Staff are reminded that the wearing of gloves is not a substitute for good handwashing</w:t>
            </w:r>
          </w:p>
        </w:tc>
        <w:tc>
          <w:tcPr>
            <w:tcW w:w="820" w:type="dxa"/>
            <w:shd w:val="clear" w:color="auto" w:fill="FFFFFF" w:themeFill="background1"/>
          </w:tcPr>
          <w:p w14:paraId="5CAAC060" w14:textId="2461A677" w:rsidR="00292C9F" w:rsidRPr="001307B4" w:rsidRDefault="00214BC6" w:rsidP="00214BC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1DA30050" w14:textId="513BDC2D" w:rsidR="00292C9F" w:rsidRPr="00214BC6" w:rsidRDefault="00214BC6" w:rsidP="005E1B25">
            <w:pPr>
              <w:shd w:val="clear" w:color="auto" w:fill="FFFFFF" w:themeFill="background1"/>
              <w:spacing w:before="40" w:after="40"/>
              <w:rPr>
                <w:rFonts w:cs="Arial"/>
                <w:bCs/>
                <w:sz w:val="20"/>
                <w:szCs w:val="20"/>
              </w:rPr>
            </w:pPr>
            <w:r w:rsidRPr="00214BC6">
              <w:rPr>
                <w:rFonts w:cs="Arial"/>
                <w:bCs/>
                <w:sz w:val="20"/>
                <w:szCs w:val="20"/>
              </w:rPr>
              <w:t>Staff handbook.</w:t>
            </w:r>
          </w:p>
        </w:tc>
        <w:tc>
          <w:tcPr>
            <w:tcW w:w="2280" w:type="dxa"/>
            <w:gridSpan w:val="2"/>
            <w:vMerge/>
            <w:shd w:val="clear" w:color="auto" w:fill="FFFFFF" w:themeFill="background1"/>
          </w:tcPr>
          <w:p w14:paraId="114FC3F3" w14:textId="77777777" w:rsidR="00292C9F" w:rsidRPr="001307B4" w:rsidRDefault="00292C9F" w:rsidP="00214BC6">
            <w:pPr>
              <w:shd w:val="clear" w:color="auto" w:fill="FFFFFF" w:themeFill="background1"/>
              <w:spacing w:before="40" w:after="40"/>
              <w:jc w:val="center"/>
              <w:rPr>
                <w:rFonts w:cs="Arial"/>
                <w:b/>
                <w:bCs/>
                <w:sz w:val="20"/>
                <w:szCs w:val="20"/>
              </w:rPr>
            </w:pPr>
          </w:p>
        </w:tc>
      </w:tr>
      <w:tr w:rsidR="00A12C15" w:rsidRPr="001307B4" w14:paraId="3BC8BE08" w14:textId="77777777" w:rsidTr="00841055">
        <w:trPr>
          <w:trHeight w:val="141"/>
        </w:trPr>
        <w:tc>
          <w:tcPr>
            <w:tcW w:w="2161" w:type="dxa"/>
            <w:vMerge w:val="restart"/>
            <w:shd w:val="clear" w:color="auto" w:fill="FFFFFF" w:themeFill="background1"/>
          </w:tcPr>
          <w:p w14:paraId="3CEF2CE8" w14:textId="77777777" w:rsidR="00292C9F" w:rsidRPr="001307B4" w:rsidRDefault="00292C9F" w:rsidP="005E1B25">
            <w:pPr>
              <w:shd w:val="clear" w:color="auto" w:fill="FFFFFF" w:themeFill="background1"/>
              <w:spacing w:before="40" w:after="40"/>
              <w:rPr>
                <w:rFonts w:cs="Arial"/>
                <w:bCs/>
                <w:sz w:val="20"/>
                <w:szCs w:val="20"/>
              </w:rPr>
            </w:pPr>
            <w:r w:rsidRPr="001307B4">
              <w:rPr>
                <w:rFonts w:cs="Arial"/>
                <w:bCs/>
                <w:sz w:val="20"/>
                <w:szCs w:val="20"/>
              </w:rPr>
              <w:t>23. Pupils forget to wash their hands regularly and frequently</w:t>
            </w:r>
          </w:p>
        </w:tc>
        <w:tc>
          <w:tcPr>
            <w:tcW w:w="640" w:type="dxa"/>
            <w:vMerge w:val="restart"/>
            <w:shd w:val="clear" w:color="auto" w:fill="FFFFFF" w:themeFill="background1"/>
          </w:tcPr>
          <w:p w14:paraId="3E9AA2D0" w14:textId="77777777" w:rsidR="00292C9F" w:rsidRPr="001307B4" w:rsidRDefault="00292C9F" w:rsidP="005E1B25">
            <w:pPr>
              <w:shd w:val="clear" w:color="auto" w:fill="FFFFFF" w:themeFill="background1"/>
              <w:spacing w:before="40" w:after="40"/>
              <w:jc w:val="center"/>
              <w:rPr>
                <w:rFonts w:cs="Arial"/>
                <w:b/>
                <w:bCs/>
                <w:sz w:val="20"/>
                <w:szCs w:val="20"/>
              </w:rPr>
            </w:pPr>
            <w:r w:rsidRPr="001307B4">
              <w:rPr>
                <w:rFonts w:cs="Arial"/>
                <w:b/>
                <w:bCs/>
                <w:sz w:val="20"/>
                <w:szCs w:val="20"/>
              </w:rPr>
              <w:t>4</w:t>
            </w:r>
          </w:p>
        </w:tc>
        <w:tc>
          <w:tcPr>
            <w:tcW w:w="981" w:type="dxa"/>
            <w:vMerge w:val="restart"/>
            <w:shd w:val="clear" w:color="auto" w:fill="FFFFFF" w:themeFill="background1"/>
          </w:tcPr>
          <w:p w14:paraId="4D64D9EE" w14:textId="07A271B2" w:rsidR="00292C9F" w:rsidRPr="001307B4" w:rsidRDefault="00214BC6" w:rsidP="005E1B25">
            <w:pPr>
              <w:shd w:val="clear" w:color="auto" w:fill="FFFFFF" w:themeFill="background1"/>
              <w:spacing w:before="40" w:after="40"/>
              <w:jc w:val="center"/>
              <w:rPr>
                <w:rFonts w:cs="Arial"/>
                <w:bCs/>
                <w:sz w:val="20"/>
                <w:szCs w:val="20"/>
              </w:rPr>
            </w:pPr>
            <w:r>
              <w:rPr>
                <w:rFonts w:cs="Arial"/>
                <w:bCs/>
                <w:sz w:val="20"/>
                <w:szCs w:val="20"/>
              </w:rPr>
              <w:t>5</w:t>
            </w:r>
          </w:p>
        </w:tc>
        <w:tc>
          <w:tcPr>
            <w:tcW w:w="811" w:type="dxa"/>
            <w:vMerge w:val="restart"/>
            <w:shd w:val="clear" w:color="auto" w:fill="FFFFFF" w:themeFill="background1"/>
          </w:tcPr>
          <w:p w14:paraId="31096D88" w14:textId="7DF07441" w:rsidR="00292C9F" w:rsidRPr="001307B4" w:rsidRDefault="00214BC6" w:rsidP="005E1B25">
            <w:pPr>
              <w:shd w:val="clear" w:color="auto" w:fill="FFFFFF" w:themeFill="background1"/>
              <w:spacing w:before="40" w:after="40"/>
              <w:jc w:val="center"/>
              <w:rPr>
                <w:rFonts w:cs="Arial"/>
                <w:bCs/>
                <w:sz w:val="20"/>
                <w:szCs w:val="20"/>
              </w:rPr>
            </w:pPr>
            <w:r>
              <w:rPr>
                <w:rFonts w:cs="Arial"/>
                <w:bCs/>
                <w:sz w:val="20"/>
                <w:szCs w:val="20"/>
              </w:rPr>
              <w:t>20</w:t>
            </w:r>
          </w:p>
        </w:tc>
        <w:tc>
          <w:tcPr>
            <w:tcW w:w="4613" w:type="dxa"/>
            <w:shd w:val="clear" w:color="auto" w:fill="FFFFFF" w:themeFill="background1"/>
            <w:vAlign w:val="center"/>
          </w:tcPr>
          <w:p w14:paraId="51BBCDBA" w14:textId="77777777" w:rsidR="00292C9F" w:rsidRPr="001307B4" w:rsidRDefault="00292C9F" w:rsidP="005E1B25">
            <w:pPr>
              <w:pStyle w:val="ListParagraph"/>
              <w:numPr>
                <w:ilvl w:val="0"/>
                <w:numId w:val="6"/>
              </w:numPr>
              <w:spacing w:before="40" w:after="40"/>
              <w:ind w:left="357" w:hanging="357"/>
              <w:contextualSpacing w:val="0"/>
              <w:rPr>
                <w:rFonts w:cs="Arial"/>
                <w:sz w:val="20"/>
                <w:szCs w:val="20"/>
              </w:rPr>
            </w:pPr>
            <w:r w:rsidRPr="001307B4">
              <w:rPr>
                <w:rFonts w:cs="Arial"/>
                <w:sz w:val="20"/>
                <w:szCs w:val="20"/>
              </w:rPr>
              <w:t>Staff training includes the need to remind pupils of the need to wash their hands regularly and frequently.</w:t>
            </w:r>
          </w:p>
        </w:tc>
        <w:tc>
          <w:tcPr>
            <w:tcW w:w="820" w:type="dxa"/>
            <w:shd w:val="clear" w:color="auto" w:fill="FFFFFF" w:themeFill="background1"/>
          </w:tcPr>
          <w:p w14:paraId="2CD031D0" w14:textId="128EE105" w:rsidR="00292C9F" w:rsidRPr="001307B4" w:rsidRDefault="00214BC6" w:rsidP="00214BC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4A13B8DA" w14:textId="77777777" w:rsidR="00292C9F" w:rsidRPr="00214BC6" w:rsidRDefault="00292C9F" w:rsidP="005E1B25">
            <w:pPr>
              <w:shd w:val="clear" w:color="auto" w:fill="FFFFFF" w:themeFill="background1"/>
              <w:spacing w:before="40" w:after="40"/>
              <w:rPr>
                <w:rFonts w:cs="Arial"/>
                <w:bCs/>
                <w:sz w:val="20"/>
                <w:szCs w:val="20"/>
              </w:rPr>
            </w:pPr>
          </w:p>
        </w:tc>
        <w:tc>
          <w:tcPr>
            <w:tcW w:w="2280" w:type="dxa"/>
            <w:gridSpan w:val="2"/>
            <w:vMerge w:val="restart"/>
            <w:shd w:val="clear" w:color="auto" w:fill="FFFFFF" w:themeFill="background1"/>
          </w:tcPr>
          <w:p w14:paraId="71A75730" w14:textId="0CA8E378" w:rsidR="00292C9F" w:rsidRPr="001307B4" w:rsidRDefault="00214BC6" w:rsidP="00214BC6">
            <w:pPr>
              <w:shd w:val="clear" w:color="auto" w:fill="FFFFFF" w:themeFill="background1"/>
              <w:spacing w:before="40" w:after="40"/>
              <w:jc w:val="center"/>
              <w:rPr>
                <w:rFonts w:cs="Arial"/>
                <w:b/>
                <w:bCs/>
                <w:sz w:val="20"/>
                <w:szCs w:val="20"/>
              </w:rPr>
            </w:pPr>
            <w:r>
              <w:rPr>
                <w:rFonts w:cs="Arial"/>
                <w:b/>
                <w:bCs/>
                <w:sz w:val="20"/>
                <w:szCs w:val="20"/>
              </w:rPr>
              <w:t>12</w:t>
            </w:r>
          </w:p>
        </w:tc>
      </w:tr>
      <w:tr w:rsidR="00A12C15" w:rsidRPr="001307B4" w14:paraId="15973041" w14:textId="77777777" w:rsidTr="00841055">
        <w:trPr>
          <w:trHeight w:val="141"/>
        </w:trPr>
        <w:tc>
          <w:tcPr>
            <w:tcW w:w="2161" w:type="dxa"/>
            <w:vMerge/>
            <w:shd w:val="clear" w:color="auto" w:fill="FFFFFF" w:themeFill="background1"/>
          </w:tcPr>
          <w:p w14:paraId="1F2EFA79" w14:textId="77777777" w:rsidR="00292C9F" w:rsidRPr="001307B4" w:rsidRDefault="00292C9F"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684BA4F5"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39044344"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73954FA2"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vAlign w:val="center"/>
          </w:tcPr>
          <w:p w14:paraId="421CE214" w14:textId="0E5B46B3" w:rsidR="00292C9F" w:rsidRPr="001307B4" w:rsidRDefault="00292C9F" w:rsidP="00214BC6">
            <w:pPr>
              <w:pStyle w:val="ListParagraph"/>
              <w:numPr>
                <w:ilvl w:val="0"/>
                <w:numId w:val="6"/>
              </w:numPr>
              <w:spacing w:before="40" w:after="40"/>
              <w:ind w:left="357" w:hanging="357"/>
              <w:contextualSpacing w:val="0"/>
              <w:rPr>
                <w:rFonts w:cs="Arial"/>
                <w:sz w:val="20"/>
                <w:szCs w:val="20"/>
              </w:rPr>
            </w:pPr>
            <w:r w:rsidRPr="001307B4">
              <w:rPr>
                <w:rFonts w:cs="Arial"/>
                <w:sz w:val="20"/>
                <w:szCs w:val="20"/>
              </w:rPr>
              <w:t>Posters reinforce the need to wash hands regularly and frequently</w:t>
            </w:r>
          </w:p>
        </w:tc>
        <w:tc>
          <w:tcPr>
            <w:tcW w:w="820" w:type="dxa"/>
            <w:shd w:val="clear" w:color="auto" w:fill="FFFFFF" w:themeFill="background1"/>
          </w:tcPr>
          <w:p w14:paraId="6919E637" w14:textId="5EB3F83F" w:rsidR="00292C9F" w:rsidRPr="001307B4" w:rsidRDefault="00214BC6" w:rsidP="00214BC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21A1BABA"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548536E1"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7192F06C" w14:textId="77777777" w:rsidTr="00841055">
        <w:trPr>
          <w:trHeight w:val="141"/>
        </w:trPr>
        <w:tc>
          <w:tcPr>
            <w:tcW w:w="2161" w:type="dxa"/>
            <w:vMerge/>
            <w:shd w:val="clear" w:color="auto" w:fill="FFFFFF" w:themeFill="background1"/>
          </w:tcPr>
          <w:p w14:paraId="6422F146" w14:textId="77777777" w:rsidR="00292C9F" w:rsidRPr="001307B4" w:rsidRDefault="00292C9F"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2B8EE518"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23F79B51"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6D0E44D8"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vAlign w:val="center"/>
          </w:tcPr>
          <w:p w14:paraId="57740B2D" w14:textId="77777777" w:rsidR="00292C9F" w:rsidRPr="001307B4" w:rsidRDefault="00292C9F" w:rsidP="005E1B25">
            <w:pPr>
              <w:pStyle w:val="ListParagraph"/>
              <w:numPr>
                <w:ilvl w:val="0"/>
                <w:numId w:val="6"/>
              </w:numPr>
              <w:spacing w:before="40" w:after="40"/>
              <w:ind w:left="357" w:hanging="357"/>
              <w:contextualSpacing w:val="0"/>
              <w:rPr>
                <w:rFonts w:cs="Arial"/>
                <w:sz w:val="20"/>
                <w:szCs w:val="20"/>
              </w:rPr>
            </w:pPr>
            <w:r w:rsidRPr="001307B4">
              <w:rPr>
                <w:rFonts w:cs="Arial"/>
                <w:sz w:val="20"/>
                <w:szCs w:val="20"/>
              </w:rPr>
              <w:t>School leaders monitor the extent to which handwashing is taking place on a regular and frequent basis.</w:t>
            </w:r>
          </w:p>
        </w:tc>
        <w:tc>
          <w:tcPr>
            <w:tcW w:w="820" w:type="dxa"/>
            <w:shd w:val="clear" w:color="auto" w:fill="FFFFFF" w:themeFill="background1"/>
          </w:tcPr>
          <w:p w14:paraId="19DDAF2B" w14:textId="39478412" w:rsidR="00292C9F" w:rsidRPr="001307B4" w:rsidRDefault="00214BC6" w:rsidP="00214BC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6895B4B9"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52430E93"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604B9D92" w14:textId="77777777" w:rsidTr="00841055">
        <w:trPr>
          <w:trHeight w:val="141"/>
        </w:trPr>
        <w:tc>
          <w:tcPr>
            <w:tcW w:w="2161" w:type="dxa"/>
            <w:vMerge w:val="restart"/>
            <w:shd w:val="clear" w:color="auto" w:fill="FFFFFF" w:themeFill="background1"/>
          </w:tcPr>
          <w:p w14:paraId="2D1E42F7" w14:textId="77777777" w:rsidR="00292C9F" w:rsidRPr="001307B4" w:rsidRDefault="00292C9F" w:rsidP="005E1B25">
            <w:pPr>
              <w:shd w:val="clear" w:color="auto" w:fill="FFFFFF" w:themeFill="background1"/>
              <w:spacing w:before="40" w:after="40"/>
              <w:rPr>
                <w:rFonts w:cs="Arial"/>
                <w:bCs/>
                <w:sz w:val="20"/>
                <w:szCs w:val="20"/>
              </w:rPr>
            </w:pPr>
            <w:r w:rsidRPr="001307B4">
              <w:rPr>
                <w:rFonts w:cs="Arial"/>
                <w:bCs/>
                <w:sz w:val="20"/>
                <w:szCs w:val="20"/>
              </w:rPr>
              <w:t>24. Pupils’ behaviour on return to school does not comply with social distancing guidance</w:t>
            </w:r>
          </w:p>
        </w:tc>
        <w:tc>
          <w:tcPr>
            <w:tcW w:w="640" w:type="dxa"/>
            <w:vMerge w:val="restart"/>
            <w:shd w:val="clear" w:color="auto" w:fill="FFFFFF" w:themeFill="background1"/>
          </w:tcPr>
          <w:p w14:paraId="7CFBCE93" w14:textId="77777777" w:rsidR="00292C9F" w:rsidRPr="001307B4" w:rsidRDefault="00292C9F" w:rsidP="005E1B25">
            <w:pPr>
              <w:shd w:val="clear" w:color="auto" w:fill="FFFFFF" w:themeFill="background1"/>
              <w:spacing w:before="40" w:after="40"/>
              <w:jc w:val="center"/>
              <w:rPr>
                <w:rFonts w:cs="Arial"/>
                <w:b/>
                <w:bCs/>
                <w:sz w:val="20"/>
                <w:szCs w:val="20"/>
              </w:rPr>
            </w:pPr>
            <w:r w:rsidRPr="001307B4">
              <w:rPr>
                <w:rFonts w:cs="Arial"/>
                <w:b/>
                <w:bCs/>
                <w:sz w:val="20"/>
                <w:szCs w:val="20"/>
              </w:rPr>
              <w:t>3</w:t>
            </w:r>
          </w:p>
        </w:tc>
        <w:tc>
          <w:tcPr>
            <w:tcW w:w="981" w:type="dxa"/>
            <w:vMerge w:val="restart"/>
            <w:shd w:val="clear" w:color="auto" w:fill="FFFFFF" w:themeFill="background1"/>
          </w:tcPr>
          <w:p w14:paraId="6330DD3A" w14:textId="38CE93B9" w:rsidR="00292C9F" w:rsidRPr="001307B4" w:rsidRDefault="00214BC6" w:rsidP="005E1B25">
            <w:pPr>
              <w:shd w:val="clear" w:color="auto" w:fill="FFFFFF" w:themeFill="background1"/>
              <w:spacing w:before="40" w:after="40"/>
              <w:jc w:val="center"/>
              <w:rPr>
                <w:rFonts w:cs="Arial"/>
                <w:bCs/>
                <w:sz w:val="20"/>
                <w:szCs w:val="20"/>
              </w:rPr>
            </w:pPr>
            <w:r>
              <w:rPr>
                <w:rFonts w:cs="Arial"/>
                <w:bCs/>
                <w:sz w:val="20"/>
                <w:szCs w:val="20"/>
              </w:rPr>
              <w:t>5</w:t>
            </w:r>
          </w:p>
        </w:tc>
        <w:tc>
          <w:tcPr>
            <w:tcW w:w="811" w:type="dxa"/>
            <w:vMerge w:val="restart"/>
            <w:shd w:val="clear" w:color="auto" w:fill="FFFFFF" w:themeFill="background1"/>
          </w:tcPr>
          <w:p w14:paraId="64A3F5C6" w14:textId="6805F6AC" w:rsidR="00292C9F" w:rsidRPr="001307B4" w:rsidRDefault="00214BC6" w:rsidP="005E1B25">
            <w:pPr>
              <w:shd w:val="clear" w:color="auto" w:fill="FFFFFF" w:themeFill="background1"/>
              <w:spacing w:before="40" w:after="40"/>
              <w:jc w:val="center"/>
              <w:rPr>
                <w:rFonts w:cs="Arial"/>
                <w:bCs/>
                <w:sz w:val="20"/>
                <w:szCs w:val="20"/>
              </w:rPr>
            </w:pPr>
            <w:r>
              <w:rPr>
                <w:rFonts w:cs="Arial"/>
                <w:bCs/>
                <w:sz w:val="20"/>
                <w:szCs w:val="20"/>
              </w:rPr>
              <w:t>15</w:t>
            </w:r>
          </w:p>
        </w:tc>
        <w:tc>
          <w:tcPr>
            <w:tcW w:w="4613" w:type="dxa"/>
            <w:shd w:val="clear" w:color="auto" w:fill="FFFFFF" w:themeFill="background1"/>
            <w:vAlign w:val="center"/>
          </w:tcPr>
          <w:p w14:paraId="0118A8DE" w14:textId="7F24206F" w:rsidR="00292C9F" w:rsidRPr="001307B4" w:rsidRDefault="00292C9F" w:rsidP="00214BC6">
            <w:pPr>
              <w:pStyle w:val="ListParagraph"/>
              <w:numPr>
                <w:ilvl w:val="0"/>
                <w:numId w:val="6"/>
              </w:numPr>
              <w:spacing w:before="40" w:after="40"/>
              <w:ind w:left="357" w:hanging="357"/>
              <w:contextualSpacing w:val="0"/>
              <w:rPr>
                <w:rFonts w:cs="Arial"/>
                <w:sz w:val="20"/>
                <w:szCs w:val="20"/>
              </w:rPr>
            </w:pPr>
            <w:r w:rsidRPr="001307B4">
              <w:rPr>
                <w:rFonts w:cs="Arial"/>
                <w:sz w:val="20"/>
                <w:szCs w:val="20"/>
              </w:rPr>
              <w:t xml:space="preserve">Clear messaging to pupils on the importance and reasons for social distancing is reinforced throughout the school day by staff and through posters, electronic boards, and floor markings. For young </w:t>
            </w:r>
            <w:proofErr w:type="gramStart"/>
            <w:r w:rsidRPr="001307B4">
              <w:rPr>
                <w:rFonts w:cs="Arial"/>
                <w:sz w:val="20"/>
                <w:szCs w:val="20"/>
              </w:rPr>
              <w:t>children</w:t>
            </w:r>
            <w:proofErr w:type="gramEnd"/>
            <w:r w:rsidRPr="001307B4">
              <w:rPr>
                <w:rFonts w:cs="Arial"/>
                <w:sz w:val="20"/>
                <w:szCs w:val="20"/>
              </w:rPr>
              <w:t xml:space="preserve"> this is done through age-appropriate methods such as stories and games.  For pupils with SEN, including those with Autism, use appropriate methods such as </w:t>
            </w:r>
            <w:r w:rsidR="00214BC6">
              <w:rPr>
                <w:rFonts w:cs="Arial"/>
                <w:sz w:val="20"/>
                <w:szCs w:val="20"/>
              </w:rPr>
              <w:t>pictures and social stories.</w:t>
            </w:r>
          </w:p>
        </w:tc>
        <w:tc>
          <w:tcPr>
            <w:tcW w:w="820" w:type="dxa"/>
            <w:shd w:val="clear" w:color="auto" w:fill="FFFFFF" w:themeFill="background1"/>
          </w:tcPr>
          <w:p w14:paraId="2A12EA66" w14:textId="27FD3B09" w:rsidR="00292C9F" w:rsidRPr="001307B4" w:rsidRDefault="00214BC6" w:rsidP="00214BC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32B702CE"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val="restart"/>
            <w:shd w:val="clear" w:color="auto" w:fill="FFFFFF" w:themeFill="background1"/>
          </w:tcPr>
          <w:p w14:paraId="31F35D36" w14:textId="47D515DA" w:rsidR="00292C9F" w:rsidRPr="001307B4" w:rsidRDefault="00214BC6" w:rsidP="00A12C15">
            <w:pPr>
              <w:shd w:val="clear" w:color="auto" w:fill="FFFFFF" w:themeFill="background1"/>
              <w:spacing w:before="40" w:after="40"/>
              <w:jc w:val="center"/>
              <w:rPr>
                <w:rFonts w:cs="Arial"/>
                <w:b/>
                <w:bCs/>
                <w:sz w:val="20"/>
                <w:szCs w:val="20"/>
              </w:rPr>
            </w:pPr>
            <w:r>
              <w:rPr>
                <w:rFonts w:cs="Arial"/>
                <w:b/>
                <w:bCs/>
                <w:sz w:val="20"/>
                <w:szCs w:val="20"/>
              </w:rPr>
              <w:t>12</w:t>
            </w:r>
          </w:p>
        </w:tc>
      </w:tr>
      <w:tr w:rsidR="00A12C15" w:rsidRPr="001307B4" w14:paraId="3AEC9546" w14:textId="77777777" w:rsidTr="00841055">
        <w:trPr>
          <w:trHeight w:val="141"/>
        </w:trPr>
        <w:tc>
          <w:tcPr>
            <w:tcW w:w="2161" w:type="dxa"/>
            <w:vMerge/>
            <w:shd w:val="clear" w:color="auto" w:fill="FFFFFF" w:themeFill="background1"/>
          </w:tcPr>
          <w:p w14:paraId="4FE8CE08" w14:textId="77777777" w:rsidR="00292C9F" w:rsidRPr="001307B4" w:rsidRDefault="00292C9F"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3134DEED"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5458F1A7"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733B7F69"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vAlign w:val="center"/>
          </w:tcPr>
          <w:p w14:paraId="4C93E6FD" w14:textId="77777777" w:rsidR="00292C9F" w:rsidRPr="001307B4" w:rsidRDefault="00292C9F" w:rsidP="005E1B25">
            <w:pPr>
              <w:pStyle w:val="ListParagraph"/>
              <w:numPr>
                <w:ilvl w:val="0"/>
                <w:numId w:val="6"/>
              </w:numPr>
              <w:spacing w:before="40" w:after="40"/>
              <w:ind w:left="357" w:hanging="357"/>
              <w:contextualSpacing w:val="0"/>
              <w:rPr>
                <w:rFonts w:cs="Arial"/>
                <w:sz w:val="20"/>
                <w:szCs w:val="20"/>
              </w:rPr>
            </w:pPr>
            <w:r w:rsidRPr="001307B4">
              <w:rPr>
                <w:rFonts w:cs="Arial"/>
                <w:sz w:val="20"/>
                <w:szCs w:val="20"/>
              </w:rPr>
              <w:t>Staff model social distancing consistently.</w:t>
            </w:r>
          </w:p>
        </w:tc>
        <w:tc>
          <w:tcPr>
            <w:tcW w:w="820" w:type="dxa"/>
            <w:shd w:val="clear" w:color="auto" w:fill="FFFFFF" w:themeFill="background1"/>
          </w:tcPr>
          <w:p w14:paraId="61115DE3" w14:textId="54B41F37" w:rsidR="00292C9F" w:rsidRPr="001307B4" w:rsidRDefault="00214BC6" w:rsidP="00214BC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724BAF78"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5C977EE9"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70B0DDF6" w14:textId="77777777" w:rsidTr="00841055">
        <w:trPr>
          <w:trHeight w:val="141"/>
        </w:trPr>
        <w:tc>
          <w:tcPr>
            <w:tcW w:w="2161" w:type="dxa"/>
            <w:vMerge/>
            <w:shd w:val="clear" w:color="auto" w:fill="FFFFFF" w:themeFill="background1"/>
          </w:tcPr>
          <w:p w14:paraId="21277619" w14:textId="77777777" w:rsidR="00292C9F" w:rsidRPr="001307B4" w:rsidRDefault="00292C9F"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01EA647E"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181DED39"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4F226712"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vAlign w:val="center"/>
          </w:tcPr>
          <w:p w14:paraId="75D8F354" w14:textId="77777777" w:rsidR="00292C9F" w:rsidRPr="001307B4" w:rsidRDefault="00292C9F" w:rsidP="005E1B25">
            <w:pPr>
              <w:pStyle w:val="ListParagraph"/>
              <w:numPr>
                <w:ilvl w:val="0"/>
                <w:numId w:val="6"/>
              </w:numPr>
              <w:spacing w:before="40" w:after="40"/>
              <w:ind w:left="357" w:hanging="357"/>
              <w:contextualSpacing w:val="0"/>
              <w:rPr>
                <w:rFonts w:cs="Arial"/>
                <w:sz w:val="20"/>
                <w:szCs w:val="20"/>
              </w:rPr>
            </w:pPr>
            <w:r w:rsidRPr="001307B4">
              <w:rPr>
                <w:rFonts w:cs="Arial"/>
                <w:sz w:val="20"/>
                <w:szCs w:val="20"/>
              </w:rPr>
              <w:t>The movement of pupils around the school is minimised.</w:t>
            </w:r>
          </w:p>
        </w:tc>
        <w:tc>
          <w:tcPr>
            <w:tcW w:w="820" w:type="dxa"/>
            <w:shd w:val="clear" w:color="auto" w:fill="FFFFFF" w:themeFill="background1"/>
          </w:tcPr>
          <w:p w14:paraId="1EFBDCE5" w14:textId="1D1E64B6" w:rsidR="00292C9F" w:rsidRPr="001307B4" w:rsidRDefault="00214BC6" w:rsidP="00214BC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3F560EF0"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6387ED8B"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2F47F13E" w14:textId="77777777" w:rsidTr="00841055">
        <w:trPr>
          <w:trHeight w:val="141"/>
        </w:trPr>
        <w:tc>
          <w:tcPr>
            <w:tcW w:w="2161" w:type="dxa"/>
            <w:vMerge/>
            <w:shd w:val="clear" w:color="auto" w:fill="FFFFFF" w:themeFill="background1"/>
          </w:tcPr>
          <w:p w14:paraId="4C4018DB" w14:textId="77777777" w:rsidR="00292C9F" w:rsidRPr="001307B4" w:rsidRDefault="00292C9F"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52067860"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5D44ED84"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3858B759"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vAlign w:val="center"/>
          </w:tcPr>
          <w:p w14:paraId="3E7E955E" w14:textId="77777777" w:rsidR="00292C9F" w:rsidRPr="001307B4" w:rsidRDefault="00292C9F" w:rsidP="005E1B25">
            <w:pPr>
              <w:pStyle w:val="ListParagraph"/>
              <w:numPr>
                <w:ilvl w:val="0"/>
                <w:numId w:val="6"/>
              </w:numPr>
              <w:spacing w:before="40" w:after="40"/>
              <w:ind w:left="357" w:hanging="357"/>
              <w:contextualSpacing w:val="0"/>
              <w:rPr>
                <w:rFonts w:cs="Arial"/>
                <w:sz w:val="20"/>
                <w:szCs w:val="20"/>
              </w:rPr>
            </w:pPr>
            <w:r w:rsidRPr="001307B4">
              <w:rPr>
                <w:rFonts w:cs="Arial"/>
                <w:sz w:val="20"/>
                <w:szCs w:val="20"/>
              </w:rPr>
              <w:t>Large gatherings are avoided.</w:t>
            </w:r>
          </w:p>
        </w:tc>
        <w:tc>
          <w:tcPr>
            <w:tcW w:w="820" w:type="dxa"/>
            <w:shd w:val="clear" w:color="auto" w:fill="FFFFFF" w:themeFill="background1"/>
          </w:tcPr>
          <w:p w14:paraId="19350E4B" w14:textId="320A6AE4" w:rsidR="00292C9F" w:rsidRPr="001307B4" w:rsidRDefault="00214BC6" w:rsidP="00214BC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2372103D"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69E5C874"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5FC08EB0" w14:textId="77777777" w:rsidTr="00841055">
        <w:trPr>
          <w:trHeight w:val="141"/>
        </w:trPr>
        <w:tc>
          <w:tcPr>
            <w:tcW w:w="2161" w:type="dxa"/>
            <w:vMerge/>
            <w:shd w:val="clear" w:color="auto" w:fill="FFFFFF" w:themeFill="background1"/>
          </w:tcPr>
          <w:p w14:paraId="75FEAEF6" w14:textId="77777777" w:rsidR="00292C9F" w:rsidRPr="001307B4" w:rsidRDefault="00292C9F"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468B1298"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60553B8A"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40DA13AB"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vAlign w:val="center"/>
          </w:tcPr>
          <w:p w14:paraId="09316E9A" w14:textId="77777777" w:rsidR="00292C9F" w:rsidRPr="001307B4" w:rsidRDefault="00292C9F" w:rsidP="005E1B25">
            <w:pPr>
              <w:pStyle w:val="ListParagraph"/>
              <w:numPr>
                <w:ilvl w:val="0"/>
                <w:numId w:val="6"/>
              </w:numPr>
              <w:spacing w:before="40" w:after="40"/>
              <w:ind w:left="357" w:hanging="357"/>
              <w:contextualSpacing w:val="0"/>
              <w:rPr>
                <w:rFonts w:cs="Arial"/>
                <w:sz w:val="20"/>
                <w:szCs w:val="20"/>
              </w:rPr>
            </w:pPr>
            <w:r w:rsidRPr="001307B4">
              <w:rPr>
                <w:rFonts w:cs="Arial"/>
                <w:sz w:val="20"/>
                <w:szCs w:val="20"/>
              </w:rPr>
              <w:t>Break times and lunch times are structured to support social distancing and are closely supervised</w:t>
            </w:r>
          </w:p>
        </w:tc>
        <w:tc>
          <w:tcPr>
            <w:tcW w:w="820" w:type="dxa"/>
            <w:shd w:val="clear" w:color="auto" w:fill="FFFFFF" w:themeFill="background1"/>
          </w:tcPr>
          <w:p w14:paraId="486CB780" w14:textId="54B37F53" w:rsidR="00292C9F" w:rsidRPr="001307B4" w:rsidRDefault="00214BC6" w:rsidP="00214BC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0DC89420"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62E7554E"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1071BB27" w14:textId="77777777" w:rsidTr="00841055">
        <w:trPr>
          <w:trHeight w:val="141"/>
        </w:trPr>
        <w:tc>
          <w:tcPr>
            <w:tcW w:w="2161" w:type="dxa"/>
            <w:vMerge/>
            <w:shd w:val="clear" w:color="auto" w:fill="FFFFFF" w:themeFill="background1"/>
          </w:tcPr>
          <w:p w14:paraId="792EF1B7" w14:textId="77777777" w:rsidR="00292C9F" w:rsidRPr="001307B4" w:rsidRDefault="00292C9F"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18FBFC62"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160DFBAB"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317C8E36"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vAlign w:val="center"/>
          </w:tcPr>
          <w:p w14:paraId="12688536" w14:textId="77777777" w:rsidR="00292C9F" w:rsidRPr="001307B4" w:rsidRDefault="00292C9F" w:rsidP="005E1B25">
            <w:pPr>
              <w:pStyle w:val="ListParagraph"/>
              <w:numPr>
                <w:ilvl w:val="0"/>
                <w:numId w:val="6"/>
              </w:numPr>
              <w:spacing w:before="40" w:after="40"/>
              <w:ind w:left="357" w:hanging="357"/>
              <w:contextualSpacing w:val="0"/>
              <w:rPr>
                <w:rFonts w:cs="Arial"/>
                <w:sz w:val="20"/>
                <w:szCs w:val="20"/>
              </w:rPr>
            </w:pPr>
            <w:r w:rsidRPr="001307B4">
              <w:rPr>
                <w:rFonts w:cs="Arial"/>
                <w:sz w:val="20"/>
                <w:szCs w:val="20"/>
              </w:rPr>
              <w:t>The school’s behaviour policy has been revised to include compliance with social distancing and this has been communicated to staff, pupils and parents.</w:t>
            </w:r>
          </w:p>
        </w:tc>
        <w:tc>
          <w:tcPr>
            <w:tcW w:w="820" w:type="dxa"/>
            <w:shd w:val="clear" w:color="auto" w:fill="FFFFFF" w:themeFill="background1"/>
          </w:tcPr>
          <w:p w14:paraId="4ECB290E" w14:textId="05286C79" w:rsidR="00292C9F" w:rsidRPr="001307B4" w:rsidRDefault="00214BC6" w:rsidP="00214BC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62F2E004"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1A88E2CE"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5E73DE06" w14:textId="77777777" w:rsidTr="00841055">
        <w:trPr>
          <w:trHeight w:val="141"/>
        </w:trPr>
        <w:tc>
          <w:tcPr>
            <w:tcW w:w="2161" w:type="dxa"/>
            <w:vMerge/>
            <w:shd w:val="clear" w:color="auto" w:fill="FFFFFF" w:themeFill="background1"/>
          </w:tcPr>
          <w:p w14:paraId="76257120" w14:textId="77777777" w:rsidR="00292C9F" w:rsidRPr="001307B4" w:rsidRDefault="00292C9F"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1571CE0A"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49FA2163"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1BDF9EF2"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vAlign w:val="center"/>
          </w:tcPr>
          <w:p w14:paraId="6CE1646E" w14:textId="77777777" w:rsidR="00292C9F" w:rsidRPr="001307B4" w:rsidRDefault="00292C9F" w:rsidP="005E1B25">
            <w:pPr>
              <w:pStyle w:val="ListParagraph"/>
              <w:numPr>
                <w:ilvl w:val="0"/>
                <w:numId w:val="6"/>
              </w:numPr>
              <w:spacing w:before="40" w:after="40"/>
              <w:ind w:left="357" w:hanging="357"/>
              <w:contextualSpacing w:val="0"/>
              <w:rPr>
                <w:rFonts w:cs="Arial"/>
                <w:sz w:val="20"/>
                <w:szCs w:val="20"/>
              </w:rPr>
            </w:pPr>
            <w:r w:rsidRPr="001307B4">
              <w:rPr>
                <w:rFonts w:cs="Arial"/>
                <w:sz w:val="20"/>
                <w:szCs w:val="20"/>
              </w:rPr>
              <w:t>Senior leaders monitor areas where there are breaches of social distancing measures and arrangements are reviewed.</w:t>
            </w:r>
          </w:p>
        </w:tc>
        <w:tc>
          <w:tcPr>
            <w:tcW w:w="820" w:type="dxa"/>
            <w:shd w:val="clear" w:color="auto" w:fill="FFFFFF" w:themeFill="background1"/>
          </w:tcPr>
          <w:p w14:paraId="1DD6CAD9" w14:textId="7AD5FED9" w:rsidR="00292C9F" w:rsidRPr="001307B4" w:rsidRDefault="00214BC6" w:rsidP="00214BC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5430961C"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66FBA19C"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30C64401" w14:textId="77777777" w:rsidTr="00841055">
        <w:trPr>
          <w:trHeight w:val="141"/>
        </w:trPr>
        <w:tc>
          <w:tcPr>
            <w:tcW w:w="2161" w:type="dxa"/>
            <w:vMerge/>
            <w:shd w:val="clear" w:color="auto" w:fill="FFFFFF" w:themeFill="background1"/>
          </w:tcPr>
          <w:p w14:paraId="1E196BCA" w14:textId="77777777" w:rsidR="00292C9F" w:rsidRPr="001307B4" w:rsidRDefault="00292C9F"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5048F588"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1A003162"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14734150"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vAlign w:val="center"/>
          </w:tcPr>
          <w:p w14:paraId="249D6332" w14:textId="77777777" w:rsidR="00292C9F" w:rsidRPr="001307B4" w:rsidRDefault="00292C9F" w:rsidP="005E1B25">
            <w:pPr>
              <w:pStyle w:val="ListParagraph"/>
              <w:numPr>
                <w:ilvl w:val="0"/>
                <w:numId w:val="6"/>
              </w:numPr>
              <w:spacing w:before="40" w:after="40"/>
              <w:ind w:left="357" w:hanging="357"/>
              <w:contextualSpacing w:val="0"/>
              <w:rPr>
                <w:rFonts w:cs="Arial"/>
                <w:sz w:val="20"/>
                <w:szCs w:val="20"/>
              </w:rPr>
            </w:pPr>
            <w:r w:rsidRPr="001307B4">
              <w:rPr>
                <w:rFonts w:cs="Arial"/>
                <w:sz w:val="20"/>
                <w:szCs w:val="20"/>
              </w:rPr>
              <w:t>Messages to parents reinforce the importance of social distancing.</w:t>
            </w:r>
          </w:p>
        </w:tc>
        <w:tc>
          <w:tcPr>
            <w:tcW w:w="820" w:type="dxa"/>
            <w:shd w:val="clear" w:color="auto" w:fill="FFFFFF" w:themeFill="background1"/>
          </w:tcPr>
          <w:p w14:paraId="44F3336E" w14:textId="7E9EC111" w:rsidR="00292C9F" w:rsidRPr="001307B4" w:rsidRDefault="00214BC6" w:rsidP="00214BC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4108DAA1"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0BB819E6"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28659CCE" w14:textId="77777777" w:rsidTr="00841055">
        <w:trPr>
          <w:trHeight w:val="141"/>
        </w:trPr>
        <w:tc>
          <w:tcPr>
            <w:tcW w:w="2161" w:type="dxa"/>
            <w:vMerge/>
            <w:shd w:val="clear" w:color="auto" w:fill="FFFFFF" w:themeFill="background1"/>
          </w:tcPr>
          <w:p w14:paraId="412B9DB9" w14:textId="77777777" w:rsidR="00292C9F" w:rsidRPr="001307B4" w:rsidRDefault="00292C9F"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414EA75C"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01775682"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5A3E63C9"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vAlign w:val="center"/>
          </w:tcPr>
          <w:p w14:paraId="2686F675" w14:textId="77777777" w:rsidR="00292C9F" w:rsidRPr="001307B4" w:rsidRDefault="00292C9F" w:rsidP="005E1B25">
            <w:pPr>
              <w:pStyle w:val="ListParagraph"/>
              <w:numPr>
                <w:ilvl w:val="0"/>
                <w:numId w:val="6"/>
              </w:numPr>
              <w:spacing w:before="40" w:after="40"/>
              <w:contextualSpacing w:val="0"/>
              <w:rPr>
                <w:rFonts w:cs="Arial"/>
                <w:sz w:val="20"/>
                <w:szCs w:val="20"/>
              </w:rPr>
            </w:pPr>
            <w:r w:rsidRPr="001307B4">
              <w:rPr>
                <w:rFonts w:cs="Arial"/>
                <w:sz w:val="20"/>
                <w:szCs w:val="20"/>
              </w:rPr>
              <w:t>Arrangements for social distancing of younger primary school children have been agreed and staff are clear on expectations.</w:t>
            </w:r>
          </w:p>
        </w:tc>
        <w:tc>
          <w:tcPr>
            <w:tcW w:w="820" w:type="dxa"/>
            <w:shd w:val="clear" w:color="auto" w:fill="FFFFFF" w:themeFill="background1"/>
          </w:tcPr>
          <w:p w14:paraId="22A99CAE" w14:textId="2B619B4B" w:rsidR="00292C9F" w:rsidRPr="001307B4" w:rsidRDefault="00214BC6" w:rsidP="00214BC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5FEC7F33"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0ED8A604"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14E942C6" w14:textId="77777777" w:rsidTr="00841055">
        <w:trPr>
          <w:trHeight w:val="141"/>
        </w:trPr>
        <w:tc>
          <w:tcPr>
            <w:tcW w:w="2161" w:type="dxa"/>
            <w:vMerge/>
            <w:shd w:val="clear" w:color="auto" w:fill="FFFFFF" w:themeFill="background1"/>
          </w:tcPr>
          <w:p w14:paraId="5D3D4AE6" w14:textId="77777777" w:rsidR="00292C9F" w:rsidRPr="001307B4" w:rsidRDefault="00292C9F"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136F3F03"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2DD10752"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4712953A"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vAlign w:val="center"/>
          </w:tcPr>
          <w:p w14:paraId="2EF3B401" w14:textId="77777777" w:rsidR="00292C9F" w:rsidRPr="001307B4" w:rsidRDefault="00292C9F" w:rsidP="005E1B25">
            <w:pPr>
              <w:pStyle w:val="ListParagraph"/>
              <w:numPr>
                <w:ilvl w:val="0"/>
                <w:numId w:val="6"/>
              </w:numPr>
              <w:spacing w:before="40" w:after="40"/>
              <w:ind w:left="357" w:hanging="357"/>
              <w:contextualSpacing w:val="0"/>
              <w:rPr>
                <w:rFonts w:cs="Arial"/>
                <w:sz w:val="20"/>
                <w:szCs w:val="20"/>
              </w:rPr>
            </w:pPr>
            <w:r w:rsidRPr="001307B4">
              <w:rPr>
                <w:rFonts w:cs="Arial"/>
                <w:sz w:val="20"/>
                <w:szCs w:val="20"/>
              </w:rPr>
              <w:t>Arrangements for social distancing for pupils with SEN have been agreed and staff are clear on expectations.</w:t>
            </w:r>
          </w:p>
        </w:tc>
        <w:tc>
          <w:tcPr>
            <w:tcW w:w="820" w:type="dxa"/>
            <w:shd w:val="clear" w:color="auto" w:fill="FFFFFF" w:themeFill="background1"/>
          </w:tcPr>
          <w:p w14:paraId="564D4D59" w14:textId="2497D644" w:rsidR="00292C9F" w:rsidRPr="001307B4" w:rsidRDefault="00214BC6" w:rsidP="00214BC6">
            <w:pPr>
              <w:shd w:val="clear" w:color="auto" w:fill="FFFFFF" w:themeFill="background1"/>
              <w:spacing w:before="40" w:after="40"/>
              <w:jc w:val="center"/>
              <w:rPr>
                <w:rFonts w:cs="Arial"/>
                <w:b/>
                <w:bCs/>
                <w:sz w:val="20"/>
                <w:szCs w:val="20"/>
              </w:rPr>
            </w:pPr>
            <w:r>
              <w:rPr>
                <w:rFonts w:cs="Arial"/>
                <w:b/>
                <w:bCs/>
                <w:sz w:val="20"/>
                <w:szCs w:val="20"/>
              </w:rPr>
              <w:t>N</w:t>
            </w:r>
          </w:p>
        </w:tc>
        <w:tc>
          <w:tcPr>
            <w:tcW w:w="2412" w:type="dxa"/>
            <w:shd w:val="clear" w:color="auto" w:fill="FFFFFF" w:themeFill="background1"/>
          </w:tcPr>
          <w:p w14:paraId="6E9D3801" w14:textId="5DE300CD" w:rsidR="00292C9F" w:rsidRPr="001307B4" w:rsidRDefault="00214BC6" w:rsidP="005E1B25">
            <w:pPr>
              <w:shd w:val="clear" w:color="auto" w:fill="FFFFFF" w:themeFill="background1"/>
              <w:spacing w:before="40" w:after="40"/>
              <w:rPr>
                <w:rFonts w:cs="Arial"/>
                <w:b/>
                <w:bCs/>
                <w:sz w:val="20"/>
                <w:szCs w:val="20"/>
              </w:rPr>
            </w:pPr>
            <w:r w:rsidRPr="003043CB">
              <w:rPr>
                <w:rFonts w:cs="Arial"/>
                <w:bCs/>
                <w:sz w:val="20"/>
                <w:szCs w:val="20"/>
              </w:rPr>
              <w:t xml:space="preserve">This is </w:t>
            </w:r>
            <w:r w:rsidR="003043CB">
              <w:rPr>
                <w:rFonts w:cs="Arial"/>
                <w:bCs/>
                <w:sz w:val="20"/>
                <w:szCs w:val="20"/>
              </w:rPr>
              <w:t xml:space="preserve">in place for current SEN children in school but will need to </w:t>
            </w:r>
            <w:proofErr w:type="gramStart"/>
            <w:r w:rsidR="003043CB">
              <w:rPr>
                <w:rFonts w:cs="Arial"/>
                <w:bCs/>
                <w:sz w:val="20"/>
                <w:szCs w:val="20"/>
              </w:rPr>
              <w:t>reviewed</w:t>
            </w:r>
            <w:proofErr w:type="gramEnd"/>
            <w:r w:rsidR="003043CB">
              <w:rPr>
                <w:rFonts w:cs="Arial"/>
                <w:bCs/>
                <w:sz w:val="20"/>
                <w:szCs w:val="20"/>
              </w:rPr>
              <w:t xml:space="preserve"> for SEN children joining.</w:t>
            </w:r>
          </w:p>
        </w:tc>
        <w:tc>
          <w:tcPr>
            <w:tcW w:w="2280" w:type="dxa"/>
            <w:gridSpan w:val="2"/>
            <w:vMerge/>
            <w:shd w:val="clear" w:color="auto" w:fill="FFFFFF" w:themeFill="background1"/>
          </w:tcPr>
          <w:p w14:paraId="207A750D" w14:textId="77777777" w:rsidR="00292C9F" w:rsidRPr="001307B4" w:rsidRDefault="00292C9F" w:rsidP="005E1B25">
            <w:pPr>
              <w:shd w:val="clear" w:color="auto" w:fill="FFFFFF" w:themeFill="background1"/>
              <w:spacing w:before="40" w:after="40"/>
              <w:rPr>
                <w:rFonts w:cs="Arial"/>
                <w:b/>
                <w:bCs/>
                <w:sz w:val="20"/>
                <w:szCs w:val="20"/>
              </w:rPr>
            </w:pPr>
          </w:p>
        </w:tc>
      </w:tr>
      <w:tr w:rsidR="00292C9F" w:rsidRPr="001307B4" w14:paraId="261A32AF" w14:textId="77777777" w:rsidTr="00841055">
        <w:trPr>
          <w:trHeight w:val="141"/>
        </w:trPr>
        <w:tc>
          <w:tcPr>
            <w:tcW w:w="14718" w:type="dxa"/>
            <w:gridSpan w:val="9"/>
            <w:shd w:val="clear" w:color="auto" w:fill="auto"/>
            <w:vAlign w:val="center"/>
          </w:tcPr>
          <w:p w14:paraId="53B3719B" w14:textId="77777777" w:rsidR="00292C9F" w:rsidRPr="001307B4" w:rsidRDefault="00292C9F" w:rsidP="005E1B25">
            <w:pPr>
              <w:shd w:val="clear" w:color="auto" w:fill="FFFFFF" w:themeFill="background1"/>
              <w:spacing w:before="40" w:after="40"/>
              <w:jc w:val="center"/>
              <w:rPr>
                <w:rFonts w:cs="Arial"/>
                <w:b/>
                <w:bCs/>
                <w:sz w:val="20"/>
                <w:szCs w:val="20"/>
              </w:rPr>
            </w:pPr>
            <w:r w:rsidRPr="001307B4">
              <w:rPr>
                <w:rFonts w:cs="Arial"/>
                <w:b/>
                <w:sz w:val="20"/>
                <w:szCs w:val="20"/>
              </w:rPr>
              <w:t>D. Premises and Buildings</w:t>
            </w:r>
          </w:p>
        </w:tc>
      </w:tr>
      <w:tr w:rsidR="00A12C15" w:rsidRPr="001307B4" w14:paraId="5299FB7A" w14:textId="77777777" w:rsidTr="00841055">
        <w:trPr>
          <w:trHeight w:val="141"/>
        </w:trPr>
        <w:tc>
          <w:tcPr>
            <w:tcW w:w="2161" w:type="dxa"/>
            <w:vMerge w:val="restart"/>
            <w:shd w:val="clear" w:color="auto" w:fill="FFFFFF" w:themeFill="background1"/>
          </w:tcPr>
          <w:p w14:paraId="56172237" w14:textId="77777777" w:rsidR="00292C9F" w:rsidRPr="001307B4" w:rsidRDefault="00292C9F" w:rsidP="005E1B25">
            <w:pPr>
              <w:shd w:val="clear" w:color="auto" w:fill="FFFFFF" w:themeFill="background1"/>
              <w:spacing w:before="40" w:after="40"/>
              <w:rPr>
                <w:rFonts w:cs="Arial"/>
                <w:bCs/>
                <w:sz w:val="20"/>
                <w:szCs w:val="20"/>
              </w:rPr>
            </w:pPr>
            <w:r w:rsidRPr="001307B4">
              <w:rPr>
                <w:rFonts w:cs="Arial"/>
                <w:bCs/>
                <w:sz w:val="20"/>
                <w:szCs w:val="20"/>
              </w:rPr>
              <w:t>25. Risk that cleaning capacity is at a reduced level so that an initial deep-clean and ongoing cleaning of surfaces are not undertaken to the standards required</w:t>
            </w:r>
          </w:p>
        </w:tc>
        <w:tc>
          <w:tcPr>
            <w:tcW w:w="640" w:type="dxa"/>
            <w:vMerge w:val="restart"/>
            <w:shd w:val="clear" w:color="auto" w:fill="FFFFFF" w:themeFill="background1"/>
          </w:tcPr>
          <w:p w14:paraId="50886C20" w14:textId="77777777" w:rsidR="00292C9F" w:rsidRPr="001307B4" w:rsidRDefault="00292C9F" w:rsidP="005E1B25">
            <w:pPr>
              <w:shd w:val="clear" w:color="auto" w:fill="FFFFFF" w:themeFill="background1"/>
              <w:spacing w:before="40" w:after="40"/>
              <w:jc w:val="center"/>
              <w:rPr>
                <w:rFonts w:cs="Arial"/>
                <w:b/>
                <w:bCs/>
                <w:sz w:val="20"/>
                <w:szCs w:val="20"/>
              </w:rPr>
            </w:pPr>
            <w:r w:rsidRPr="001307B4">
              <w:rPr>
                <w:rFonts w:cs="Arial"/>
                <w:b/>
                <w:bCs/>
                <w:sz w:val="20"/>
                <w:szCs w:val="20"/>
              </w:rPr>
              <w:t>4</w:t>
            </w:r>
          </w:p>
        </w:tc>
        <w:tc>
          <w:tcPr>
            <w:tcW w:w="981" w:type="dxa"/>
            <w:vMerge w:val="restart"/>
            <w:shd w:val="clear" w:color="auto" w:fill="FFFFFF" w:themeFill="background1"/>
          </w:tcPr>
          <w:p w14:paraId="1CA8E0CB" w14:textId="1103606F" w:rsidR="00292C9F" w:rsidRPr="001307B4" w:rsidRDefault="003043CB" w:rsidP="005E1B25">
            <w:pPr>
              <w:shd w:val="clear" w:color="auto" w:fill="FFFFFF" w:themeFill="background1"/>
              <w:spacing w:before="40" w:after="40"/>
              <w:jc w:val="center"/>
              <w:rPr>
                <w:rFonts w:cs="Arial"/>
                <w:bCs/>
                <w:sz w:val="20"/>
                <w:szCs w:val="20"/>
              </w:rPr>
            </w:pPr>
            <w:r>
              <w:rPr>
                <w:rFonts w:cs="Arial"/>
                <w:bCs/>
                <w:sz w:val="20"/>
                <w:szCs w:val="20"/>
              </w:rPr>
              <w:t>5</w:t>
            </w:r>
          </w:p>
        </w:tc>
        <w:tc>
          <w:tcPr>
            <w:tcW w:w="811" w:type="dxa"/>
            <w:vMerge w:val="restart"/>
            <w:shd w:val="clear" w:color="auto" w:fill="FFFFFF" w:themeFill="background1"/>
          </w:tcPr>
          <w:p w14:paraId="15C48512" w14:textId="4997343A" w:rsidR="00292C9F" w:rsidRPr="001307B4" w:rsidRDefault="003043CB" w:rsidP="005E1B25">
            <w:pPr>
              <w:shd w:val="clear" w:color="auto" w:fill="FFFFFF" w:themeFill="background1"/>
              <w:spacing w:before="40" w:after="40"/>
              <w:jc w:val="center"/>
              <w:rPr>
                <w:rFonts w:cs="Arial"/>
                <w:bCs/>
                <w:sz w:val="20"/>
                <w:szCs w:val="20"/>
              </w:rPr>
            </w:pPr>
            <w:r>
              <w:rPr>
                <w:rFonts w:cs="Arial"/>
                <w:bCs/>
                <w:sz w:val="20"/>
                <w:szCs w:val="20"/>
              </w:rPr>
              <w:t>20</w:t>
            </w:r>
          </w:p>
        </w:tc>
        <w:tc>
          <w:tcPr>
            <w:tcW w:w="4613" w:type="dxa"/>
            <w:shd w:val="clear" w:color="auto" w:fill="FFFFFF" w:themeFill="background1"/>
            <w:vAlign w:val="center"/>
          </w:tcPr>
          <w:p w14:paraId="2F31B54B" w14:textId="77777777" w:rsidR="00292C9F" w:rsidRPr="001307B4" w:rsidRDefault="00292C9F" w:rsidP="005E1B25">
            <w:pPr>
              <w:pStyle w:val="ListParagraph"/>
              <w:numPr>
                <w:ilvl w:val="0"/>
                <w:numId w:val="7"/>
              </w:numPr>
              <w:spacing w:before="40" w:after="40"/>
              <w:ind w:left="357" w:hanging="357"/>
              <w:contextualSpacing w:val="0"/>
              <w:rPr>
                <w:rFonts w:cs="Arial"/>
                <w:sz w:val="20"/>
                <w:szCs w:val="20"/>
              </w:rPr>
            </w:pPr>
            <w:r w:rsidRPr="001307B4">
              <w:rPr>
                <w:rFonts w:cs="Arial"/>
                <w:sz w:val="20"/>
                <w:szCs w:val="20"/>
              </w:rPr>
              <w:t>A return-to-work plan for cleaning staff (including any deep cleans) is agreed with contracting agencies prior to opening.</w:t>
            </w:r>
          </w:p>
        </w:tc>
        <w:tc>
          <w:tcPr>
            <w:tcW w:w="820" w:type="dxa"/>
            <w:shd w:val="clear" w:color="auto" w:fill="FFFFFF" w:themeFill="background1"/>
          </w:tcPr>
          <w:p w14:paraId="2104C91A" w14:textId="68A29FCC" w:rsidR="00292C9F" w:rsidRPr="001307B4" w:rsidRDefault="003043CB" w:rsidP="003043CB">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4FA3AF87" w14:textId="41D94175" w:rsidR="00292C9F" w:rsidRPr="003043CB" w:rsidRDefault="003043CB" w:rsidP="005E1B25">
            <w:pPr>
              <w:shd w:val="clear" w:color="auto" w:fill="FFFFFF" w:themeFill="background1"/>
              <w:spacing w:before="40" w:after="40"/>
              <w:rPr>
                <w:rFonts w:cs="Arial"/>
                <w:bCs/>
                <w:sz w:val="20"/>
                <w:szCs w:val="20"/>
              </w:rPr>
            </w:pPr>
            <w:r w:rsidRPr="003043CB">
              <w:rPr>
                <w:rFonts w:cs="Arial"/>
                <w:bCs/>
                <w:sz w:val="20"/>
                <w:szCs w:val="20"/>
              </w:rPr>
              <w:t>Two deep cleans in March and April.  Additional one in May w/c 25</w:t>
            </w:r>
            <w:r w:rsidRPr="003043CB">
              <w:rPr>
                <w:rFonts w:cs="Arial"/>
                <w:bCs/>
                <w:sz w:val="20"/>
                <w:szCs w:val="20"/>
                <w:vertAlign w:val="superscript"/>
              </w:rPr>
              <w:t>th</w:t>
            </w:r>
            <w:r w:rsidRPr="003043CB">
              <w:rPr>
                <w:rFonts w:cs="Arial"/>
                <w:bCs/>
                <w:sz w:val="20"/>
                <w:szCs w:val="20"/>
              </w:rPr>
              <w:t>.</w:t>
            </w:r>
          </w:p>
        </w:tc>
        <w:tc>
          <w:tcPr>
            <w:tcW w:w="2280" w:type="dxa"/>
            <w:gridSpan w:val="2"/>
            <w:vMerge w:val="restart"/>
            <w:shd w:val="clear" w:color="auto" w:fill="FFFFFF" w:themeFill="background1"/>
          </w:tcPr>
          <w:p w14:paraId="5591BA03" w14:textId="48BB6DDC" w:rsidR="00292C9F" w:rsidRPr="001307B4" w:rsidRDefault="003043CB" w:rsidP="003043CB">
            <w:pPr>
              <w:shd w:val="clear" w:color="auto" w:fill="FFFFFF" w:themeFill="background1"/>
              <w:spacing w:before="40" w:after="40"/>
              <w:jc w:val="center"/>
              <w:rPr>
                <w:rFonts w:cs="Arial"/>
                <w:b/>
                <w:bCs/>
                <w:sz w:val="20"/>
                <w:szCs w:val="20"/>
              </w:rPr>
            </w:pPr>
            <w:r>
              <w:rPr>
                <w:rFonts w:cs="Arial"/>
                <w:b/>
                <w:bCs/>
                <w:sz w:val="20"/>
                <w:szCs w:val="20"/>
              </w:rPr>
              <w:t>12</w:t>
            </w:r>
          </w:p>
        </w:tc>
      </w:tr>
      <w:tr w:rsidR="00A12C15" w:rsidRPr="001307B4" w14:paraId="09340F03" w14:textId="77777777" w:rsidTr="00841055">
        <w:trPr>
          <w:trHeight w:val="141"/>
        </w:trPr>
        <w:tc>
          <w:tcPr>
            <w:tcW w:w="2161" w:type="dxa"/>
            <w:vMerge/>
            <w:shd w:val="clear" w:color="auto" w:fill="FFFFFF" w:themeFill="background1"/>
          </w:tcPr>
          <w:p w14:paraId="785150DB" w14:textId="77777777" w:rsidR="00292C9F" w:rsidRPr="001307B4" w:rsidRDefault="00292C9F"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6297E415"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7815E3A6"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7ACB5854"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vAlign w:val="center"/>
          </w:tcPr>
          <w:p w14:paraId="660886A0" w14:textId="77777777" w:rsidR="00292C9F" w:rsidRPr="001307B4" w:rsidRDefault="00292C9F" w:rsidP="005E1B25">
            <w:pPr>
              <w:pStyle w:val="ListParagraph"/>
              <w:numPr>
                <w:ilvl w:val="0"/>
                <w:numId w:val="7"/>
              </w:numPr>
              <w:spacing w:before="40" w:after="40"/>
              <w:ind w:left="357" w:hanging="357"/>
              <w:contextualSpacing w:val="0"/>
              <w:rPr>
                <w:rFonts w:cs="Arial"/>
                <w:sz w:val="20"/>
                <w:szCs w:val="20"/>
              </w:rPr>
            </w:pPr>
            <w:r w:rsidRPr="001307B4">
              <w:rPr>
                <w:rFonts w:cs="Arial"/>
                <w:sz w:val="20"/>
                <w:szCs w:val="20"/>
              </w:rPr>
              <w:t>An enhanced cleaning plan is agreed and implemented which minimises the spread of infection.</w:t>
            </w:r>
          </w:p>
        </w:tc>
        <w:tc>
          <w:tcPr>
            <w:tcW w:w="820" w:type="dxa"/>
            <w:shd w:val="clear" w:color="auto" w:fill="FFFFFF" w:themeFill="background1"/>
          </w:tcPr>
          <w:p w14:paraId="7021888E" w14:textId="46B0F201" w:rsidR="00292C9F" w:rsidRPr="001307B4" w:rsidRDefault="003043CB" w:rsidP="003043CB">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5180A705"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4F945956"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5CBAE170" w14:textId="77777777" w:rsidTr="00841055">
        <w:trPr>
          <w:trHeight w:val="141"/>
        </w:trPr>
        <w:tc>
          <w:tcPr>
            <w:tcW w:w="2161" w:type="dxa"/>
            <w:vMerge/>
            <w:shd w:val="clear" w:color="auto" w:fill="FFFFFF" w:themeFill="background1"/>
          </w:tcPr>
          <w:p w14:paraId="2D30A69B" w14:textId="77777777" w:rsidR="00292C9F" w:rsidRPr="001307B4" w:rsidRDefault="00292C9F"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3E744AD8"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0E6825B3"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4C7B06B7"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vAlign w:val="center"/>
          </w:tcPr>
          <w:p w14:paraId="26BD6749" w14:textId="77777777" w:rsidR="00292C9F" w:rsidRPr="001307B4" w:rsidRDefault="00292C9F" w:rsidP="005E1B25">
            <w:pPr>
              <w:pStyle w:val="ListParagraph"/>
              <w:numPr>
                <w:ilvl w:val="0"/>
                <w:numId w:val="7"/>
              </w:numPr>
              <w:spacing w:before="40" w:after="40"/>
              <w:ind w:left="357" w:hanging="357"/>
              <w:contextualSpacing w:val="0"/>
              <w:rPr>
                <w:rFonts w:cs="Arial"/>
                <w:sz w:val="20"/>
                <w:szCs w:val="20"/>
              </w:rPr>
            </w:pPr>
            <w:r w:rsidRPr="001307B4">
              <w:rPr>
                <w:rFonts w:cs="Arial"/>
                <w:sz w:val="20"/>
                <w:szCs w:val="20"/>
              </w:rPr>
              <w:t>Working hours for cleaning staff are increased</w:t>
            </w:r>
          </w:p>
        </w:tc>
        <w:tc>
          <w:tcPr>
            <w:tcW w:w="820" w:type="dxa"/>
            <w:shd w:val="clear" w:color="auto" w:fill="FFFFFF" w:themeFill="background1"/>
          </w:tcPr>
          <w:p w14:paraId="4B3015F7" w14:textId="0D40FBAA" w:rsidR="00292C9F" w:rsidRPr="001307B4" w:rsidRDefault="003043CB" w:rsidP="003043CB">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01DC6DD3" w14:textId="77777777" w:rsidR="00292C9F" w:rsidRDefault="003043CB" w:rsidP="005E1B25">
            <w:pPr>
              <w:shd w:val="clear" w:color="auto" w:fill="FFFFFF" w:themeFill="background1"/>
              <w:spacing w:before="40" w:after="40"/>
              <w:rPr>
                <w:rFonts w:cs="Arial"/>
                <w:bCs/>
                <w:sz w:val="20"/>
                <w:szCs w:val="20"/>
              </w:rPr>
            </w:pPr>
            <w:r w:rsidRPr="003043CB">
              <w:rPr>
                <w:rFonts w:cs="Arial"/>
                <w:bCs/>
                <w:sz w:val="20"/>
                <w:szCs w:val="20"/>
              </w:rPr>
              <w:t>Deep clean for rota classrooms every Wednesday morning and Friday pm.</w:t>
            </w:r>
          </w:p>
          <w:p w14:paraId="006DF4CC" w14:textId="77777777" w:rsidR="003043CB" w:rsidRDefault="003043CB" w:rsidP="005E1B25">
            <w:pPr>
              <w:shd w:val="clear" w:color="auto" w:fill="FFFFFF" w:themeFill="background1"/>
              <w:spacing w:before="40" w:after="40"/>
              <w:rPr>
                <w:rFonts w:cs="Arial"/>
                <w:bCs/>
                <w:sz w:val="20"/>
                <w:szCs w:val="20"/>
              </w:rPr>
            </w:pPr>
          </w:p>
          <w:p w14:paraId="0EC77249" w14:textId="37CDD2C1" w:rsidR="003043CB" w:rsidRPr="003043CB" w:rsidRDefault="003043CB" w:rsidP="005E1B25">
            <w:pPr>
              <w:shd w:val="clear" w:color="auto" w:fill="FFFFFF" w:themeFill="background1"/>
              <w:spacing w:before="40" w:after="40"/>
              <w:rPr>
                <w:rFonts w:cs="Arial"/>
                <w:bCs/>
                <w:sz w:val="20"/>
                <w:szCs w:val="20"/>
              </w:rPr>
            </w:pPr>
          </w:p>
        </w:tc>
        <w:tc>
          <w:tcPr>
            <w:tcW w:w="2280" w:type="dxa"/>
            <w:gridSpan w:val="2"/>
            <w:vMerge/>
            <w:shd w:val="clear" w:color="auto" w:fill="FFFFFF" w:themeFill="background1"/>
          </w:tcPr>
          <w:p w14:paraId="14780DEC"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21CBC415" w14:textId="77777777" w:rsidTr="00841055">
        <w:trPr>
          <w:trHeight w:val="141"/>
        </w:trPr>
        <w:tc>
          <w:tcPr>
            <w:tcW w:w="2161" w:type="dxa"/>
            <w:vMerge w:val="restart"/>
            <w:shd w:val="clear" w:color="auto" w:fill="FFFFFF" w:themeFill="background1"/>
            <w:vAlign w:val="center"/>
          </w:tcPr>
          <w:p w14:paraId="08676334" w14:textId="77777777" w:rsidR="00292C9F" w:rsidRPr="001307B4" w:rsidRDefault="00292C9F" w:rsidP="005E1B25">
            <w:pPr>
              <w:shd w:val="clear" w:color="auto" w:fill="FFFFFF" w:themeFill="background1"/>
              <w:spacing w:before="40" w:after="40"/>
              <w:rPr>
                <w:rFonts w:cs="Arial"/>
                <w:bCs/>
                <w:sz w:val="20"/>
                <w:szCs w:val="20"/>
              </w:rPr>
            </w:pPr>
            <w:r w:rsidRPr="001307B4">
              <w:rPr>
                <w:rFonts w:cs="Arial"/>
                <w:bCs/>
                <w:sz w:val="20"/>
                <w:szCs w:val="20"/>
              </w:rPr>
              <w:lastRenderedPageBreak/>
              <w:t>26. The use of fabric chairs may increase the risk of the virus spreading</w:t>
            </w:r>
          </w:p>
        </w:tc>
        <w:tc>
          <w:tcPr>
            <w:tcW w:w="640" w:type="dxa"/>
            <w:vMerge w:val="restart"/>
            <w:shd w:val="clear" w:color="auto" w:fill="FFFFFF" w:themeFill="background1"/>
          </w:tcPr>
          <w:p w14:paraId="47820FAE" w14:textId="77777777" w:rsidR="003043CB" w:rsidRDefault="003043CB" w:rsidP="005E1B25">
            <w:pPr>
              <w:shd w:val="clear" w:color="auto" w:fill="FFFFFF" w:themeFill="background1"/>
              <w:spacing w:before="40" w:after="40"/>
              <w:jc w:val="center"/>
              <w:rPr>
                <w:rFonts w:cs="Arial"/>
                <w:b/>
                <w:bCs/>
                <w:sz w:val="20"/>
                <w:szCs w:val="20"/>
              </w:rPr>
            </w:pPr>
          </w:p>
          <w:p w14:paraId="01556962" w14:textId="77777777" w:rsidR="00292C9F" w:rsidRPr="001307B4" w:rsidRDefault="00292C9F" w:rsidP="005E1B25">
            <w:pPr>
              <w:shd w:val="clear" w:color="auto" w:fill="FFFFFF" w:themeFill="background1"/>
              <w:spacing w:before="40" w:after="40"/>
              <w:jc w:val="center"/>
              <w:rPr>
                <w:rFonts w:cs="Arial"/>
                <w:b/>
                <w:bCs/>
                <w:sz w:val="20"/>
                <w:szCs w:val="20"/>
              </w:rPr>
            </w:pPr>
            <w:r w:rsidRPr="001307B4">
              <w:rPr>
                <w:rFonts w:cs="Arial"/>
                <w:b/>
                <w:bCs/>
                <w:sz w:val="20"/>
                <w:szCs w:val="20"/>
              </w:rPr>
              <w:t>3</w:t>
            </w:r>
          </w:p>
        </w:tc>
        <w:tc>
          <w:tcPr>
            <w:tcW w:w="981" w:type="dxa"/>
            <w:vMerge w:val="restart"/>
            <w:shd w:val="clear" w:color="auto" w:fill="FFFFFF" w:themeFill="background1"/>
          </w:tcPr>
          <w:p w14:paraId="63A06585" w14:textId="77777777" w:rsidR="003043CB" w:rsidRDefault="003043CB" w:rsidP="005E1B25">
            <w:pPr>
              <w:shd w:val="clear" w:color="auto" w:fill="FFFFFF" w:themeFill="background1"/>
              <w:spacing w:before="40" w:after="40"/>
              <w:jc w:val="center"/>
              <w:rPr>
                <w:rFonts w:cs="Arial"/>
                <w:bCs/>
                <w:sz w:val="20"/>
                <w:szCs w:val="20"/>
              </w:rPr>
            </w:pPr>
          </w:p>
          <w:p w14:paraId="44B87D83" w14:textId="532EB8AB" w:rsidR="00292C9F" w:rsidRPr="001307B4" w:rsidRDefault="003043CB" w:rsidP="005E1B25">
            <w:pPr>
              <w:shd w:val="clear" w:color="auto" w:fill="FFFFFF" w:themeFill="background1"/>
              <w:spacing w:before="40" w:after="40"/>
              <w:jc w:val="center"/>
              <w:rPr>
                <w:rFonts w:cs="Arial"/>
                <w:bCs/>
                <w:sz w:val="20"/>
                <w:szCs w:val="20"/>
              </w:rPr>
            </w:pPr>
            <w:r>
              <w:rPr>
                <w:rFonts w:cs="Arial"/>
                <w:bCs/>
                <w:sz w:val="20"/>
                <w:szCs w:val="20"/>
              </w:rPr>
              <w:t>4</w:t>
            </w:r>
          </w:p>
        </w:tc>
        <w:tc>
          <w:tcPr>
            <w:tcW w:w="811" w:type="dxa"/>
            <w:vMerge w:val="restart"/>
            <w:shd w:val="clear" w:color="auto" w:fill="FFFFFF" w:themeFill="background1"/>
          </w:tcPr>
          <w:p w14:paraId="74B3EB2C" w14:textId="52E62E03" w:rsidR="00292C9F" w:rsidRPr="001307B4" w:rsidRDefault="003043CB" w:rsidP="005E1B25">
            <w:pPr>
              <w:shd w:val="clear" w:color="auto" w:fill="FFFFFF" w:themeFill="background1"/>
              <w:spacing w:before="40" w:after="40"/>
              <w:jc w:val="center"/>
              <w:rPr>
                <w:rFonts w:cs="Arial"/>
                <w:bCs/>
                <w:sz w:val="20"/>
                <w:szCs w:val="20"/>
              </w:rPr>
            </w:pPr>
            <w:r>
              <w:rPr>
                <w:rFonts w:cs="Arial"/>
                <w:bCs/>
                <w:sz w:val="20"/>
                <w:szCs w:val="20"/>
              </w:rPr>
              <w:t>12</w:t>
            </w:r>
          </w:p>
        </w:tc>
        <w:tc>
          <w:tcPr>
            <w:tcW w:w="4613" w:type="dxa"/>
            <w:shd w:val="clear" w:color="auto" w:fill="FFFFFF" w:themeFill="background1"/>
            <w:vAlign w:val="center"/>
          </w:tcPr>
          <w:p w14:paraId="3551E175" w14:textId="77777777" w:rsidR="00292C9F" w:rsidRPr="003043CB" w:rsidRDefault="00292C9F" w:rsidP="003043CB">
            <w:pPr>
              <w:pStyle w:val="ListParagraph"/>
              <w:numPr>
                <w:ilvl w:val="0"/>
                <w:numId w:val="7"/>
              </w:numPr>
              <w:spacing w:before="40" w:after="40"/>
              <w:ind w:left="357" w:hanging="357"/>
              <w:contextualSpacing w:val="0"/>
              <w:rPr>
                <w:rFonts w:cs="Arial"/>
                <w:sz w:val="20"/>
                <w:szCs w:val="20"/>
              </w:rPr>
            </w:pPr>
            <w:r w:rsidRPr="003043CB">
              <w:rPr>
                <w:rFonts w:cs="Arial"/>
                <w:sz w:val="20"/>
                <w:szCs w:val="20"/>
              </w:rPr>
              <w:t>Take fabric chairs out of use where possible.</w:t>
            </w:r>
          </w:p>
        </w:tc>
        <w:tc>
          <w:tcPr>
            <w:tcW w:w="820" w:type="dxa"/>
            <w:shd w:val="clear" w:color="auto" w:fill="FFFFFF" w:themeFill="background1"/>
          </w:tcPr>
          <w:p w14:paraId="214323B1" w14:textId="6E1B1605" w:rsidR="00292C9F" w:rsidRPr="001307B4" w:rsidRDefault="003043CB" w:rsidP="003043CB">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27BCFD24"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val="restart"/>
            <w:shd w:val="clear" w:color="auto" w:fill="FFFFFF" w:themeFill="background1"/>
          </w:tcPr>
          <w:p w14:paraId="18481EA1" w14:textId="426F6BA9" w:rsidR="00292C9F" w:rsidRPr="001307B4" w:rsidRDefault="003043CB" w:rsidP="00A12C15">
            <w:pPr>
              <w:shd w:val="clear" w:color="auto" w:fill="FFFFFF" w:themeFill="background1"/>
              <w:spacing w:before="40" w:after="40"/>
              <w:jc w:val="center"/>
              <w:rPr>
                <w:rFonts w:cs="Arial"/>
                <w:b/>
                <w:bCs/>
                <w:sz w:val="20"/>
                <w:szCs w:val="20"/>
              </w:rPr>
            </w:pPr>
            <w:r>
              <w:rPr>
                <w:rFonts w:cs="Arial"/>
                <w:b/>
                <w:bCs/>
                <w:sz w:val="20"/>
                <w:szCs w:val="20"/>
              </w:rPr>
              <w:t>9</w:t>
            </w:r>
          </w:p>
        </w:tc>
      </w:tr>
      <w:tr w:rsidR="00A12C15" w:rsidRPr="001307B4" w14:paraId="79E955EA" w14:textId="77777777" w:rsidTr="00841055">
        <w:trPr>
          <w:trHeight w:val="141"/>
        </w:trPr>
        <w:tc>
          <w:tcPr>
            <w:tcW w:w="2161" w:type="dxa"/>
            <w:vMerge/>
            <w:shd w:val="clear" w:color="auto" w:fill="FFFFFF" w:themeFill="background1"/>
            <w:vAlign w:val="center"/>
          </w:tcPr>
          <w:p w14:paraId="212E18F2" w14:textId="77777777" w:rsidR="00292C9F" w:rsidRPr="001307B4" w:rsidRDefault="00292C9F"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007FC20D"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404420CC"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10AB152B"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vAlign w:val="center"/>
          </w:tcPr>
          <w:p w14:paraId="0E57D682" w14:textId="77777777" w:rsidR="00292C9F" w:rsidRPr="001307B4" w:rsidRDefault="00292C9F" w:rsidP="005E1B25">
            <w:pPr>
              <w:pStyle w:val="ListParagraph"/>
              <w:numPr>
                <w:ilvl w:val="0"/>
                <w:numId w:val="7"/>
              </w:numPr>
              <w:spacing w:before="40" w:after="40"/>
              <w:ind w:left="357" w:hanging="357"/>
              <w:contextualSpacing w:val="0"/>
              <w:rPr>
                <w:rFonts w:cs="Arial"/>
                <w:sz w:val="20"/>
                <w:szCs w:val="20"/>
              </w:rPr>
            </w:pPr>
            <w:r w:rsidRPr="001307B4">
              <w:rPr>
                <w:rFonts w:cs="Arial"/>
                <w:sz w:val="20"/>
                <w:szCs w:val="20"/>
              </w:rPr>
              <w:t>Where that is not possible then ensure chairs are limited to single person use.</w:t>
            </w:r>
          </w:p>
        </w:tc>
        <w:tc>
          <w:tcPr>
            <w:tcW w:w="820" w:type="dxa"/>
            <w:shd w:val="clear" w:color="auto" w:fill="FFFFFF" w:themeFill="background1"/>
          </w:tcPr>
          <w:p w14:paraId="5ACD026E" w14:textId="2028AAD7" w:rsidR="00292C9F" w:rsidRPr="001307B4" w:rsidRDefault="003043CB" w:rsidP="003043CB">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05E32190"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758B3E7E" w14:textId="77777777" w:rsidR="00292C9F" w:rsidRPr="001307B4" w:rsidRDefault="00292C9F" w:rsidP="00A12C15">
            <w:pPr>
              <w:shd w:val="clear" w:color="auto" w:fill="FFFFFF" w:themeFill="background1"/>
              <w:spacing w:before="40" w:after="40"/>
              <w:jc w:val="center"/>
              <w:rPr>
                <w:rFonts w:cs="Arial"/>
                <w:b/>
                <w:bCs/>
                <w:sz w:val="20"/>
                <w:szCs w:val="20"/>
              </w:rPr>
            </w:pPr>
          </w:p>
        </w:tc>
      </w:tr>
      <w:tr w:rsidR="00A12C15" w:rsidRPr="001307B4" w14:paraId="21EE83C5" w14:textId="77777777" w:rsidTr="00841055">
        <w:trPr>
          <w:trHeight w:val="141"/>
        </w:trPr>
        <w:tc>
          <w:tcPr>
            <w:tcW w:w="2161" w:type="dxa"/>
            <w:vMerge w:val="restart"/>
            <w:shd w:val="clear" w:color="auto" w:fill="FFFFFF" w:themeFill="background1"/>
          </w:tcPr>
          <w:p w14:paraId="0791F2D0" w14:textId="77777777" w:rsidR="00292C9F" w:rsidRPr="001307B4" w:rsidRDefault="00292C9F" w:rsidP="005E1B25">
            <w:pPr>
              <w:shd w:val="clear" w:color="auto" w:fill="FFFFFF" w:themeFill="background1"/>
              <w:spacing w:before="40" w:after="40"/>
              <w:rPr>
                <w:rFonts w:cs="Arial"/>
                <w:bCs/>
                <w:sz w:val="20"/>
                <w:szCs w:val="20"/>
              </w:rPr>
            </w:pPr>
            <w:r w:rsidRPr="001307B4">
              <w:rPr>
                <w:rFonts w:cs="Arial"/>
                <w:bCs/>
                <w:sz w:val="20"/>
                <w:szCs w:val="20"/>
              </w:rPr>
              <w:t>27. Queues for toilets and handwashing risk non-compliance with social distancing measures</w:t>
            </w:r>
          </w:p>
        </w:tc>
        <w:tc>
          <w:tcPr>
            <w:tcW w:w="640" w:type="dxa"/>
            <w:vMerge w:val="restart"/>
            <w:shd w:val="clear" w:color="auto" w:fill="FFFFFF" w:themeFill="background1"/>
          </w:tcPr>
          <w:p w14:paraId="051CD255" w14:textId="77777777" w:rsidR="00292C9F" w:rsidRPr="001307B4" w:rsidRDefault="00292C9F" w:rsidP="005E1B25">
            <w:pPr>
              <w:shd w:val="clear" w:color="auto" w:fill="FFFFFF" w:themeFill="background1"/>
              <w:spacing w:before="40" w:after="40"/>
              <w:jc w:val="center"/>
              <w:rPr>
                <w:rFonts w:cs="Arial"/>
                <w:b/>
                <w:bCs/>
                <w:sz w:val="20"/>
                <w:szCs w:val="20"/>
              </w:rPr>
            </w:pPr>
            <w:r w:rsidRPr="001307B4">
              <w:rPr>
                <w:rFonts w:cs="Arial"/>
                <w:b/>
                <w:bCs/>
                <w:sz w:val="20"/>
                <w:szCs w:val="20"/>
              </w:rPr>
              <w:t>4</w:t>
            </w:r>
          </w:p>
        </w:tc>
        <w:tc>
          <w:tcPr>
            <w:tcW w:w="981" w:type="dxa"/>
            <w:vMerge w:val="restart"/>
            <w:shd w:val="clear" w:color="auto" w:fill="FFFFFF" w:themeFill="background1"/>
          </w:tcPr>
          <w:p w14:paraId="3DBDC645" w14:textId="1554F1FB" w:rsidR="00292C9F" w:rsidRPr="001307B4" w:rsidRDefault="003043CB" w:rsidP="005E1B25">
            <w:pPr>
              <w:shd w:val="clear" w:color="auto" w:fill="FFFFFF" w:themeFill="background1"/>
              <w:spacing w:before="40" w:after="40"/>
              <w:jc w:val="center"/>
              <w:rPr>
                <w:rFonts w:cs="Arial"/>
                <w:bCs/>
                <w:sz w:val="20"/>
                <w:szCs w:val="20"/>
              </w:rPr>
            </w:pPr>
            <w:r>
              <w:rPr>
                <w:rFonts w:cs="Arial"/>
                <w:bCs/>
                <w:sz w:val="20"/>
                <w:szCs w:val="20"/>
              </w:rPr>
              <w:t>5</w:t>
            </w:r>
          </w:p>
        </w:tc>
        <w:tc>
          <w:tcPr>
            <w:tcW w:w="811" w:type="dxa"/>
            <w:vMerge w:val="restart"/>
            <w:shd w:val="clear" w:color="auto" w:fill="FFFFFF" w:themeFill="background1"/>
          </w:tcPr>
          <w:p w14:paraId="346C122B" w14:textId="76A5D4EB" w:rsidR="00292C9F" w:rsidRPr="001307B4" w:rsidRDefault="003043CB" w:rsidP="005E1B25">
            <w:pPr>
              <w:shd w:val="clear" w:color="auto" w:fill="FFFFFF" w:themeFill="background1"/>
              <w:spacing w:before="40" w:after="40"/>
              <w:jc w:val="center"/>
              <w:rPr>
                <w:rFonts w:cs="Arial"/>
                <w:bCs/>
                <w:sz w:val="20"/>
                <w:szCs w:val="20"/>
              </w:rPr>
            </w:pPr>
            <w:r>
              <w:rPr>
                <w:rFonts w:cs="Arial"/>
                <w:bCs/>
                <w:sz w:val="20"/>
                <w:szCs w:val="20"/>
              </w:rPr>
              <w:t>20</w:t>
            </w:r>
          </w:p>
        </w:tc>
        <w:tc>
          <w:tcPr>
            <w:tcW w:w="4613" w:type="dxa"/>
            <w:shd w:val="clear" w:color="auto" w:fill="FFFFFF" w:themeFill="background1"/>
          </w:tcPr>
          <w:p w14:paraId="3101D1F1" w14:textId="77777777" w:rsidR="00292C9F" w:rsidRPr="001307B4" w:rsidRDefault="00292C9F" w:rsidP="005E1B25">
            <w:pPr>
              <w:pStyle w:val="ListParagraph"/>
              <w:numPr>
                <w:ilvl w:val="0"/>
                <w:numId w:val="7"/>
              </w:numPr>
              <w:spacing w:before="40" w:after="40"/>
              <w:ind w:left="357" w:hanging="357"/>
              <w:contextualSpacing w:val="0"/>
              <w:rPr>
                <w:rFonts w:cs="Arial"/>
                <w:sz w:val="20"/>
                <w:szCs w:val="20"/>
              </w:rPr>
            </w:pPr>
            <w:r w:rsidRPr="001307B4">
              <w:rPr>
                <w:rFonts w:cs="Arial"/>
                <w:sz w:val="20"/>
                <w:szCs w:val="20"/>
              </w:rPr>
              <w:t>Queuing zones for toilets and hand washing have been established and are monitored.</w:t>
            </w:r>
          </w:p>
        </w:tc>
        <w:tc>
          <w:tcPr>
            <w:tcW w:w="820" w:type="dxa"/>
            <w:shd w:val="clear" w:color="auto" w:fill="FFFFFF" w:themeFill="background1"/>
          </w:tcPr>
          <w:p w14:paraId="2DDFC79E" w14:textId="3D1E4436" w:rsidR="00292C9F" w:rsidRPr="001307B4" w:rsidRDefault="003043CB" w:rsidP="003043CB">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7CF9D3A8"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val="restart"/>
            <w:shd w:val="clear" w:color="auto" w:fill="FFFFFF" w:themeFill="background1"/>
          </w:tcPr>
          <w:p w14:paraId="1739DD61" w14:textId="76D3F9AC" w:rsidR="00292C9F" w:rsidRPr="001307B4" w:rsidRDefault="003043CB" w:rsidP="00A12C15">
            <w:pPr>
              <w:shd w:val="clear" w:color="auto" w:fill="FFFFFF" w:themeFill="background1"/>
              <w:spacing w:before="40" w:after="40"/>
              <w:jc w:val="center"/>
              <w:rPr>
                <w:rFonts w:cs="Arial"/>
                <w:b/>
                <w:bCs/>
                <w:sz w:val="20"/>
                <w:szCs w:val="20"/>
              </w:rPr>
            </w:pPr>
            <w:r>
              <w:rPr>
                <w:rFonts w:cs="Arial"/>
                <w:b/>
                <w:bCs/>
                <w:sz w:val="20"/>
                <w:szCs w:val="20"/>
              </w:rPr>
              <w:t>12</w:t>
            </w:r>
          </w:p>
        </w:tc>
      </w:tr>
      <w:tr w:rsidR="00A12C15" w:rsidRPr="001307B4" w14:paraId="700AEC8F" w14:textId="77777777" w:rsidTr="00841055">
        <w:trPr>
          <w:trHeight w:val="141"/>
        </w:trPr>
        <w:tc>
          <w:tcPr>
            <w:tcW w:w="2161" w:type="dxa"/>
            <w:vMerge/>
            <w:shd w:val="clear" w:color="auto" w:fill="FFFFFF" w:themeFill="background1"/>
          </w:tcPr>
          <w:p w14:paraId="5641D284" w14:textId="77777777" w:rsidR="00292C9F" w:rsidRPr="001307B4" w:rsidRDefault="00292C9F"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3635E367"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4C61AAE7"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59E63A81"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705F57DA" w14:textId="77777777" w:rsidR="00292C9F" w:rsidRPr="001307B4" w:rsidRDefault="00292C9F" w:rsidP="005E1B25">
            <w:pPr>
              <w:pStyle w:val="ListParagraph"/>
              <w:numPr>
                <w:ilvl w:val="0"/>
                <w:numId w:val="7"/>
              </w:numPr>
              <w:spacing w:before="40" w:after="40"/>
              <w:ind w:left="357" w:hanging="357"/>
              <w:contextualSpacing w:val="0"/>
              <w:rPr>
                <w:rFonts w:cs="Arial"/>
                <w:sz w:val="20"/>
                <w:szCs w:val="20"/>
              </w:rPr>
            </w:pPr>
            <w:r w:rsidRPr="001307B4">
              <w:rPr>
                <w:rFonts w:cs="Arial"/>
                <w:sz w:val="20"/>
                <w:szCs w:val="20"/>
              </w:rPr>
              <w:t>Floor markings are in place to enable social distancing.</w:t>
            </w:r>
          </w:p>
        </w:tc>
        <w:tc>
          <w:tcPr>
            <w:tcW w:w="820" w:type="dxa"/>
            <w:shd w:val="clear" w:color="auto" w:fill="FFFFFF" w:themeFill="background1"/>
          </w:tcPr>
          <w:p w14:paraId="14BA431B" w14:textId="4D2B99EB" w:rsidR="00292C9F" w:rsidRPr="001307B4" w:rsidRDefault="003043CB" w:rsidP="003043CB">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48AD0E7E"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3211CDA4"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5D959E0F" w14:textId="77777777" w:rsidTr="00841055">
        <w:trPr>
          <w:trHeight w:val="141"/>
        </w:trPr>
        <w:tc>
          <w:tcPr>
            <w:tcW w:w="2161" w:type="dxa"/>
            <w:vMerge/>
            <w:shd w:val="clear" w:color="auto" w:fill="FFFFFF" w:themeFill="background1"/>
          </w:tcPr>
          <w:p w14:paraId="6E221DF0" w14:textId="77777777" w:rsidR="00292C9F" w:rsidRPr="001307B4" w:rsidRDefault="00292C9F"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2DE360EC"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070A0465"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2657552F"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7F6BB247" w14:textId="77777777" w:rsidR="00292C9F" w:rsidRPr="001307B4" w:rsidRDefault="00292C9F" w:rsidP="005E1B25">
            <w:pPr>
              <w:pStyle w:val="ListParagraph"/>
              <w:numPr>
                <w:ilvl w:val="0"/>
                <w:numId w:val="7"/>
              </w:numPr>
              <w:spacing w:before="40" w:after="40"/>
              <w:ind w:left="357" w:hanging="357"/>
              <w:contextualSpacing w:val="0"/>
              <w:rPr>
                <w:rFonts w:cs="Arial"/>
                <w:sz w:val="20"/>
                <w:szCs w:val="20"/>
              </w:rPr>
            </w:pPr>
            <w:r w:rsidRPr="001307B4">
              <w:rPr>
                <w:rFonts w:cs="Arial"/>
                <w:sz w:val="20"/>
                <w:szCs w:val="20"/>
              </w:rPr>
              <w:t>Pupils know that they can only use the toilet one at a time.</w:t>
            </w:r>
          </w:p>
        </w:tc>
        <w:tc>
          <w:tcPr>
            <w:tcW w:w="820" w:type="dxa"/>
            <w:shd w:val="clear" w:color="auto" w:fill="FFFFFF" w:themeFill="background1"/>
          </w:tcPr>
          <w:p w14:paraId="61A35590" w14:textId="1CBC9F18" w:rsidR="00292C9F" w:rsidRPr="001307B4" w:rsidRDefault="003043CB" w:rsidP="003043CB">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5216543F"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3DAAD40C"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0E2EAAA7" w14:textId="77777777" w:rsidTr="00841055">
        <w:trPr>
          <w:trHeight w:val="141"/>
        </w:trPr>
        <w:tc>
          <w:tcPr>
            <w:tcW w:w="2161" w:type="dxa"/>
            <w:vMerge/>
            <w:shd w:val="clear" w:color="auto" w:fill="FFFFFF" w:themeFill="background1"/>
          </w:tcPr>
          <w:p w14:paraId="4FDD8D26" w14:textId="77777777" w:rsidR="00292C9F" w:rsidRPr="001307B4" w:rsidRDefault="00292C9F"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017CD3A2"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2CCFA5C0"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35167D8F"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3ADBAEE1" w14:textId="77777777" w:rsidR="00292C9F" w:rsidRPr="001307B4" w:rsidRDefault="00292C9F" w:rsidP="005E1B25">
            <w:pPr>
              <w:pStyle w:val="ListParagraph"/>
              <w:numPr>
                <w:ilvl w:val="0"/>
                <w:numId w:val="7"/>
              </w:numPr>
              <w:spacing w:before="40" w:after="40"/>
              <w:ind w:left="357" w:hanging="357"/>
              <w:contextualSpacing w:val="0"/>
              <w:rPr>
                <w:rFonts w:cs="Arial"/>
                <w:sz w:val="20"/>
                <w:szCs w:val="20"/>
              </w:rPr>
            </w:pPr>
            <w:r w:rsidRPr="001307B4">
              <w:rPr>
                <w:rFonts w:cs="Arial"/>
                <w:sz w:val="20"/>
                <w:szCs w:val="20"/>
              </w:rPr>
              <w:t>Pupils are encouraged to access the toilet during class/throughout the day to help avoid queues.</w:t>
            </w:r>
          </w:p>
        </w:tc>
        <w:tc>
          <w:tcPr>
            <w:tcW w:w="820" w:type="dxa"/>
            <w:shd w:val="clear" w:color="auto" w:fill="FFFFFF" w:themeFill="background1"/>
          </w:tcPr>
          <w:p w14:paraId="18D0BA5B" w14:textId="0B302394" w:rsidR="00292C9F" w:rsidRPr="001307B4" w:rsidRDefault="003043CB" w:rsidP="003043CB">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1A89F14E"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38FAF250"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720EB72D" w14:textId="77777777" w:rsidTr="00841055">
        <w:trPr>
          <w:trHeight w:val="141"/>
        </w:trPr>
        <w:tc>
          <w:tcPr>
            <w:tcW w:w="2161" w:type="dxa"/>
            <w:vMerge/>
            <w:shd w:val="clear" w:color="auto" w:fill="FFFFFF" w:themeFill="background1"/>
          </w:tcPr>
          <w:p w14:paraId="2F557600" w14:textId="77777777" w:rsidR="00292C9F" w:rsidRPr="001307B4" w:rsidRDefault="00292C9F"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7C9CB3B7"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22A76BE4"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0BE2DFC6"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19AF6F85" w14:textId="77777777" w:rsidR="00292C9F" w:rsidRPr="001307B4" w:rsidRDefault="00292C9F" w:rsidP="005E1B25">
            <w:pPr>
              <w:pStyle w:val="ListParagraph"/>
              <w:numPr>
                <w:ilvl w:val="0"/>
                <w:numId w:val="7"/>
              </w:numPr>
              <w:spacing w:before="40" w:after="40"/>
              <w:ind w:left="357" w:hanging="357"/>
              <w:contextualSpacing w:val="0"/>
              <w:rPr>
                <w:rFonts w:cs="Arial"/>
                <w:sz w:val="20"/>
                <w:szCs w:val="20"/>
              </w:rPr>
            </w:pPr>
            <w:r w:rsidRPr="001307B4">
              <w:rPr>
                <w:rFonts w:cs="Arial"/>
                <w:sz w:val="20"/>
                <w:szCs w:val="20"/>
              </w:rPr>
              <w:t>The toilets are cleaned frequently.</w:t>
            </w:r>
          </w:p>
        </w:tc>
        <w:tc>
          <w:tcPr>
            <w:tcW w:w="820" w:type="dxa"/>
            <w:shd w:val="clear" w:color="auto" w:fill="FFFFFF" w:themeFill="background1"/>
          </w:tcPr>
          <w:p w14:paraId="7A560AD1" w14:textId="50D19FA9" w:rsidR="00292C9F" w:rsidRPr="001307B4" w:rsidRDefault="003043CB" w:rsidP="003043CB">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51E9FB65"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185E3B1E"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7ABB9BF6" w14:textId="77777777" w:rsidTr="00841055">
        <w:trPr>
          <w:trHeight w:val="141"/>
        </w:trPr>
        <w:tc>
          <w:tcPr>
            <w:tcW w:w="2161" w:type="dxa"/>
            <w:vMerge/>
            <w:shd w:val="clear" w:color="auto" w:fill="FFFFFF" w:themeFill="background1"/>
          </w:tcPr>
          <w:p w14:paraId="39962BEA" w14:textId="77777777" w:rsidR="00292C9F" w:rsidRPr="001307B4" w:rsidRDefault="00292C9F"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511F7F82"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406B6D5A"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744EE857"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123438DC" w14:textId="77777777" w:rsidR="00292C9F" w:rsidRPr="001307B4" w:rsidRDefault="00292C9F" w:rsidP="005E1B25">
            <w:pPr>
              <w:pStyle w:val="ListParagraph"/>
              <w:numPr>
                <w:ilvl w:val="0"/>
                <w:numId w:val="7"/>
              </w:numPr>
              <w:spacing w:before="40" w:after="40"/>
              <w:ind w:left="357" w:hanging="357"/>
              <w:contextualSpacing w:val="0"/>
              <w:rPr>
                <w:rFonts w:cs="Arial"/>
                <w:sz w:val="20"/>
                <w:szCs w:val="20"/>
              </w:rPr>
            </w:pPr>
            <w:r w:rsidRPr="001307B4">
              <w:rPr>
                <w:rFonts w:cs="Arial"/>
                <w:sz w:val="20"/>
                <w:szCs w:val="20"/>
              </w:rPr>
              <w:t>Monitoring ensures a constant supply of soap and paper towels</w:t>
            </w:r>
          </w:p>
        </w:tc>
        <w:tc>
          <w:tcPr>
            <w:tcW w:w="820" w:type="dxa"/>
            <w:shd w:val="clear" w:color="auto" w:fill="FFFFFF" w:themeFill="background1"/>
          </w:tcPr>
          <w:p w14:paraId="78760F15" w14:textId="14E6E765" w:rsidR="00292C9F" w:rsidRPr="001307B4" w:rsidRDefault="003043CB" w:rsidP="003043CB">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642D9D8D"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45020D0E"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22E67260" w14:textId="77777777" w:rsidTr="00841055">
        <w:trPr>
          <w:trHeight w:val="141"/>
        </w:trPr>
        <w:tc>
          <w:tcPr>
            <w:tcW w:w="2161" w:type="dxa"/>
            <w:vMerge/>
            <w:shd w:val="clear" w:color="auto" w:fill="FFFFFF" w:themeFill="background1"/>
          </w:tcPr>
          <w:p w14:paraId="0A5B3052" w14:textId="77777777" w:rsidR="00292C9F" w:rsidRPr="001307B4" w:rsidRDefault="00292C9F"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67596851"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6C03E3E8"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6C4B3E7A"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1DA8D09F" w14:textId="77777777" w:rsidR="00292C9F" w:rsidRPr="001307B4" w:rsidRDefault="00292C9F" w:rsidP="005E1B25">
            <w:pPr>
              <w:pStyle w:val="ListParagraph"/>
              <w:numPr>
                <w:ilvl w:val="0"/>
                <w:numId w:val="7"/>
              </w:numPr>
              <w:spacing w:before="40" w:after="40"/>
              <w:ind w:left="357" w:hanging="357"/>
              <w:contextualSpacing w:val="0"/>
              <w:rPr>
                <w:rFonts w:cs="Arial"/>
                <w:sz w:val="20"/>
                <w:szCs w:val="20"/>
              </w:rPr>
            </w:pPr>
            <w:r w:rsidRPr="001307B4">
              <w:rPr>
                <w:rFonts w:cs="Arial"/>
                <w:sz w:val="20"/>
                <w:szCs w:val="20"/>
              </w:rPr>
              <w:t xml:space="preserve">Bins are emptied regularly. </w:t>
            </w:r>
          </w:p>
        </w:tc>
        <w:tc>
          <w:tcPr>
            <w:tcW w:w="820" w:type="dxa"/>
            <w:shd w:val="clear" w:color="auto" w:fill="FFFFFF" w:themeFill="background1"/>
          </w:tcPr>
          <w:p w14:paraId="705838CD" w14:textId="7947CEBA" w:rsidR="00292C9F" w:rsidRPr="001307B4" w:rsidRDefault="003043CB" w:rsidP="003043CB">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038816E6"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16E323F0"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0ADE12B4" w14:textId="77777777" w:rsidTr="00841055">
        <w:trPr>
          <w:trHeight w:val="141"/>
        </w:trPr>
        <w:tc>
          <w:tcPr>
            <w:tcW w:w="2161" w:type="dxa"/>
            <w:vMerge/>
            <w:shd w:val="clear" w:color="auto" w:fill="FFFFFF" w:themeFill="background1"/>
          </w:tcPr>
          <w:p w14:paraId="7DBE8B96" w14:textId="77777777" w:rsidR="00292C9F" w:rsidRPr="001307B4" w:rsidRDefault="00292C9F"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11FDFAF9"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5791D123"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10110BC7"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78FD7F85" w14:textId="77777777" w:rsidR="00292C9F" w:rsidRPr="001307B4" w:rsidRDefault="00292C9F" w:rsidP="005E1B25">
            <w:pPr>
              <w:pStyle w:val="ListParagraph"/>
              <w:numPr>
                <w:ilvl w:val="0"/>
                <w:numId w:val="7"/>
              </w:numPr>
              <w:spacing w:before="40" w:after="40"/>
              <w:ind w:left="357" w:hanging="357"/>
              <w:contextualSpacing w:val="0"/>
              <w:rPr>
                <w:rFonts w:cs="Arial"/>
                <w:sz w:val="20"/>
                <w:szCs w:val="20"/>
              </w:rPr>
            </w:pPr>
            <w:r w:rsidRPr="001307B4">
              <w:rPr>
                <w:rFonts w:cs="Arial"/>
                <w:sz w:val="20"/>
                <w:szCs w:val="20"/>
              </w:rPr>
              <w:t>Pupils are reminded regularly on how to wash hands and young children are supervised in doing so.</w:t>
            </w:r>
          </w:p>
        </w:tc>
        <w:tc>
          <w:tcPr>
            <w:tcW w:w="820" w:type="dxa"/>
            <w:shd w:val="clear" w:color="auto" w:fill="FFFFFF" w:themeFill="background1"/>
          </w:tcPr>
          <w:p w14:paraId="3012144B" w14:textId="52D2A8E2" w:rsidR="00292C9F" w:rsidRPr="001307B4" w:rsidRDefault="003043CB" w:rsidP="003043CB">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40A14834"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065BCD42"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78B212A5" w14:textId="77777777" w:rsidTr="00841055">
        <w:trPr>
          <w:trHeight w:val="141"/>
        </w:trPr>
        <w:tc>
          <w:tcPr>
            <w:tcW w:w="2161" w:type="dxa"/>
            <w:vMerge w:val="restart"/>
            <w:shd w:val="clear" w:color="auto" w:fill="FFFFFF" w:themeFill="background1"/>
          </w:tcPr>
          <w:p w14:paraId="04803FF0" w14:textId="77777777" w:rsidR="00292C9F" w:rsidRPr="001307B4" w:rsidRDefault="00292C9F" w:rsidP="005E1B25">
            <w:pPr>
              <w:shd w:val="clear" w:color="auto" w:fill="FFFFFF" w:themeFill="background1"/>
              <w:spacing w:before="40" w:after="40"/>
              <w:rPr>
                <w:rFonts w:cs="Arial"/>
                <w:bCs/>
                <w:sz w:val="20"/>
                <w:szCs w:val="20"/>
              </w:rPr>
            </w:pPr>
            <w:r w:rsidRPr="001307B4">
              <w:rPr>
                <w:rFonts w:cs="Arial"/>
                <w:bCs/>
                <w:sz w:val="20"/>
                <w:szCs w:val="20"/>
              </w:rPr>
              <w:t>28. Fire procedures are not appropriate to cover new arrangements</w:t>
            </w:r>
          </w:p>
        </w:tc>
        <w:tc>
          <w:tcPr>
            <w:tcW w:w="640" w:type="dxa"/>
            <w:vMerge w:val="restart"/>
            <w:shd w:val="clear" w:color="auto" w:fill="FFFFFF" w:themeFill="background1"/>
          </w:tcPr>
          <w:p w14:paraId="472184AC" w14:textId="77777777" w:rsidR="00292C9F" w:rsidRPr="001307B4" w:rsidRDefault="00292C9F" w:rsidP="005E1B25">
            <w:pPr>
              <w:shd w:val="clear" w:color="auto" w:fill="FFFFFF" w:themeFill="background1"/>
              <w:spacing w:before="40" w:after="40"/>
              <w:jc w:val="center"/>
              <w:rPr>
                <w:rFonts w:cs="Arial"/>
                <w:b/>
                <w:bCs/>
                <w:sz w:val="20"/>
                <w:szCs w:val="20"/>
              </w:rPr>
            </w:pPr>
            <w:r w:rsidRPr="001307B4">
              <w:rPr>
                <w:rFonts w:cs="Arial"/>
                <w:b/>
                <w:bCs/>
                <w:sz w:val="20"/>
                <w:szCs w:val="20"/>
              </w:rPr>
              <w:t>4</w:t>
            </w:r>
          </w:p>
        </w:tc>
        <w:tc>
          <w:tcPr>
            <w:tcW w:w="981" w:type="dxa"/>
            <w:vMerge w:val="restart"/>
            <w:shd w:val="clear" w:color="auto" w:fill="FFFFFF" w:themeFill="background1"/>
          </w:tcPr>
          <w:p w14:paraId="6BEB93F2" w14:textId="5E6B4C97" w:rsidR="00292C9F" w:rsidRPr="001307B4" w:rsidRDefault="00516304" w:rsidP="005E1B25">
            <w:pPr>
              <w:shd w:val="clear" w:color="auto" w:fill="FFFFFF" w:themeFill="background1"/>
              <w:spacing w:before="40" w:after="40"/>
              <w:jc w:val="center"/>
              <w:rPr>
                <w:rFonts w:cs="Arial"/>
                <w:bCs/>
                <w:sz w:val="20"/>
                <w:szCs w:val="20"/>
              </w:rPr>
            </w:pPr>
            <w:r>
              <w:rPr>
                <w:rFonts w:cs="Arial"/>
                <w:bCs/>
                <w:sz w:val="20"/>
                <w:szCs w:val="20"/>
              </w:rPr>
              <w:t>3</w:t>
            </w:r>
          </w:p>
        </w:tc>
        <w:tc>
          <w:tcPr>
            <w:tcW w:w="811" w:type="dxa"/>
            <w:vMerge w:val="restart"/>
            <w:shd w:val="clear" w:color="auto" w:fill="FFFFFF" w:themeFill="background1"/>
          </w:tcPr>
          <w:p w14:paraId="4797A678" w14:textId="4A8CA4CC" w:rsidR="00292C9F" w:rsidRPr="001307B4" w:rsidRDefault="00516304" w:rsidP="005E1B25">
            <w:pPr>
              <w:shd w:val="clear" w:color="auto" w:fill="FFFFFF" w:themeFill="background1"/>
              <w:spacing w:before="40" w:after="40"/>
              <w:jc w:val="center"/>
              <w:rPr>
                <w:rFonts w:cs="Arial"/>
                <w:bCs/>
                <w:sz w:val="20"/>
                <w:szCs w:val="20"/>
              </w:rPr>
            </w:pPr>
            <w:r>
              <w:rPr>
                <w:rFonts w:cs="Arial"/>
                <w:bCs/>
                <w:sz w:val="20"/>
                <w:szCs w:val="20"/>
              </w:rPr>
              <w:t>12</w:t>
            </w:r>
          </w:p>
        </w:tc>
        <w:tc>
          <w:tcPr>
            <w:tcW w:w="4613" w:type="dxa"/>
            <w:shd w:val="clear" w:color="auto" w:fill="FFFFFF" w:themeFill="background1"/>
          </w:tcPr>
          <w:p w14:paraId="1FDA37AA" w14:textId="77777777" w:rsidR="00292C9F" w:rsidRPr="001307B4" w:rsidRDefault="00292C9F" w:rsidP="005E1B25">
            <w:pPr>
              <w:pStyle w:val="ListParagraph"/>
              <w:numPr>
                <w:ilvl w:val="0"/>
                <w:numId w:val="7"/>
              </w:numPr>
              <w:spacing w:before="40" w:after="40"/>
              <w:ind w:left="357" w:hanging="357"/>
              <w:contextualSpacing w:val="0"/>
              <w:rPr>
                <w:rFonts w:cs="Arial"/>
                <w:sz w:val="20"/>
                <w:szCs w:val="20"/>
              </w:rPr>
            </w:pPr>
            <w:r w:rsidRPr="001307B4">
              <w:rPr>
                <w:rFonts w:cs="Arial"/>
                <w:sz w:val="20"/>
                <w:szCs w:val="20"/>
              </w:rPr>
              <w:t>Fire procedures have been reviewed and revised where required, due to:</w:t>
            </w:r>
          </w:p>
          <w:p w14:paraId="11964815" w14:textId="77777777" w:rsidR="00292C9F" w:rsidRPr="001307B4" w:rsidRDefault="00292C9F" w:rsidP="005E1B25">
            <w:pPr>
              <w:pStyle w:val="ListParagraph"/>
              <w:numPr>
                <w:ilvl w:val="1"/>
                <w:numId w:val="7"/>
              </w:numPr>
              <w:spacing w:before="40" w:after="40"/>
              <w:contextualSpacing w:val="0"/>
              <w:rPr>
                <w:rFonts w:cs="Arial"/>
                <w:sz w:val="20"/>
                <w:szCs w:val="20"/>
              </w:rPr>
            </w:pPr>
            <w:r w:rsidRPr="001307B4">
              <w:rPr>
                <w:rFonts w:cs="Arial"/>
                <w:sz w:val="20"/>
                <w:szCs w:val="20"/>
              </w:rPr>
              <w:t>Reduced numbers of pupils/staff</w:t>
            </w:r>
          </w:p>
          <w:p w14:paraId="44183B84" w14:textId="77777777" w:rsidR="00292C9F" w:rsidRPr="001307B4" w:rsidRDefault="00292C9F" w:rsidP="005E1B25">
            <w:pPr>
              <w:pStyle w:val="ListParagraph"/>
              <w:numPr>
                <w:ilvl w:val="1"/>
                <w:numId w:val="7"/>
              </w:numPr>
              <w:spacing w:before="40" w:after="40"/>
              <w:contextualSpacing w:val="0"/>
              <w:rPr>
                <w:rFonts w:cs="Arial"/>
                <w:sz w:val="20"/>
                <w:szCs w:val="20"/>
              </w:rPr>
            </w:pPr>
            <w:r w:rsidRPr="001307B4">
              <w:rPr>
                <w:rFonts w:cs="Arial"/>
                <w:sz w:val="20"/>
                <w:szCs w:val="20"/>
              </w:rPr>
              <w:t>The need to apply social distancing rules during evacuation and at muster points</w:t>
            </w:r>
          </w:p>
          <w:p w14:paraId="70B00AF2" w14:textId="77777777" w:rsidR="00292C9F" w:rsidRPr="001307B4" w:rsidRDefault="00292C9F" w:rsidP="005E1B25">
            <w:pPr>
              <w:pStyle w:val="ListParagraph"/>
              <w:numPr>
                <w:ilvl w:val="1"/>
                <w:numId w:val="7"/>
              </w:numPr>
              <w:spacing w:before="40" w:after="40"/>
              <w:contextualSpacing w:val="0"/>
              <w:rPr>
                <w:rFonts w:cs="Arial"/>
                <w:sz w:val="20"/>
                <w:szCs w:val="20"/>
              </w:rPr>
            </w:pPr>
            <w:r w:rsidRPr="001307B4">
              <w:rPr>
                <w:rFonts w:cs="Arial"/>
                <w:sz w:val="20"/>
                <w:szCs w:val="20"/>
              </w:rPr>
              <w:t>A possible need for additional muster point(s) to enable social distancing where possible</w:t>
            </w:r>
          </w:p>
        </w:tc>
        <w:tc>
          <w:tcPr>
            <w:tcW w:w="820" w:type="dxa"/>
            <w:shd w:val="clear" w:color="auto" w:fill="FFFFFF" w:themeFill="background1"/>
          </w:tcPr>
          <w:p w14:paraId="2CA0D782" w14:textId="55CB37EC" w:rsidR="00292C9F" w:rsidRPr="001307B4" w:rsidRDefault="00516304" w:rsidP="00516304">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317857CA" w14:textId="62168F14" w:rsidR="00292C9F" w:rsidRPr="00516304" w:rsidRDefault="00516304" w:rsidP="005E1B25">
            <w:pPr>
              <w:shd w:val="clear" w:color="auto" w:fill="FFFFFF" w:themeFill="background1"/>
              <w:spacing w:before="40" w:after="40"/>
              <w:rPr>
                <w:rFonts w:cs="Arial"/>
                <w:bCs/>
                <w:sz w:val="20"/>
                <w:szCs w:val="20"/>
              </w:rPr>
            </w:pPr>
            <w:r w:rsidRPr="00516304">
              <w:rPr>
                <w:rFonts w:cs="Arial"/>
                <w:bCs/>
                <w:sz w:val="20"/>
                <w:szCs w:val="20"/>
              </w:rPr>
              <w:t>Staff induction from 1</w:t>
            </w:r>
            <w:r w:rsidRPr="00516304">
              <w:rPr>
                <w:rFonts w:cs="Arial"/>
                <w:bCs/>
                <w:sz w:val="20"/>
                <w:szCs w:val="20"/>
                <w:vertAlign w:val="superscript"/>
              </w:rPr>
              <w:t>st</w:t>
            </w:r>
            <w:r w:rsidRPr="00516304">
              <w:rPr>
                <w:rFonts w:cs="Arial"/>
                <w:bCs/>
                <w:sz w:val="20"/>
                <w:szCs w:val="20"/>
              </w:rPr>
              <w:t xml:space="preserve"> June </w:t>
            </w:r>
          </w:p>
        </w:tc>
        <w:tc>
          <w:tcPr>
            <w:tcW w:w="2280" w:type="dxa"/>
            <w:gridSpan w:val="2"/>
            <w:vMerge w:val="restart"/>
            <w:shd w:val="clear" w:color="auto" w:fill="FFFFFF" w:themeFill="background1"/>
          </w:tcPr>
          <w:p w14:paraId="70CCB7BF" w14:textId="109B10BC" w:rsidR="00292C9F" w:rsidRPr="001307B4" w:rsidRDefault="00516304" w:rsidP="00516304">
            <w:pPr>
              <w:shd w:val="clear" w:color="auto" w:fill="FFFFFF" w:themeFill="background1"/>
              <w:spacing w:before="40" w:after="40"/>
              <w:jc w:val="center"/>
              <w:rPr>
                <w:rFonts w:cs="Arial"/>
                <w:b/>
                <w:bCs/>
                <w:sz w:val="20"/>
                <w:szCs w:val="20"/>
              </w:rPr>
            </w:pPr>
            <w:r>
              <w:rPr>
                <w:rFonts w:cs="Arial"/>
                <w:b/>
                <w:bCs/>
                <w:sz w:val="20"/>
                <w:szCs w:val="20"/>
              </w:rPr>
              <w:t>8</w:t>
            </w:r>
          </w:p>
        </w:tc>
      </w:tr>
      <w:tr w:rsidR="00A12C15" w:rsidRPr="001307B4" w14:paraId="1C05E0BC" w14:textId="77777777" w:rsidTr="00841055">
        <w:trPr>
          <w:trHeight w:val="141"/>
        </w:trPr>
        <w:tc>
          <w:tcPr>
            <w:tcW w:w="2161" w:type="dxa"/>
            <w:vMerge/>
            <w:shd w:val="clear" w:color="auto" w:fill="FFFFFF" w:themeFill="background1"/>
          </w:tcPr>
          <w:p w14:paraId="6282324F" w14:textId="77777777" w:rsidR="00292C9F" w:rsidRPr="001307B4" w:rsidRDefault="00292C9F"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37D0EFF8"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6592CCD1"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4BC851F4"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5EFCEA49" w14:textId="77777777" w:rsidR="00292C9F" w:rsidRPr="001307B4" w:rsidRDefault="00292C9F" w:rsidP="005E1B25">
            <w:pPr>
              <w:pStyle w:val="ListParagraph"/>
              <w:numPr>
                <w:ilvl w:val="0"/>
                <w:numId w:val="7"/>
              </w:numPr>
              <w:spacing w:before="40" w:after="40"/>
              <w:ind w:left="357" w:hanging="357"/>
              <w:contextualSpacing w:val="0"/>
              <w:rPr>
                <w:rFonts w:cs="Arial"/>
                <w:sz w:val="20"/>
                <w:szCs w:val="20"/>
              </w:rPr>
            </w:pPr>
            <w:r w:rsidRPr="001307B4">
              <w:rPr>
                <w:rFonts w:cs="Arial"/>
                <w:sz w:val="20"/>
                <w:szCs w:val="20"/>
              </w:rPr>
              <w:t>Staff and pupils have been briefed on any new evacuation procedures</w:t>
            </w:r>
          </w:p>
        </w:tc>
        <w:tc>
          <w:tcPr>
            <w:tcW w:w="820" w:type="dxa"/>
            <w:shd w:val="clear" w:color="auto" w:fill="FFFFFF" w:themeFill="background1"/>
          </w:tcPr>
          <w:p w14:paraId="27B4DAE5" w14:textId="627C952A" w:rsidR="00292C9F" w:rsidRPr="001307B4" w:rsidRDefault="00516304" w:rsidP="00516304">
            <w:pPr>
              <w:shd w:val="clear" w:color="auto" w:fill="FFFFFF" w:themeFill="background1"/>
              <w:spacing w:before="40" w:after="40"/>
              <w:jc w:val="center"/>
              <w:rPr>
                <w:rFonts w:cs="Arial"/>
                <w:b/>
                <w:bCs/>
                <w:sz w:val="20"/>
                <w:szCs w:val="20"/>
              </w:rPr>
            </w:pPr>
            <w:r>
              <w:rPr>
                <w:rFonts w:cs="Arial"/>
                <w:b/>
                <w:bCs/>
                <w:sz w:val="20"/>
                <w:szCs w:val="20"/>
              </w:rPr>
              <w:t>N</w:t>
            </w:r>
          </w:p>
        </w:tc>
        <w:tc>
          <w:tcPr>
            <w:tcW w:w="2412" w:type="dxa"/>
            <w:shd w:val="clear" w:color="auto" w:fill="FFFFFF" w:themeFill="background1"/>
          </w:tcPr>
          <w:p w14:paraId="603E5E01" w14:textId="100F3026" w:rsidR="00292C9F" w:rsidRPr="00516304" w:rsidRDefault="00516304" w:rsidP="005E1B25">
            <w:pPr>
              <w:shd w:val="clear" w:color="auto" w:fill="FFFFFF" w:themeFill="background1"/>
              <w:spacing w:before="40" w:after="40"/>
              <w:rPr>
                <w:rFonts w:cs="Arial"/>
                <w:bCs/>
                <w:sz w:val="20"/>
                <w:szCs w:val="20"/>
              </w:rPr>
            </w:pPr>
            <w:r w:rsidRPr="00516304">
              <w:rPr>
                <w:rFonts w:cs="Arial"/>
                <w:bCs/>
                <w:sz w:val="20"/>
                <w:szCs w:val="20"/>
              </w:rPr>
              <w:t>From 1</w:t>
            </w:r>
            <w:r w:rsidRPr="00516304">
              <w:rPr>
                <w:rFonts w:cs="Arial"/>
                <w:bCs/>
                <w:sz w:val="20"/>
                <w:szCs w:val="20"/>
                <w:vertAlign w:val="superscript"/>
              </w:rPr>
              <w:t>st</w:t>
            </w:r>
            <w:r w:rsidRPr="00516304">
              <w:rPr>
                <w:rFonts w:cs="Arial"/>
                <w:bCs/>
                <w:sz w:val="20"/>
                <w:szCs w:val="20"/>
              </w:rPr>
              <w:t xml:space="preserve"> June</w:t>
            </w:r>
          </w:p>
        </w:tc>
        <w:tc>
          <w:tcPr>
            <w:tcW w:w="2280" w:type="dxa"/>
            <w:gridSpan w:val="2"/>
            <w:vMerge/>
            <w:shd w:val="clear" w:color="auto" w:fill="FFFFFF" w:themeFill="background1"/>
          </w:tcPr>
          <w:p w14:paraId="53A92BE5"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3A65BEA2" w14:textId="77777777" w:rsidTr="00841055">
        <w:trPr>
          <w:trHeight w:val="141"/>
        </w:trPr>
        <w:tc>
          <w:tcPr>
            <w:tcW w:w="2161" w:type="dxa"/>
            <w:vMerge/>
            <w:shd w:val="clear" w:color="auto" w:fill="FFFFFF" w:themeFill="background1"/>
          </w:tcPr>
          <w:p w14:paraId="288B5F65" w14:textId="77777777" w:rsidR="00292C9F" w:rsidRPr="001307B4" w:rsidRDefault="00292C9F"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05D76A08"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340B5B32"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32B66009"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198F0F11" w14:textId="7D3940C3" w:rsidR="00292C9F" w:rsidRPr="001307B4" w:rsidRDefault="00516304" w:rsidP="00516304">
            <w:pPr>
              <w:pStyle w:val="ListParagraph"/>
              <w:numPr>
                <w:ilvl w:val="0"/>
                <w:numId w:val="7"/>
              </w:numPr>
              <w:spacing w:before="40" w:after="40"/>
              <w:ind w:left="357" w:hanging="357"/>
              <w:contextualSpacing w:val="0"/>
              <w:rPr>
                <w:rFonts w:cs="Arial"/>
                <w:sz w:val="20"/>
                <w:szCs w:val="20"/>
              </w:rPr>
            </w:pPr>
            <w:r>
              <w:rPr>
                <w:rFonts w:cs="Arial"/>
                <w:sz w:val="20"/>
                <w:szCs w:val="20"/>
              </w:rPr>
              <w:t>Incident controller and incident response team</w:t>
            </w:r>
            <w:r w:rsidR="00292C9F" w:rsidRPr="001307B4">
              <w:rPr>
                <w:rFonts w:cs="Arial"/>
                <w:sz w:val="20"/>
                <w:szCs w:val="20"/>
              </w:rPr>
              <w:t xml:space="preserve"> have been trained and briefed appropriately.</w:t>
            </w:r>
          </w:p>
        </w:tc>
        <w:tc>
          <w:tcPr>
            <w:tcW w:w="820" w:type="dxa"/>
            <w:shd w:val="clear" w:color="auto" w:fill="FFFFFF" w:themeFill="background1"/>
          </w:tcPr>
          <w:p w14:paraId="2041B1D4" w14:textId="18767BBE" w:rsidR="00292C9F" w:rsidRPr="001307B4" w:rsidRDefault="00516304" w:rsidP="00516304">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134FE3C4"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7AE19032"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64F51289" w14:textId="77777777" w:rsidTr="00841055">
        <w:trPr>
          <w:trHeight w:val="502"/>
        </w:trPr>
        <w:tc>
          <w:tcPr>
            <w:tcW w:w="2161" w:type="dxa"/>
            <w:vMerge w:val="restart"/>
            <w:shd w:val="clear" w:color="auto" w:fill="FFFFFF" w:themeFill="background1"/>
            <w:vAlign w:val="center"/>
          </w:tcPr>
          <w:p w14:paraId="6C4F190D" w14:textId="77777777" w:rsidR="00292C9F" w:rsidRPr="001307B4" w:rsidRDefault="00292C9F" w:rsidP="005E1B25">
            <w:pPr>
              <w:shd w:val="clear" w:color="auto" w:fill="FFFFFF" w:themeFill="background1"/>
              <w:spacing w:before="40" w:after="40"/>
              <w:rPr>
                <w:rFonts w:cs="Arial"/>
                <w:bCs/>
                <w:sz w:val="20"/>
                <w:szCs w:val="20"/>
              </w:rPr>
            </w:pPr>
            <w:r w:rsidRPr="001307B4">
              <w:rPr>
                <w:rFonts w:cs="Arial"/>
                <w:bCs/>
                <w:sz w:val="20"/>
                <w:szCs w:val="20"/>
              </w:rPr>
              <w:t xml:space="preserve">29. Fire evacuation drills - unable to apply social distancing effectively </w:t>
            </w:r>
          </w:p>
        </w:tc>
        <w:tc>
          <w:tcPr>
            <w:tcW w:w="640" w:type="dxa"/>
            <w:vMerge w:val="restart"/>
            <w:shd w:val="clear" w:color="auto" w:fill="FFFFFF" w:themeFill="background1"/>
          </w:tcPr>
          <w:p w14:paraId="3180FD83" w14:textId="77777777" w:rsidR="00292C9F" w:rsidRPr="001307B4" w:rsidRDefault="00292C9F" w:rsidP="005E1B25">
            <w:pPr>
              <w:shd w:val="clear" w:color="auto" w:fill="FFFFFF" w:themeFill="background1"/>
              <w:spacing w:before="40" w:after="40"/>
              <w:jc w:val="center"/>
              <w:rPr>
                <w:rFonts w:cs="Arial"/>
                <w:b/>
                <w:bCs/>
                <w:sz w:val="20"/>
                <w:szCs w:val="20"/>
              </w:rPr>
            </w:pPr>
            <w:r w:rsidRPr="001307B4">
              <w:rPr>
                <w:rFonts w:cs="Arial"/>
                <w:b/>
                <w:bCs/>
                <w:sz w:val="20"/>
                <w:szCs w:val="20"/>
              </w:rPr>
              <w:t>4</w:t>
            </w:r>
          </w:p>
        </w:tc>
        <w:tc>
          <w:tcPr>
            <w:tcW w:w="981" w:type="dxa"/>
            <w:vMerge w:val="restart"/>
            <w:shd w:val="clear" w:color="auto" w:fill="FFFFFF" w:themeFill="background1"/>
          </w:tcPr>
          <w:p w14:paraId="3C8A52BF" w14:textId="42EAC650" w:rsidR="00292C9F" w:rsidRPr="001307B4" w:rsidRDefault="00516304" w:rsidP="005E1B25">
            <w:pPr>
              <w:shd w:val="clear" w:color="auto" w:fill="FFFFFF" w:themeFill="background1"/>
              <w:spacing w:before="40" w:after="40"/>
              <w:jc w:val="center"/>
              <w:rPr>
                <w:rFonts w:cs="Arial"/>
                <w:bCs/>
                <w:sz w:val="20"/>
                <w:szCs w:val="20"/>
              </w:rPr>
            </w:pPr>
            <w:r>
              <w:rPr>
                <w:rFonts w:cs="Arial"/>
                <w:bCs/>
                <w:sz w:val="20"/>
                <w:szCs w:val="20"/>
              </w:rPr>
              <w:t>4</w:t>
            </w:r>
          </w:p>
        </w:tc>
        <w:tc>
          <w:tcPr>
            <w:tcW w:w="811" w:type="dxa"/>
            <w:vMerge w:val="restart"/>
            <w:shd w:val="clear" w:color="auto" w:fill="FFFFFF" w:themeFill="background1"/>
          </w:tcPr>
          <w:p w14:paraId="21954028" w14:textId="43C6D503" w:rsidR="00292C9F" w:rsidRPr="001307B4" w:rsidRDefault="00516304" w:rsidP="005E1B25">
            <w:pPr>
              <w:shd w:val="clear" w:color="auto" w:fill="FFFFFF" w:themeFill="background1"/>
              <w:spacing w:before="40" w:after="40"/>
              <w:jc w:val="center"/>
              <w:rPr>
                <w:rFonts w:cs="Arial"/>
                <w:bCs/>
                <w:sz w:val="20"/>
                <w:szCs w:val="20"/>
              </w:rPr>
            </w:pPr>
            <w:r>
              <w:rPr>
                <w:rFonts w:cs="Arial"/>
                <w:bCs/>
                <w:sz w:val="20"/>
                <w:szCs w:val="20"/>
              </w:rPr>
              <w:t>16</w:t>
            </w:r>
          </w:p>
        </w:tc>
        <w:tc>
          <w:tcPr>
            <w:tcW w:w="4613" w:type="dxa"/>
            <w:shd w:val="clear" w:color="auto" w:fill="FFFFFF" w:themeFill="background1"/>
          </w:tcPr>
          <w:p w14:paraId="75CAFF0B" w14:textId="77777777" w:rsidR="00292C9F" w:rsidRPr="001307B4" w:rsidRDefault="00292C9F" w:rsidP="005E1B25">
            <w:pPr>
              <w:pStyle w:val="ListParagraph"/>
              <w:numPr>
                <w:ilvl w:val="0"/>
                <w:numId w:val="7"/>
              </w:numPr>
              <w:shd w:val="clear" w:color="auto" w:fill="FFFFFF" w:themeFill="background1"/>
              <w:spacing w:before="40" w:after="40"/>
              <w:ind w:left="357" w:hanging="357"/>
              <w:contextualSpacing w:val="0"/>
              <w:rPr>
                <w:rFonts w:cs="Arial"/>
                <w:bCs/>
                <w:sz w:val="20"/>
                <w:szCs w:val="20"/>
              </w:rPr>
            </w:pPr>
            <w:r w:rsidRPr="001307B4">
              <w:rPr>
                <w:rFonts w:cs="Arial"/>
                <w:sz w:val="20"/>
                <w:szCs w:val="20"/>
              </w:rPr>
              <w:t>Plans for fire evacuation drills are in place which are in line with social distancing measures.</w:t>
            </w:r>
          </w:p>
        </w:tc>
        <w:tc>
          <w:tcPr>
            <w:tcW w:w="820" w:type="dxa"/>
            <w:vMerge w:val="restart"/>
            <w:shd w:val="clear" w:color="auto" w:fill="FFFFFF" w:themeFill="background1"/>
          </w:tcPr>
          <w:p w14:paraId="07A731E6" w14:textId="54BF9FBD" w:rsidR="00292C9F" w:rsidRPr="001307B4" w:rsidRDefault="00516304" w:rsidP="00516304">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vMerge w:val="restart"/>
            <w:shd w:val="clear" w:color="auto" w:fill="FFFFFF" w:themeFill="background1"/>
          </w:tcPr>
          <w:p w14:paraId="3432036C"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val="restart"/>
            <w:shd w:val="clear" w:color="auto" w:fill="FFFFFF" w:themeFill="background1"/>
          </w:tcPr>
          <w:p w14:paraId="7DBA08EB" w14:textId="3DE6A7C9" w:rsidR="00292C9F" w:rsidRPr="001307B4" w:rsidRDefault="00516304" w:rsidP="00516304">
            <w:pPr>
              <w:shd w:val="clear" w:color="auto" w:fill="FFFFFF" w:themeFill="background1"/>
              <w:spacing w:before="40" w:after="40"/>
              <w:jc w:val="center"/>
              <w:rPr>
                <w:rFonts w:cs="Arial"/>
                <w:b/>
                <w:bCs/>
                <w:sz w:val="20"/>
                <w:szCs w:val="20"/>
              </w:rPr>
            </w:pPr>
            <w:r>
              <w:rPr>
                <w:rFonts w:cs="Arial"/>
                <w:b/>
                <w:bCs/>
                <w:sz w:val="20"/>
                <w:szCs w:val="20"/>
              </w:rPr>
              <w:t>12</w:t>
            </w:r>
          </w:p>
        </w:tc>
      </w:tr>
      <w:tr w:rsidR="00A12C15" w:rsidRPr="001307B4" w14:paraId="0216F289" w14:textId="77777777" w:rsidTr="00841055">
        <w:trPr>
          <w:trHeight w:val="275"/>
        </w:trPr>
        <w:tc>
          <w:tcPr>
            <w:tcW w:w="2161" w:type="dxa"/>
            <w:vMerge/>
            <w:shd w:val="clear" w:color="auto" w:fill="FFFFFF" w:themeFill="background1"/>
            <w:vAlign w:val="center"/>
          </w:tcPr>
          <w:p w14:paraId="28D4F2A7" w14:textId="77777777" w:rsidR="00292C9F" w:rsidRPr="001307B4" w:rsidRDefault="00292C9F"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0C6DC531"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6A329814"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320128B5"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718381BD" w14:textId="4EF5B342" w:rsidR="00292C9F" w:rsidRPr="001307B4" w:rsidRDefault="00292C9F" w:rsidP="00516304">
            <w:pPr>
              <w:pStyle w:val="ListParagraph"/>
              <w:numPr>
                <w:ilvl w:val="0"/>
                <w:numId w:val="7"/>
              </w:numPr>
              <w:shd w:val="clear" w:color="auto" w:fill="FFFFFF" w:themeFill="background1"/>
              <w:spacing w:before="40" w:after="40"/>
              <w:contextualSpacing w:val="0"/>
              <w:rPr>
                <w:rFonts w:cs="Arial"/>
                <w:sz w:val="20"/>
                <w:szCs w:val="20"/>
              </w:rPr>
            </w:pPr>
            <w:r w:rsidRPr="001307B4">
              <w:rPr>
                <w:rFonts w:cs="Arial"/>
                <w:sz w:val="20"/>
                <w:szCs w:val="20"/>
              </w:rPr>
              <w:t xml:space="preserve">Review Personal Emergency Evacuation Plans – </w:t>
            </w:r>
            <w:r w:rsidR="00516304">
              <w:rPr>
                <w:rFonts w:cs="Arial"/>
                <w:sz w:val="20"/>
                <w:szCs w:val="20"/>
              </w:rPr>
              <w:t>responsibilities</w:t>
            </w:r>
            <w:r w:rsidRPr="001307B4">
              <w:rPr>
                <w:rFonts w:cs="Arial"/>
                <w:sz w:val="20"/>
                <w:szCs w:val="20"/>
              </w:rPr>
              <w:t xml:space="preserve"> are assigned or reassigned according to available persons.</w:t>
            </w:r>
          </w:p>
        </w:tc>
        <w:tc>
          <w:tcPr>
            <w:tcW w:w="820" w:type="dxa"/>
            <w:vMerge/>
            <w:shd w:val="clear" w:color="auto" w:fill="FFFFFF" w:themeFill="background1"/>
          </w:tcPr>
          <w:p w14:paraId="5D1535A1" w14:textId="77777777" w:rsidR="00292C9F" w:rsidRPr="001307B4" w:rsidRDefault="00292C9F" w:rsidP="005E1B25">
            <w:pPr>
              <w:shd w:val="clear" w:color="auto" w:fill="FFFFFF" w:themeFill="background1"/>
              <w:spacing w:before="40" w:after="40"/>
              <w:rPr>
                <w:rFonts w:cs="Arial"/>
                <w:b/>
                <w:bCs/>
                <w:sz w:val="20"/>
                <w:szCs w:val="20"/>
              </w:rPr>
            </w:pPr>
          </w:p>
        </w:tc>
        <w:tc>
          <w:tcPr>
            <w:tcW w:w="2412" w:type="dxa"/>
            <w:vMerge/>
            <w:shd w:val="clear" w:color="auto" w:fill="FFFFFF" w:themeFill="background1"/>
          </w:tcPr>
          <w:p w14:paraId="11B75901"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41DE23FA"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30FBEBC0" w14:textId="77777777" w:rsidTr="00841055">
        <w:trPr>
          <w:trHeight w:val="274"/>
        </w:trPr>
        <w:tc>
          <w:tcPr>
            <w:tcW w:w="2161" w:type="dxa"/>
            <w:vMerge/>
            <w:shd w:val="clear" w:color="auto" w:fill="FFFFFF" w:themeFill="background1"/>
            <w:vAlign w:val="center"/>
          </w:tcPr>
          <w:p w14:paraId="45631489" w14:textId="77777777" w:rsidR="00292C9F" w:rsidRPr="001307B4" w:rsidRDefault="00292C9F"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0517B068"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78D727B8"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711BC8E8"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auto"/>
          </w:tcPr>
          <w:p w14:paraId="51F77147" w14:textId="77777777" w:rsidR="00292C9F" w:rsidRPr="001307B4" w:rsidRDefault="00292C9F" w:rsidP="00435661">
            <w:pPr>
              <w:pStyle w:val="ListParagraph"/>
              <w:numPr>
                <w:ilvl w:val="0"/>
                <w:numId w:val="7"/>
              </w:numPr>
              <w:shd w:val="clear" w:color="auto" w:fill="FFFFFF" w:themeFill="background1"/>
              <w:spacing w:before="40" w:after="40"/>
              <w:contextualSpacing w:val="0"/>
              <w:rPr>
                <w:rFonts w:cs="Arial"/>
                <w:sz w:val="20"/>
                <w:szCs w:val="20"/>
              </w:rPr>
            </w:pPr>
            <w:r w:rsidRPr="001307B4">
              <w:rPr>
                <w:rFonts w:cs="Arial"/>
                <w:sz w:val="20"/>
                <w:szCs w:val="20"/>
              </w:rPr>
              <w:t>Consider access route for teachers and pupils with mobility issues, as social distancing measures may not be possible during an emergency</w:t>
            </w:r>
          </w:p>
        </w:tc>
        <w:tc>
          <w:tcPr>
            <w:tcW w:w="820" w:type="dxa"/>
            <w:vMerge/>
            <w:shd w:val="clear" w:color="auto" w:fill="FFFFFF" w:themeFill="background1"/>
          </w:tcPr>
          <w:p w14:paraId="1CC19A85" w14:textId="77777777" w:rsidR="00292C9F" w:rsidRPr="001307B4" w:rsidRDefault="00292C9F" w:rsidP="005E1B25">
            <w:pPr>
              <w:shd w:val="clear" w:color="auto" w:fill="FFFFFF" w:themeFill="background1"/>
              <w:spacing w:before="40" w:after="40"/>
              <w:rPr>
                <w:rFonts w:cs="Arial"/>
                <w:b/>
                <w:bCs/>
                <w:sz w:val="20"/>
                <w:szCs w:val="20"/>
              </w:rPr>
            </w:pPr>
          </w:p>
        </w:tc>
        <w:tc>
          <w:tcPr>
            <w:tcW w:w="2412" w:type="dxa"/>
            <w:vMerge/>
            <w:shd w:val="clear" w:color="auto" w:fill="FFFFFF" w:themeFill="background1"/>
          </w:tcPr>
          <w:p w14:paraId="4A519F1B"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3851B0E4"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5700BB20" w14:textId="77777777" w:rsidTr="00841055">
        <w:trPr>
          <w:trHeight w:val="141"/>
        </w:trPr>
        <w:tc>
          <w:tcPr>
            <w:tcW w:w="2161" w:type="dxa"/>
            <w:shd w:val="clear" w:color="auto" w:fill="FFFFFF" w:themeFill="background1"/>
          </w:tcPr>
          <w:p w14:paraId="4B90052F" w14:textId="77777777" w:rsidR="00292C9F" w:rsidRPr="001307B4" w:rsidRDefault="00292C9F" w:rsidP="005E1B25">
            <w:pPr>
              <w:shd w:val="clear" w:color="auto" w:fill="FFFFFF" w:themeFill="background1"/>
              <w:spacing w:before="40" w:after="40"/>
              <w:rPr>
                <w:rFonts w:cs="Arial"/>
                <w:bCs/>
                <w:sz w:val="20"/>
                <w:szCs w:val="20"/>
              </w:rPr>
            </w:pPr>
            <w:r w:rsidRPr="001307B4">
              <w:rPr>
                <w:rFonts w:cs="Arial"/>
                <w:bCs/>
                <w:sz w:val="20"/>
                <w:szCs w:val="20"/>
              </w:rPr>
              <w:t>30. Fire marshals absent due to self-isolation</w:t>
            </w:r>
          </w:p>
        </w:tc>
        <w:tc>
          <w:tcPr>
            <w:tcW w:w="640" w:type="dxa"/>
            <w:shd w:val="clear" w:color="auto" w:fill="FFFFFF" w:themeFill="background1"/>
          </w:tcPr>
          <w:p w14:paraId="6F23AD25" w14:textId="77777777" w:rsidR="00292C9F" w:rsidRPr="001307B4" w:rsidRDefault="00292C9F" w:rsidP="005E1B25">
            <w:pPr>
              <w:shd w:val="clear" w:color="auto" w:fill="FFFFFF" w:themeFill="background1"/>
              <w:spacing w:before="40" w:after="40"/>
              <w:jc w:val="center"/>
              <w:rPr>
                <w:rFonts w:cs="Arial"/>
                <w:b/>
                <w:bCs/>
                <w:sz w:val="20"/>
                <w:szCs w:val="20"/>
              </w:rPr>
            </w:pPr>
            <w:r w:rsidRPr="001307B4">
              <w:rPr>
                <w:rFonts w:cs="Arial"/>
                <w:b/>
                <w:bCs/>
                <w:sz w:val="20"/>
                <w:szCs w:val="20"/>
              </w:rPr>
              <w:t>4</w:t>
            </w:r>
          </w:p>
        </w:tc>
        <w:tc>
          <w:tcPr>
            <w:tcW w:w="981" w:type="dxa"/>
            <w:shd w:val="clear" w:color="auto" w:fill="FFFFFF" w:themeFill="background1"/>
          </w:tcPr>
          <w:p w14:paraId="46B652D0" w14:textId="565FE7B5" w:rsidR="00292C9F" w:rsidRPr="001307B4" w:rsidRDefault="00516304" w:rsidP="005E1B25">
            <w:pPr>
              <w:shd w:val="clear" w:color="auto" w:fill="FFFFFF" w:themeFill="background1"/>
              <w:spacing w:before="40" w:after="40"/>
              <w:jc w:val="center"/>
              <w:rPr>
                <w:rFonts w:cs="Arial"/>
                <w:bCs/>
                <w:sz w:val="20"/>
                <w:szCs w:val="20"/>
              </w:rPr>
            </w:pPr>
            <w:r>
              <w:rPr>
                <w:rFonts w:cs="Arial"/>
                <w:bCs/>
                <w:sz w:val="20"/>
                <w:szCs w:val="20"/>
              </w:rPr>
              <w:t>3</w:t>
            </w:r>
          </w:p>
        </w:tc>
        <w:tc>
          <w:tcPr>
            <w:tcW w:w="811" w:type="dxa"/>
            <w:shd w:val="clear" w:color="auto" w:fill="FFFFFF" w:themeFill="background1"/>
          </w:tcPr>
          <w:p w14:paraId="5B93BE77" w14:textId="3848E09F" w:rsidR="00292C9F" w:rsidRPr="001307B4" w:rsidRDefault="00516304" w:rsidP="005E1B25">
            <w:pPr>
              <w:shd w:val="clear" w:color="auto" w:fill="FFFFFF" w:themeFill="background1"/>
              <w:spacing w:before="40" w:after="40"/>
              <w:jc w:val="center"/>
              <w:rPr>
                <w:rFonts w:cs="Arial"/>
                <w:bCs/>
                <w:sz w:val="20"/>
                <w:szCs w:val="20"/>
              </w:rPr>
            </w:pPr>
            <w:r>
              <w:rPr>
                <w:rFonts w:cs="Arial"/>
                <w:bCs/>
                <w:sz w:val="20"/>
                <w:szCs w:val="20"/>
              </w:rPr>
              <w:t>12</w:t>
            </w:r>
          </w:p>
        </w:tc>
        <w:tc>
          <w:tcPr>
            <w:tcW w:w="4613" w:type="dxa"/>
            <w:shd w:val="clear" w:color="auto" w:fill="FFFFFF" w:themeFill="background1"/>
            <w:vAlign w:val="center"/>
          </w:tcPr>
          <w:p w14:paraId="4DFED151" w14:textId="77777777" w:rsidR="00292C9F" w:rsidRPr="001307B4" w:rsidRDefault="00292C9F" w:rsidP="005E1B25">
            <w:pPr>
              <w:pStyle w:val="ListParagraph"/>
              <w:numPr>
                <w:ilvl w:val="0"/>
                <w:numId w:val="7"/>
              </w:numPr>
              <w:shd w:val="clear" w:color="auto" w:fill="FFFFFF" w:themeFill="background1"/>
              <w:spacing w:before="40" w:after="40"/>
              <w:ind w:left="357" w:hanging="357"/>
              <w:contextualSpacing w:val="0"/>
              <w:rPr>
                <w:rFonts w:cs="Arial"/>
                <w:bCs/>
                <w:sz w:val="20"/>
                <w:szCs w:val="20"/>
              </w:rPr>
            </w:pPr>
            <w:r w:rsidRPr="001307B4">
              <w:rPr>
                <w:rFonts w:cs="Arial"/>
                <w:sz w:val="20"/>
                <w:szCs w:val="20"/>
              </w:rPr>
              <w:t>An additional staff rota is in place for fire marshals to cover any absences and staff have been briefed accordingly.</w:t>
            </w:r>
          </w:p>
        </w:tc>
        <w:tc>
          <w:tcPr>
            <w:tcW w:w="820" w:type="dxa"/>
            <w:shd w:val="clear" w:color="auto" w:fill="FFFFFF" w:themeFill="background1"/>
          </w:tcPr>
          <w:p w14:paraId="43B0F475" w14:textId="5EDE13BE" w:rsidR="00292C9F" w:rsidRPr="001307B4" w:rsidRDefault="00516304" w:rsidP="005E1B25">
            <w:pPr>
              <w:shd w:val="clear" w:color="auto" w:fill="FFFFFF" w:themeFill="background1"/>
              <w:spacing w:before="40" w:after="40"/>
              <w:rPr>
                <w:rFonts w:cs="Arial"/>
                <w:b/>
                <w:bCs/>
                <w:sz w:val="20"/>
                <w:szCs w:val="20"/>
              </w:rPr>
            </w:pPr>
            <w:r>
              <w:rPr>
                <w:rFonts w:cs="Arial"/>
                <w:b/>
                <w:bCs/>
                <w:sz w:val="20"/>
                <w:szCs w:val="20"/>
              </w:rPr>
              <w:t>N</w:t>
            </w:r>
          </w:p>
        </w:tc>
        <w:tc>
          <w:tcPr>
            <w:tcW w:w="2412" w:type="dxa"/>
            <w:shd w:val="clear" w:color="auto" w:fill="FFFFFF" w:themeFill="background1"/>
          </w:tcPr>
          <w:p w14:paraId="769EF2C9" w14:textId="4C5912E7" w:rsidR="00292C9F" w:rsidRPr="00516304" w:rsidRDefault="00516304" w:rsidP="005E1B25">
            <w:pPr>
              <w:shd w:val="clear" w:color="auto" w:fill="FFFFFF" w:themeFill="background1"/>
              <w:spacing w:before="40" w:after="40"/>
              <w:rPr>
                <w:rFonts w:cs="Arial"/>
                <w:bCs/>
                <w:sz w:val="20"/>
                <w:szCs w:val="20"/>
              </w:rPr>
            </w:pPr>
            <w:r w:rsidRPr="00516304">
              <w:rPr>
                <w:rFonts w:cs="Arial"/>
                <w:bCs/>
                <w:sz w:val="20"/>
                <w:szCs w:val="20"/>
              </w:rPr>
              <w:t>From 1</w:t>
            </w:r>
            <w:r w:rsidRPr="00516304">
              <w:rPr>
                <w:rFonts w:cs="Arial"/>
                <w:bCs/>
                <w:sz w:val="20"/>
                <w:szCs w:val="20"/>
                <w:vertAlign w:val="superscript"/>
              </w:rPr>
              <w:t>st</w:t>
            </w:r>
            <w:r w:rsidRPr="00516304">
              <w:rPr>
                <w:rFonts w:cs="Arial"/>
                <w:bCs/>
                <w:sz w:val="20"/>
                <w:szCs w:val="20"/>
              </w:rPr>
              <w:t xml:space="preserve"> June via staff briefing.</w:t>
            </w:r>
          </w:p>
        </w:tc>
        <w:tc>
          <w:tcPr>
            <w:tcW w:w="2280" w:type="dxa"/>
            <w:gridSpan w:val="2"/>
            <w:shd w:val="clear" w:color="auto" w:fill="FFFFFF" w:themeFill="background1"/>
          </w:tcPr>
          <w:p w14:paraId="61FA3644" w14:textId="2A5F34BC" w:rsidR="00292C9F" w:rsidRPr="00516304" w:rsidRDefault="00516304" w:rsidP="00516304">
            <w:pPr>
              <w:shd w:val="clear" w:color="auto" w:fill="FFFFFF" w:themeFill="background1"/>
              <w:spacing w:before="40" w:after="40"/>
              <w:jc w:val="center"/>
              <w:rPr>
                <w:rFonts w:cs="Arial"/>
                <w:b/>
                <w:bCs/>
                <w:sz w:val="20"/>
                <w:szCs w:val="20"/>
              </w:rPr>
            </w:pPr>
            <w:r w:rsidRPr="00516304">
              <w:rPr>
                <w:rFonts w:cs="Arial"/>
                <w:b/>
                <w:bCs/>
                <w:sz w:val="20"/>
                <w:szCs w:val="20"/>
              </w:rPr>
              <w:t>8</w:t>
            </w:r>
          </w:p>
        </w:tc>
      </w:tr>
      <w:tr w:rsidR="00A12C15" w:rsidRPr="001307B4" w14:paraId="63AA3E86" w14:textId="77777777" w:rsidTr="00841055">
        <w:trPr>
          <w:trHeight w:val="141"/>
        </w:trPr>
        <w:tc>
          <w:tcPr>
            <w:tcW w:w="2161" w:type="dxa"/>
            <w:vMerge w:val="restart"/>
            <w:shd w:val="clear" w:color="auto" w:fill="FFFFFF" w:themeFill="background1"/>
          </w:tcPr>
          <w:p w14:paraId="52178E18" w14:textId="77777777" w:rsidR="00516304" w:rsidRPr="001307B4" w:rsidRDefault="00516304" w:rsidP="005E1B25">
            <w:pPr>
              <w:shd w:val="clear" w:color="auto" w:fill="FFFFFF" w:themeFill="background1"/>
              <w:spacing w:before="40" w:after="40"/>
              <w:rPr>
                <w:rFonts w:cs="Arial"/>
                <w:bCs/>
                <w:sz w:val="20"/>
                <w:szCs w:val="20"/>
              </w:rPr>
            </w:pPr>
            <w:r w:rsidRPr="001307B4">
              <w:rPr>
                <w:rFonts w:cs="Arial"/>
                <w:bCs/>
                <w:sz w:val="20"/>
                <w:szCs w:val="20"/>
              </w:rPr>
              <w:t>31. All systems may not be operational</w:t>
            </w:r>
          </w:p>
        </w:tc>
        <w:tc>
          <w:tcPr>
            <w:tcW w:w="640" w:type="dxa"/>
            <w:vMerge w:val="restart"/>
            <w:shd w:val="clear" w:color="auto" w:fill="FFFFFF" w:themeFill="background1"/>
          </w:tcPr>
          <w:p w14:paraId="6CB315E5" w14:textId="77777777" w:rsidR="00516304" w:rsidRPr="001307B4" w:rsidRDefault="00516304" w:rsidP="005E1B25">
            <w:pPr>
              <w:shd w:val="clear" w:color="auto" w:fill="FFFFFF" w:themeFill="background1"/>
              <w:spacing w:before="40" w:after="40"/>
              <w:jc w:val="center"/>
              <w:rPr>
                <w:rFonts w:cs="Arial"/>
                <w:b/>
                <w:bCs/>
                <w:sz w:val="20"/>
                <w:szCs w:val="20"/>
              </w:rPr>
            </w:pPr>
            <w:r w:rsidRPr="001307B4">
              <w:rPr>
                <w:rFonts w:cs="Arial"/>
                <w:b/>
                <w:bCs/>
                <w:sz w:val="20"/>
                <w:szCs w:val="20"/>
              </w:rPr>
              <w:t>3</w:t>
            </w:r>
          </w:p>
        </w:tc>
        <w:tc>
          <w:tcPr>
            <w:tcW w:w="981" w:type="dxa"/>
            <w:vMerge w:val="restart"/>
            <w:shd w:val="clear" w:color="auto" w:fill="FFFFFF" w:themeFill="background1"/>
          </w:tcPr>
          <w:p w14:paraId="2D5BD09A" w14:textId="2176DDB3" w:rsidR="00516304" w:rsidRPr="001307B4" w:rsidRDefault="00516304" w:rsidP="005E1B25">
            <w:pPr>
              <w:shd w:val="clear" w:color="auto" w:fill="FFFFFF" w:themeFill="background1"/>
              <w:spacing w:before="40" w:after="40"/>
              <w:jc w:val="center"/>
              <w:rPr>
                <w:rFonts w:cs="Arial"/>
                <w:bCs/>
                <w:sz w:val="20"/>
                <w:szCs w:val="20"/>
              </w:rPr>
            </w:pPr>
            <w:r>
              <w:rPr>
                <w:rFonts w:cs="Arial"/>
                <w:bCs/>
                <w:sz w:val="20"/>
                <w:szCs w:val="20"/>
              </w:rPr>
              <w:t>2</w:t>
            </w:r>
          </w:p>
        </w:tc>
        <w:tc>
          <w:tcPr>
            <w:tcW w:w="811" w:type="dxa"/>
            <w:vMerge w:val="restart"/>
            <w:shd w:val="clear" w:color="auto" w:fill="FFFFFF" w:themeFill="background1"/>
          </w:tcPr>
          <w:p w14:paraId="365E78B1" w14:textId="6823E7DA" w:rsidR="00516304" w:rsidRPr="001307B4" w:rsidRDefault="00516304" w:rsidP="005E1B25">
            <w:pPr>
              <w:shd w:val="clear" w:color="auto" w:fill="FFFFFF" w:themeFill="background1"/>
              <w:spacing w:before="40" w:after="40"/>
              <w:jc w:val="center"/>
              <w:rPr>
                <w:rFonts w:cs="Arial"/>
                <w:bCs/>
                <w:sz w:val="20"/>
                <w:szCs w:val="20"/>
              </w:rPr>
            </w:pPr>
            <w:r>
              <w:rPr>
                <w:rFonts w:cs="Arial"/>
                <w:bCs/>
                <w:sz w:val="20"/>
                <w:szCs w:val="20"/>
              </w:rPr>
              <w:t>6</w:t>
            </w:r>
          </w:p>
        </w:tc>
        <w:tc>
          <w:tcPr>
            <w:tcW w:w="4613" w:type="dxa"/>
            <w:shd w:val="clear" w:color="auto" w:fill="FFFFFF" w:themeFill="background1"/>
            <w:vAlign w:val="center"/>
          </w:tcPr>
          <w:p w14:paraId="6148E27C" w14:textId="77777777" w:rsidR="00516304" w:rsidRPr="001307B4" w:rsidRDefault="00516304" w:rsidP="005E1B25">
            <w:pPr>
              <w:pStyle w:val="ListParagraph"/>
              <w:numPr>
                <w:ilvl w:val="0"/>
                <w:numId w:val="7"/>
              </w:numPr>
              <w:spacing w:before="40" w:after="40"/>
              <w:ind w:left="357" w:hanging="357"/>
              <w:contextualSpacing w:val="0"/>
              <w:rPr>
                <w:rFonts w:cs="Arial"/>
                <w:sz w:val="20"/>
                <w:szCs w:val="20"/>
              </w:rPr>
            </w:pPr>
            <w:r w:rsidRPr="001307B4">
              <w:rPr>
                <w:rFonts w:cs="Arial"/>
                <w:sz w:val="20"/>
                <w:szCs w:val="20"/>
              </w:rPr>
              <w:t>Government guidance is being implemented where appropriate.</w:t>
            </w:r>
          </w:p>
        </w:tc>
        <w:tc>
          <w:tcPr>
            <w:tcW w:w="820" w:type="dxa"/>
            <w:shd w:val="clear" w:color="auto" w:fill="FFFFFF" w:themeFill="background1"/>
          </w:tcPr>
          <w:p w14:paraId="44259420" w14:textId="5FC8249F" w:rsidR="00516304" w:rsidRPr="001307B4" w:rsidRDefault="00516304" w:rsidP="005E1B25">
            <w:pPr>
              <w:shd w:val="clear" w:color="auto" w:fill="FFFFFF" w:themeFill="background1"/>
              <w:spacing w:before="40" w:after="40"/>
              <w:rPr>
                <w:rFonts w:cs="Arial"/>
                <w:b/>
                <w:bCs/>
                <w:sz w:val="20"/>
                <w:szCs w:val="20"/>
              </w:rPr>
            </w:pPr>
            <w:r>
              <w:rPr>
                <w:rFonts w:cs="Arial"/>
                <w:b/>
                <w:bCs/>
                <w:sz w:val="20"/>
                <w:szCs w:val="20"/>
              </w:rPr>
              <w:t>Y</w:t>
            </w:r>
          </w:p>
        </w:tc>
        <w:tc>
          <w:tcPr>
            <w:tcW w:w="2412" w:type="dxa"/>
            <w:shd w:val="clear" w:color="auto" w:fill="FFFFFF" w:themeFill="background1"/>
          </w:tcPr>
          <w:p w14:paraId="70B06ABC" w14:textId="77777777" w:rsidR="00516304" w:rsidRPr="001307B4" w:rsidRDefault="00516304" w:rsidP="005E1B25">
            <w:pPr>
              <w:shd w:val="clear" w:color="auto" w:fill="FFFFFF" w:themeFill="background1"/>
              <w:spacing w:before="40" w:after="40"/>
              <w:rPr>
                <w:rFonts w:cs="Arial"/>
                <w:b/>
                <w:bCs/>
                <w:sz w:val="20"/>
                <w:szCs w:val="20"/>
              </w:rPr>
            </w:pPr>
          </w:p>
        </w:tc>
        <w:tc>
          <w:tcPr>
            <w:tcW w:w="2280" w:type="dxa"/>
            <w:gridSpan w:val="2"/>
            <w:vMerge w:val="restart"/>
            <w:shd w:val="clear" w:color="auto" w:fill="FFFFFF" w:themeFill="background1"/>
          </w:tcPr>
          <w:p w14:paraId="3AFBA9B4" w14:textId="6D26212F" w:rsidR="00516304" w:rsidRPr="001307B4" w:rsidRDefault="00516304" w:rsidP="00516304">
            <w:pPr>
              <w:shd w:val="clear" w:color="auto" w:fill="FFFFFF" w:themeFill="background1"/>
              <w:spacing w:before="40" w:after="40"/>
              <w:jc w:val="center"/>
              <w:rPr>
                <w:rFonts w:cs="Arial"/>
                <w:b/>
                <w:bCs/>
                <w:sz w:val="20"/>
                <w:szCs w:val="20"/>
              </w:rPr>
            </w:pPr>
            <w:r>
              <w:rPr>
                <w:rFonts w:cs="Arial"/>
                <w:b/>
                <w:bCs/>
                <w:sz w:val="20"/>
                <w:szCs w:val="20"/>
              </w:rPr>
              <w:t>3</w:t>
            </w:r>
          </w:p>
        </w:tc>
      </w:tr>
      <w:tr w:rsidR="00A12C15" w:rsidRPr="001307B4" w14:paraId="6E27C0C9" w14:textId="77777777" w:rsidTr="00841055">
        <w:trPr>
          <w:trHeight w:val="141"/>
        </w:trPr>
        <w:tc>
          <w:tcPr>
            <w:tcW w:w="2161" w:type="dxa"/>
            <w:vMerge/>
            <w:shd w:val="clear" w:color="auto" w:fill="FFFFFF" w:themeFill="background1"/>
          </w:tcPr>
          <w:p w14:paraId="152D763F" w14:textId="77777777" w:rsidR="00516304" w:rsidRPr="001307B4" w:rsidRDefault="00516304"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0C1E0104" w14:textId="77777777" w:rsidR="00516304" w:rsidRPr="001307B4" w:rsidRDefault="00516304"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7619BDC8" w14:textId="77777777" w:rsidR="00516304" w:rsidRPr="001307B4" w:rsidRDefault="00516304"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54929EDC" w14:textId="77777777" w:rsidR="00516304" w:rsidRPr="001307B4" w:rsidRDefault="00516304"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vAlign w:val="center"/>
          </w:tcPr>
          <w:p w14:paraId="17E54BD8" w14:textId="77777777" w:rsidR="00516304" w:rsidRPr="001307B4" w:rsidRDefault="00516304" w:rsidP="005E1B25">
            <w:pPr>
              <w:pStyle w:val="ListParagraph"/>
              <w:numPr>
                <w:ilvl w:val="0"/>
                <w:numId w:val="7"/>
              </w:numPr>
              <w:spacing w:before="40" w:after="40"/>
              <w:ind w:left="357" w:hanging="357"/>
              <w:contextualSpacing w:val="0"/>
              <w:rPr>
                <w:rFonts w:cs="Arial"/>
                <w:sz w:val="20"/>
                <w:szCs w:val="20"/>
              </w:rPr>
            </w:pPr>
            <w:r w:rsidRPr="001307B4">
              <w:rPr>
                <w:rFonts w:cs="Arial"/>
                <w:sz w:val="20"/>
                <w:szCs w:val="20"/>
              </w:rPr>
              <w:t>All systems have been recommissioned.</w:t>
            </w:r>
          </w:p>
        </w:tc>
        <w:tc>
          <w:tcPr>
            <w:tcW w:w="820" w:type="dxa"/>
            <w:shd w:val="clear" w:color="auto" w:fill="FFFFFF" w:themeFill="background1"/>
          </w:tcPr>
          <w:p w14:paraId="529B62DA" w14:textId="1C31E305" w:rsidR="00516304" w:rsidRPr="001307B4" w:rsidRDefault="00516304" w:rsidP="005E1B25">
            <w:pPr>
              <w:shd w:val="clear" w:color="auto" w:fill="FFFFFF" w:themeFill="background1"/>
              <w:spacing w:before="40" w:after="40"/>
              <w:rPr>
                <w:rFonts w:cs="Arial"/>
                <w:b/>
                <w:bCs/>
                <w:sz w:val="20"/>
                <w:szCs w:val="20"/>
              </w:rPr>
            </w:pPr>
            <w:r>
              <w:rPr>
                <w:rFonts w:cs="Arial"/>
                <w:b/>
                <w:bCs/>
                <w:sz w:val="20"/>
                <w:szCs w:val="20"/>
              </w:rPr>
              <w:t>Y</w:t>
            </w:r>
          </w:p>
        </w:tc>
        <w:tc>
          <w:tcPr>
            <w:tcW w:w="2412" w:type="dxa"/>
            <w:shd w:val="clear" w:color="auto" w:fill="FFFFFF" w:themeFill="background1"/>
          </w:tcPr>
          <w:p w14:paraId="2E2C26AE" w14:textId="77777777" w:rsidR="00516304" w:rsidRPr="001307B4" w:rsidRDefault="00516304"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6ED4A0BF" w14:textId="77777777" w:rsidR="00516304" w:rsidRPr="001307B4" w:rsidRDefault="00516304" w:rsidP="00516304">
            <w:pPr>
              <w:shd w:val="clear" w:color="auto" w:fill="FFFFFF" w:themeFill="background1"/>
              <w:spacing w:before="40" w:after="40"/>
              <w:jc w:val="center"/>
              <w:rPr>
                <w:rFonts w:cs="Arial"/>
                <w:b/>
                <w:bCs/>
                <w:sz w:val="20"/>
                <w:szCs w:val="20"/>
              </w:rPr>
            </w:pPr>
          </w:p>
        </w:tc>
      </w:tr>
      <w:tr w:rsidR="00A12C15" w:rsidRPr="001307B4" w14:paraId="4EFB698C" w14:textId="77777777" w:rsidTr="00841055">
        <w:trPr>
          <w:trHeight w:val="746"/>
        </w:trPr>
        <w:tc>
          <w:tcPr>
            <w:tcW w:w="2161" w:type="dxa"/>
            <w:vMerge w:val="restart"/>
            <w:shd w:val="clear" w:color="auto" w:fill="FFFFFF" w:themeFill="background1"/>
          </w:tcPr>
          <w:p w14:paraId="061BD389" w14:textId="77777777" w:rsidR="00516304" w:rsidRPr="001307B4" w:rsidRDefault="00516304" w:rsidP="005E1B25">
            <w:pPr>
              <w:spacing w:before="40" w:after="40"/>
              <w:rPr>
                <w:rFonts w:cs="Arial"/>
                <w:bCs/>
                <w:sz w:val="20"/>
                <w:szCs w:val="20"/>
              </w:rPr>
            </w:pPr>
            <w:r w:rsidRPr="001307B4">
              <w:rPr>
                <w:rFonts w:cs="Arial"/>
                <w:bCs/>
                <w:sz w:val="20"/>
                <w:szCs w:val="20"/>
              </w:rPr>
              <w:t>32. Statutory compliance has not been completed due to the reduced availability of contractors during lockdown</w:t>
            </w:r>
          </w:p>
        </w:tc>
        <w:tc>
          <w:tcPr>
            <w:tcW w:w="640" w:type="dxa"/>
            <w:vMerge w:val="restart"/>
            <w:shd w:val="clear" w:color="auto" w:fill="FFFFFF" w:themeFill="background1"/>
          </w:tcPr>
          <w:p w14:paraId="748EF3A0" w14:textId="77777777" w:rsidR="00516304" w:rsidRPr="001307B4" w:rsidRDefault="00516304" w:rsidP="005E1B25">
            <w:pPr>
              <w:shd w:val="clear" w:color="auto" w:fill="FFFFFF" w:themeFill="background1"/>
              <w:spacing w:before="40" w:after="40"/>
              <w:jc w:val="center"/>
              <w:rPr>
                <w:rFonts w:cs="Arial"/>
                <w:b/>
                <w:bCs/>
                <w:sz w:val="20"/>
                <w:szCs w:val="20"/>
              </w:rPr>
            </w:pPr>
            <w:r w:rsidRPr="001307B4">
              <w:rPr>
                <w:rFonts w:cs="Arial"/>
                <w:b/>
                <w:bCs/>
                <w:sz w:val="20"/>
                <w:szCs w:val="20"/>
              </w:rPr>
              <w:t>4</w:t>
            </w:r>
          </w:p>
        </w:tc>
        <w:tc>
          <w:tcPr>
            <w:tcW w:w="981" w:type="dxa"/>
            <w:vMerge w:val="restart"/>
            <w:shd w:val="clear" w:color="auto" w:fill="FFFFFF" w:themeFill="background1"/>
          </w:tcPr>
          <w:p w14:paraId="2B253E8E" w14:textId="6B07C81C" w:rsidR="00516304" w:rsidRPr="001307B4" w:rsidRDefault="00516304" w:rsidP="005E1B25">
            <w:pPr>
              <w:shd w:val="clear" w:color="auto" w:fill="FFFFFF" w:themeFill="background1"/>
              <w:spacing w:before="40" w:after="40"/>
              <w:jc w:val="center"/>
              <w:rPr>
                <w:rFonts w:cs="Arial"/>
                <w:bCs/>
                <w:sz w:val="20"/>
                <w:szCs w:val="20"/>
              </w:rPr>
            </w:pPr>
            <w:r>
              <w:rPr>
                <w:rFonts w:cs="Arial"/>
                <w:bCs/>
                <w:sz w:val="20"/>
                <w:szCs w:val="20"/>
              </w:rPr>
              <w:t>2</w:t>
            </w:r>
          </w:p>
        </w:tc>
        <w:tc>
          <w:tcPr>
            <w:tcW w:w="811" w:type="dxa"/>
            <w:vMerge w:val="restart"/>
            <w:shd w:val="clear" w:color="auto" w:fill="FFFFFF" w:themeFill="background1"/>
          </w:tcPr>
          <w:p w14:paraId="4EDDAA1F" w14:textId="2494BC1B" w:rsidR="00516304" w:rsidRPr="001307B4" w:rsidRDefault="00516304" w:rsidP="005E1B25">
            <w:pPr>
              <w:shd w:val="clear" w:color="auto" w:fill="FFFFFF" w:themeFill="background1"/>
              <w:spacing w:before="40" w:after="40"/>
              <w:jc w:val="center"/>
              <w:rPr>
                <w:rFonts w:cs="Arial"/>
                <w:bCs/>
                <w:sz w:val="20"/>
                <w:szCs w:val="20"/>
              </w:rPr>
            </w:pPr>
            <w:r>
              <w:rPr>
                <w:rFonts w:cs="Arial"/>
                <w:bCs/>
                <w:sz w:val="20"/>
                <w:szCs w:val="20"/>
              </w:rPr>
              <w:t>8</w:t>
            </w:r>
          </w:p>
        </w:tc>
        <w:tc>
          <w:tcPr>
            <w:tcW w:w="4613" w:type="dxa"/>
            <w:shd w:val="clear" w:color="auto" w:fill="FFFFFF" w:themeFill="background1"/>
          </w:tcPr>
          <w:p w14:paraId="28D44D9E" w14:textId="77777777" w:rsidR="00516304" w:rsidRPr="001307B4" w:rsidRDefault="00516304" w:rsidP="005E1B25">
            <w:pPr>
              <w:pStyle w:val="ListParagraph"/>
              <w:numPr>
                <w:ilvl w:val="0"/>
                <w:numId w:val="7"/>
              </w:numPr>
              <w:spacing w:before="40" w:after="40"/>
              <w:ind w:left="357" w:hanging="357"/>
              <w:contextualSpacing w:val="0"/>
              <w:rPr>
                <w:rFonts w:cs="Arial"/>
                <w:sz w:val="20"/>
                <w:szCs w:val="20"/>
              </w:rPr>
            </w:pPr>
            <w:r w:rsidRPr="001307B4">
              <w:rPr>
                <w:rFonts w:cs="Arial"/>
                <w:sz w:val="20"/>
                <w:szCs w:val="20"/>
              </w:rPr>
              <w:t>All statutory compliance is up to date.</w:t>
            </w:r>
          </w:p>
        </w:tc>
        <w:tc>
          <w:tcPr>
            <w:tcW w:w="820" w:type="dxa"/>
            <w:shd w:val="clear" w:color="auto" w:fill="FFFFFF" w:themeFill="background1"/>
          </w:tcPr>
          <w:p w14:paraId="73B25E84" w14:textId="40DF08F0" w:rsidR="00516304" w:rsidRPr="001307B4" w:rsidRDefault="00516304" w:rsidP="005E1B25">
            <w:pPr>
              <w:shd w:val="clear" w:color="auto" w:fill="FFFFFF" w:themeFill="background1"/>
              <w:spacing w:before="40" w:after="40"/>
              <w:rPr>
                <w:rFonts w:cs="Arial"/>
                <w:b/>
                <w:bCs/>
                <w:sz w:val="20"/>
                <w:szCs w:val="20"/>
              </w:rPr>
            </w:pPr>
            <w:r>
              <w:rPr>
                <w:rFonts w:cs="Arial"/>
                <w:b/>
                <w:bCs/>
                <w:sz w:val="20"/>
                <w:szCs w:val="20"/>
              </w:rPr>
              <w:t>Y</w:t>
            </w:r>
          </w:p>
        </w:tc>
        <w:tc>
          <w:tcPr>
            <w:tcW w:w="2412" w:type="dxa"/>
            <w:shd w:val="clear" w:color="auto" w:fill="FFFFFF" w:themeFill="background1"/>
          </w:tcPr>
          <w:p w14:paraId="1CE0F008" w14:textId="7CB5F1BD" w:rsidR="00516304" w:rsidRPr="00516304" w:rsidRDefault="00516304" w:rsidP="005E1B25">
            <w:pPr>
              <w:shd w:val="clear" w:color="auto" w:fill="FFFFFF" w:themeFill="background1"/>
              <w:spacing w:before="40" w:after="40"/>
              <w:rPr>
                <w:rFonts w:cs="Arial"/>
                <w:bCs/>
                <w:sz w:val="20"/>
                <w:szCs w:val="20"/>
              </w:rPr>
            </w:pPr>
            <w:r w:rsidRPr="00516304">
              <w:rPr>
                <w:rFonts w:cs="Arial"/>
                <w:bCs/>
                <w:sz w:val="20"/>
                <w:szCs w:val="20"/>
              </w:rPr>
              <w:t>Air conditioning and fire extinguisher testing due to take place in June as usual.</w:t>
            </w:r>
          </w:p>
        </w:tc>
        <w:tc>
          <w:tcPr>
            <w:tcW w:w="2280" w:type="dxa"/>
            <w:gridSpan w:val="2"/>
            <w:vMerge w:val="restart"/>
            <w:shd w:val="clear" w:color="auto" w:fill="FFFFFF" w:themeFill="background1"/>
          </w:tcPr>
          <w:p w14:paraId="7C6522F7" w14:textId="7A94B4D3" w:rsidR="00516304" w:rsidRPr="001307B4" w:rsidRDefault="00516304" w:rsidP="00516304">
            <w:pPr>
              <w:shd w:val="clear" w:color="auto" w:fill="FFFFFF" w:themeFill="background1"/>
              <w:spacing w:before="40" w:after="40"/>
              <w:jc w:val="center"/>
              <w:rPr>
                <w:rFonts w:cs="Arial"/>
                <w:b/>
                <w:bCs/>
                <w:sz w:val="20"/>
                <w:szCs w:val="20"/>
              </w:rPr>
            </w:pPr>
            <w:r>
              <w:rPr>
                <w:rFonts w:cs="Arial"/>
                <w:b/>
                <w:bCs/>
                <w:sz w:val="20"/>
                <w:szCs w:val="20"/>
              </w:rPr>
              <w:t>4</w:t>
            </w:r>
          </w:p>
        </w:tc>
      </w:tr>
      <w:tr w:rsidR="00A12C15" w:rsidRPr="001307B4" w14:paraId="4FA16075" w14:textId="77777777" w:rsidTr="00841055">
        <w:trPr>
          <w:trHeight w:val="141"/>
        </w:trPr>
        <w:tc>
          <w:tcPr>
            <w:tcW w:w="2161" w:type="dxa"/>
            <w:vMerge/>
            <w:shd w:val="clear" w:color="auto" w:fill="FFFFFF" w:themeFill="background1"/>
          </w:tcPr>
          <w:p w14:paraId="1E0CF79A" w14:textId="77777777" w:rsidR="00516304" w:rsidRPr="001307B4" w:rsidRDefault="00516304" w:rsidP="005E1B25">
            <w:pPr>
              <w:spacing w:before="40" w:after="40"/>
              <w:rPr>
                <w:rFonts w:cs="Arial"/>
                <w:bCs/>
                <w:sz w:val="20"/>
                <w:szCs w:val="20"/>
              </w:rPr>
            </w:pPr>
          </w:p>
        </w:tc>
        <w:tc>
          <w:tcPr>
            <w:tcW w:w="640" w:type="dxa"/>
            <w:vMerge/>
            <w:shd w:val="clear" w:color="auto" w:fill="FFFFFF" w:themeFill="background1"/>
          </w:tcPr>
          <w:p w14:paraId="72839D51" w14:textId="77777777" w:rsidR="00516304" w:rsidRPr="001307B4" w:rsidRDefault="00516304"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3E372C7B" w14:textId="77777777" w:rsidR="00516304" w:rsidRPr="001307B4" w:rsidRDefault="00516304"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65B22E7E" w14:textId="77777777" w:rsidR="00516304" w:rsidRPr="001307B4" w:rsidRDefault="00516304"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7FAE805F" w14:textId="77777777" w:rsidR="00516304" w:rsidRPr="001307B4" w:rsidRDefault="00516304" w:rsidP="005E1B25">
            <w:pPr>
              <w:pStyle w:val="ListParagraph"/>
              <w:numPr>
                <w:ilvl w:val="0"/>
                <w:numId w:val="7"/>
              </w:numPr>
              <w:spacing w:before="40" w:after="40"/>
              <w:ind w:left="357" w:hanging="357"/>
              <w:contextualSpacing w:val="0"/>
              <w:rPr>
                <w:rFonts w:cs="Arial"/>
                <w:sz w:val="20"/>
                <w:szCs w:val="20"/>
              </w:rPr>
            </w:pPr>
            <w:r w:rsidRPr="001307B4">
              <w:rPr>
                <w:rFonts w:cs="Arial"/>
                <w:sz w:val="20"/>
                <w:szCs w:val="20"/>
              </w:rPr>
              <w:t>Where water systems have not been maintained throughout lockdown, chlorination, flushing and certification by a specialist contractor has been arranged.</w:t>
            </w:r>
          </w:p>
        </w:tc>
        <w:tc>
          <w:tcPr>
            <w:tcW w:w="820" w:type="dxa"/>
            <w:shd w:val="clear" w:color="auto" w:fill="FFFFFF" w:themeFill="background1"/>
          </w:tcPr>
          <w:p w14:paraId="647FAC3A" w14:textId="4766BC06" w:rsidR="00516304" w:rsidRPr="001307B4" w:rsidRDefault="00516304" w:rsidP="005E1B25">
            <w:pPr>
              <w:shd w:val="clear" w:color="auto" w:fill="FFFFFF" w:themeFill="background1"/>
              <w:spacing w:before="40" w:after="40"/>
              <w:rPr>
                <w:rFonts w:cs="Arial"/>
                <w:b/>
                <w:bCs/>
                <w:sz w:val="20"/>
                <w:szCs w:val="20"/>
              </w:rPr>
            </w:pPr>
            <w:r>
              <w:rPr>
                <w:rFonts w:cs="Arial"/>
                <w:b/>
                <w:bCs/>
                <w:sz w:val="20"/>
                <w:szCs w:val="20"/>
              </w:rPr>
              <w:t>Y</w:t>
            </w:r>
          </w:p>
        </w:tc>
        <w:tc>
          <w:tcPr>
            <w:tcW w:w="2412" w:type="dxa"/>
            <w:shd w:val="clear" w:color="auto" w:fill="FFFFFF" w:themeFill="background1"/>
          </w:tcPr>
          <w:p w14:paraId="10FF26AF" w14:textId="1524D52D" w:rsidR="00516304" w:rsidRPr="00516304" w:rsidRDefault="00516304" w:rsidP="005E1B25">
            <w:pPr>
              <w:shd w:val="clear" w:color="auto" w:fill="FFFFFF" w:themeFill="background1"/>
              <w:spacing w:before="40" w:after="40"/>
              <w:rPr>
                <w:rFonts w:cs="Arial"/>
                <w:bCs/>
                <w:sz w:val="20"/>
                <w:szCs w:val="20"/>
              </w:rPr>
            </w:pPr>
            <w:r w:rsidRPr="00516304">
              <w:rPr>
                <w:rFonts w:cs="Arial"/>
                <w:bCs/>
                <w:sz w:val="20"/>
                <w:szCs w:val="20"/>
              </w:rPr>
              <w:t>(school building has been used throughout</w:t>
            </w:r>
            <w:r>
              <w:rPr>
                <w:rFonts w:cs="Arial"/>
                <w:bCs/>
                <w:sz w:val="20"/>
                <w:szCs w:val="20"/>
              </w:rPr>
              <w:t xml:space="preserve"> lockdown</w:t>
            </w:r>
            <w:r w:rsidRPr="00516304">
              <w:rPr>
                <w:rFonts w:cs="Arial"/>
                <w:bCs/>
                <w:sz w:val="20"/>
                <w:szCs w:val="20"/>
              </w:rPr>
              <w:t>)</w:t>
            </w:r>
          </w:p>
        </w:tc>
        <w:tc>
          <w:tcPr>
            <w:tcW w:w="2280" w:type="dxa"/>
            <w:gridSpan w:val="2"/>
            <w:vMerge/>
            <w:shd w:val="clear" w:color="auto" w:fill="FFFFFF" w:themeFill="background1"/>
          </w:tcPr>
          <w:p w14:paraId="277BB37C" w14:textId="77777777" w:rsidR="00516304" w:rsidRPr="001307B4" w:rsidRDefault="00516304" w:rsidP="005E1B25">
            <w:pPr>
              <w:shd w:val="clear" w:color="auto" w:fill="FFFFFF" w:themeFill="background1"/>
              <w:spacing w:before="40" w:after="40"/>
              <w:rPr>
                <w:rFonts w:cs="Arial"/>
                <w:b/>
                <w:bCs/>
                <w:sz w:val="20"/>
                <w:szCs w:val="20"/>
              </w:rPr>
            </w:pPr>
          </w:p>
        </w:tc>
      </w:tr>
      <w:tr w:rsidR="00A12C15" w:rsidRPr="001307B4" w14:paraId="5F7AFCB3" w14:textId="77777777" w:rsidTr="00841055">
        <w:trPr>
          <w:trHeight w:val="635"/>
        </w:trPr>
        <w:tc>
          <w:tcPr>
            <w:tcW w:w="2161" w:type="dxa"/>
            <w:vMerge w:val="restart"/>
            <w:shd w:val="clear" w:color="auto" w:fill="FFFFFF" w:themeFill="background1"/>
          </w:tcPr>
          <w:p w14:paraId="7CFE3C1F" w14:textId="77777777" w:rsidR="00292C9F" w:rsidRPr="001307B4" w:rsidRDefault="00292C9F" w:rsidP="005E1B25">
            <w:pPr>
              <w:spacing w:before="40" w:after="40"/>
              <w:rPr>
                <w:rFonts w:eastAsia="Times New Roman" w:cs="Arial"/>
                <w:sz w:val="20"/>
                <w:szCs w:val="20"/>
                <w:lang w:val="en" w:eastAsia="en-GB"/>
              </w:rPr>
            </w:pPr>
            <w:r w:rsidRPr="001307B4">
              <w:rPr>
                <w:rFonts w:eastAsia="Times New Roman" w:cs="Arial"/>
                <w:sz w:val="20"/>
                <w:szCs w:val="20"/>
                <w:lang w:val="en" w:eastAsia="en-GB"/>
              </w:rPr>
              <w:t>33. Visitors to the site (including parents) add to the risk</w:t>
            </w:r>
          </w:p>
        </w:tc>
        <w:tc>
          <w:tcPr>
            <w:tcW w:w="640" w:type="dxa"/>
            <w:vMerge w:val="restart"/>
            <w:shd w:val="clear" w:color="auto" w:fill="FFFFFF" w:themeFill="background1"/>
          </w:tcPr>
          <w:p w14:paraId="40556660" w14:textId="77777777" w:rsidR="00292C9F" w:rsidRPr="001307B4" w:rsidRDefault="00292C9F" w:rsidP="005E1B25">
            <w:pPr>
              <w:shd w:val="clear" w:color="auto" w:fill="FFFFFF" w:themeFill="background1"/>
              <w:spacing w:before="40" w:after="40"/>
              <w:jc w:val="center"/>
              <w:rPr>
                <w:rFonts w:cs="Arial"/>
                <w:b/>
                <w:bCs/>
                <w:sz w:val="20"/>
                <w:szCs w:val="20"/>
              </w:rPr>
            </w:pPr>
            <w:r w:rsidRPr="001307B4">
              <w:rPr>
                <w:rFonts w:cs="Arial"/>
                <w:b/>
                <w:bCs/>
                <w:sz w:val="20"/>
                <w:szCs w:val="20"/>
              </w:rPr>
              <w:t>4</w:t>
            </w:r>
          </w:p>
        </w:tc>
        <w:tc>
          <w:tcPr>
            <w:tcW w:w="981" w:type="dxa"/>
            <w:vMerge w:val="restart"/>
            <w:shd w:val="clear" w:color="auto" w:fill="FFFFFF" w:themeFill="background1"/>
          </w:tcPr>
          <w:p w14:paraId="2745471F" w14:textId="6AD3F0F9" w:rsidR="00292C9F" w:rsidRPr="001307B4" w:rsidRDefault="00516304" w:rsidP="005E1B25">
            <w:pPr>
              <w:shd w:val="clear" w:color="auto" w:fill="FFFFFF" w:themeFill="background1"/>
              <w:spacing w:before="40" w:after="40"/>
              <w:jc w:val="center"/>
              <w:rPr>
                <w:rFonts w:cs="Arial"/>
                <w:bCs/>
                <w:sz w:val="20"/>
                <w:szCs w:val="20"/>
              </w:rPr>
            </w:pPr>
            <w:r>
              <w:rPr>
                <w:rFonts w:cs="Arial"/>
                <w:bCs/>
                <w:sz w:val="20"/>
                <w:szCs w:val="20"/>
              </w:rPr>
              <w:t>3</w:t>
            </w:r>
          </w:p>
        </w:tc>
        <w:tc>
          <w:tcPr>
            <w:tcW w:w="811" w:type="dxa"/>
            <w:vMerge w:val="restart"/>
            <w:shd w:val="clear" w:color="auto" w:fill="FFFFFF" w:themeFill="background1"/>
          </w:tcPr>
          <w:p w14:paraId="27C6265D" w14:textId="5FD065AF" w:rsidR="00292C9F" w:rsidRPr="001307B4" w:rsidRDefault="00516304" w:rsidP="005E1B25">
            <w:pPr>
              <w:shd w:val="clear" w:color="auto" w:fill="FFFFFF" w:themeFill="background1"/>
              <w:spacing w:before="40" w:after="40"/>
              <w:jc w:val="center"/>
              <w:rPr>
                <w:rFonts w:cs="Arial"/>
                <w:bCs/>
                <w:sz w:val="20"/>
                <w:szCs w:val="20"/>
              </w:rPr>
            </w:pPr>
            <w:r>
              <w:rPr>
                <w:rFonts w:cs="Arial"/>
                <w:bCs/>
                <w:sz w:val="20"/>
                <w:szCs w:val="20"/>
              </w:rPr>
              <w:t>12</w:t>
            </w:r>
          </w:p>
        </w:tc>
        <w:tc>
          <w:tcPr>
            <w:tcW w:w="4613" w:type="dxa"/>
            <w:shd w:val="clear" w:color="auto" w:fill="FFFFFF" w:themeFill="background1"/>
          </w:tcPr>
          <w:p w14:paraId="77BA76CD" w14:textId="77777777" w:rsidR="00292C9F" w:rsidRPr="001307B4" w:rsidRDefault="00292C9F" w:rsidP="005E1B25">
            <w:pPr>
              <w:pStyle w:val="ListParagraph"/>
              <w:numPr>
                <w:ilvl w:val="0"/>
                <w:numId w:val="21"/>
              </w:numPr>
              <w:spacing w:before="40" w:after="40"/>
              <w:ind w:left="357" w:hanging="357"/>
              <w:rPr>
                <w:rFonts w:eastAsia="Times New Roman" w:cs="Arial"/>
                <w:sz w:val="20"/>
                <w:szCs w:val="20"/>
                <w:lang w:val="en" w:eastAsia="en-GB"/>
              </w:rPr>
            </w:pPr>
            <w:r w:rsidRPr="001307B4">
              <w:rPr>
                <w:rFonts w:eastAsia="Times New Roman" w:cs="Arial"/>
                <w:sz w:val="20"/>
                <w:szCs w:val="20"/>
                <w:lang w:val="en" w:eastAsia="en-GB"/>
              </w:rPr>
              <w:t>Signage giving routes, procedures and entrances to be followed.</w:t>
            </w:r>
          </w:p>
        </w:tc>
        <w:tc>
          <w:tcPr>
            <w:tcW w:w="820" w:type="dxa"/>
            <w:shd w:val="clear" w:color="auto" w:fill="FFFFFF" w:themeFill="background1"/>
          </w:tcPr>
          <w:p w14:paraId="476C9F71" w14:textId="58D9D3B3" w:rsidR="00292C9F" w:rsidRPr="001307B4" w:rsidRDefault="00516304" w:rsidP="005E1B25">
            <w:pPr>
              <w:shd w:val="clear" w:color="auto" w:fill="FFFFFF" w:themeFill="background1"/>
              <w:spacing w:before="40" w:after="40"/>
              <w:rPr>
                <w:rFonts w:cs="Arial"/>
                <w:b/>
                <w:bCs/>
                <w:sz w:val="20"/>
                <w:szCs w:val="20"/>
              </w:rPr>
            </w:pPr>
            <w:r>
              <w:rPr>
                <w:rFonts w:cs="Arial"/>
                <w:b/>
                <w:bCs/>
                <w:sz w:val="20"/>
                <w:szCs w:val="20"/>
              </w:rPr>
              <w:t>Y</w:t>
            </w:r>
          </w:p>
        </w:tc>
        <w:tc>
          <w:tcPr>
            <w:tcW w:w="2412" w:type="dxa"/>
            <w:shd w:val="clear" w:color="auto" w:fill="FFFFFF" w:themeFill="background1"/>
          </w:tcPr>
          <w:p w14:paraId="2D2D8D64"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val="restart"/>
            <w:shd w:val="clear" w:color="auto" w:fill="FFFFFF" w:themeFill="background1"/>
          </w:tcPr>
          <w:p w14:paraId="4795F8EA" w14:textId="300ECB09" w:rsidR="00292C9F" w:rsidRPr="001307B4" w:rsidRDefault="00516304" w:rsidP="005E1B25">
            <w:pPr>
              <w:shd w:val="clear" w:color="auto" w:fill="FFFFFF" w:themeFill="background1"/>
              <w:spacing w:before="40" w:after="40"/>
              <w:rPr>
                <w:rFonts w:cs="Arial"/>
                <w:b/>
                <w:bCs/>
                <w:sz w:val="20"/>
                <w:szCs w:val="20"/>
              </w:rPr>
            </w:pPr>
            <w:r>
              <w:rPr>
                <w:rFonts w:cs="Arial"/>
                <w:b/>
                <w:bCs/>
                <w:sz w:val="20"/>
                <w:szCs w:val="20"/>
              </w:rPr>
              <w:t>8</w:t>
            </w:r>
          </w:p>
        </w:tc>
      </w:tr>
      <w:tr w:rsidR="00A12C15" w:rsidRPr="001307B4" w14:paraId="5BD45B69" w14:textId="77777777" w:rsidTr="00841055">
        <w:trPr>
          <w:trHeight w:val="545"/>
        </w:trPr>
        <w:tc>
          <w:tcPr>
            <w:tcW w:w="2161" w:type="dxa"/>
            <w:vMerge/>
            <w:shd w:val="clear" w:color="auto" w:fill="FFFFFF" w:themeFill="background1"/>
          </w:tcPr>
          <w:p w14:paraId="0C3D5B1D" w14:textId="77777777" w:rsidR="00292C9F" w:rsidRPr="001307B4" w:rsidRDefault="00292C9F" w:rsidP="005E1B25">
            <w:pPr>
              <w:spacing w:after="40"/>
              <w:rPr>
                <w:rFonts w:eastAsia="Times New Roman" w:cs="Arial"/>
                <w:sz w:val="20"/>
                <w:szCs w:val="20"/>
                <w:lang w:val="en" w:eastAsia="en-GB"/>
              </w:rPr>
            </w:pPr>
          </w:p>
        </w:tc>
        <w:tc>
          <w:tcPr>
            <w:tcW w:w="640" w:type="dxa"/>
            <w:vMerge/>
            <w:shd w:val="clear" w:color="auto" w:fill="FFFFFF" w:themeFill="background1"/>
          </w:tcPr>
          <w:p w14:paraId="28DD1338" w14:textId="77777777" w:rsidR="00292C9F" w:rsidRPr="001307B4" w:rsidRDefault="00292C9F" w:rsidP="005E1B25">
            <w:pPr>
              <w:shd w:val="clear" w:color="auto" w:fill="FFFFFF" w:themeFill="background1"/>
              <w:spacing w:after="40"/>
              <w:jc w:val="center"/>
              <w:rPr>
                <w:rFonts w:cs="Arial"/>
                <w:b/>
                <w:bCs/>
                <w:sz w:val="20"/>
                <w:szCs w:val="20"/>
              </w:rPr>
            </w:pPr>
          </w:p>
        </w:tc>
        <w:tc>
          <w:tcPr>
            <w:tcW w:w="981" w:type="dxa"/>
            <w:vMerge/>
            <w:shd w:val="clear" w:color="auto" w:fill="FFFFFF" w:themeFill="background1"/>
          </w:tcPr>
          <w:p w14:paraId="44372136" w14:textId="77777777" w:rsidR="00292C9F" w:rsidRPr="001307B4" w:rsidRDefault="00292C9F" w:rsidP="005E1B25">
            <w:pPr>
              <w:shd w:val="clear" w:color="auto" w:fill="FFFFFF" w:themeFill="background1"/>
              <w:spacing w:after="40"/>
              <w:jc w:val="center"/>
              <w:rPr>
                <w:rFonts w:cs="Arial"/>
                <w:bCs/>
                <w:sz w:val="20"/>
                <w:szCs w:val="20"/>
              </w:rPr>
            </w:pPr>
          </w:p>
        </w:tc>
        <w:tc>
          <w:tcPr>
            <w:tcW w:w="811" w:type="dxa"/>
            <w:vMerge/>
            <w:shd w:val="clear" w:color="auto" w:fill="FFFFFF" w:themeFill="background1"/>
          </w:tcPr>
          <w:p w14:paraId="1201F49A" w14:textId="77777777" w:rsidR="00292C9F" w:rsidRPr="001307B4" w:rsidRDefault="00292C9F" w:rsidP="005E1B25">
            <w:pPr>
              <w:shd w:val="clear" w:color="auto" w:fill="FFFFFF" w:themeFill="background1"/>
              <w:spacing w:after="40"/>
              <w:jc w:val="center"/>
              <w:rPr>
                <w:rFonts w:cs="Arial"/>
                <w:bCs/>
                <w:sz w:val="20"/>
                <w:szCs w:val="20"/>
              </w:rPr>
            </w:pPr>
          </w:p>
        </w:tc>
        <w:tc>
          <w:tcPr>
            <w:tcW w:w="4613" w:type="dxa"/>
            <w:shd w:val="clear" w:color="auto" w:fill="FFFFFF" w:themeFill="background1"/>
          </w:tcPr>
          <w:p w14:paraId="70118592" w14:textId="77777777" w:rsidR="00292C9F" w:rsidRPr="001307B4" w:rsidRDefault="00292C9F" w:rsidP="005E1B25">
            <w:pPr>
              <w:pStyle w:val="ListParagraph"/>
              <w:numPr>
                <w:ilvl w:val="0"/>
                <w:numId w:val="21"/>
              </w:numPr>
              <w:spacing w:before="40" w:after="40"/>
              <w:ind w:left="357" w:hanging="357"/>
              <w:rPr>
                <w:rFonts w:eastAsia="Times New Roman" w:cs="Arial"/>
                <w:sz w:val="20"/>
                <w:szCs w:val="20"/>
                <w:lang w:val="en" w:eastAsia="en-GB"/>
              </w:rPr>
            </w:pPr>
            <w:r w:rsidRPr="001307B4">
              <w:rPr>
                <w:rFonts w:eastAsia="Times New Roman" w:cs="Arial"/>
                <w:sz w:val="20"/>
                <w:szCs w:val="20"/>
                <w:lang w:val="en" w:eastAsia="en-GB"/>
              </w:rPr>
              <w:t xml:space="preserve">Limit the external visitors to the school during school hours </w:t>
            </w:r>
          </w:p>
        </w:tc>
        <w:tc>
          <w:tcPr>
            <w:tcW w:w="820" w:type="dxa"/>
            <w:shd w:val="clear" w:color="auto" w:fill="FFFFFF" w:themeFill="background1"/>
          </w:tcPr>
          <w:p w14:paraId="6B3E12C5" w14:textId="379B4DCC" w:rsidR="00292C9F" w:rsidRPr="001307B4" w:rsidRDefault="00516304" w:rsidP="005E1B25">
            <w:pPr>
              <w:shd w:val="clear" w:color="auto" w:fill="FFFFFF" w:themeFill="background1"/>
              <w:spacing w:after="40"/>
              <w:rPr>
                <w:rFonts w:cs="Arial"/>
                <w:b/>
                <w:bCs/>
                <w:sz w:val="20"/>
                <w:szCs w:val="20"/>
              </w:rPr>
            </w:pPr>
            <w:r>
              <w:rPr>
                <w:rFonts w:cs="Arial"/>
                <w:b/>
                <w:bCs/>
                <w:sz w:val="20"/>
                <w:szCs w:val="20"/>
              </w:rPr>
              <w:t>Y</w:t>
            </w:r>
          </w:p>
        </w:tc>
        <w:tc>
          <w:tcPr>
            <w:tcW w:w="2412" w:type="dxa"/>
            <w:shd w:val="clear" w:color="auto" w:fill="FFFFFF" w:themeFill="background1"/>
          </w:tcPr>
          <w:p w14:paraId="4762FC96" w14:textId="77777777" w:rsidR="00292C9F" w:rsidRPr="001307B4" w:rsidRDefault="00292C9F" w:rsidP="005E1B25">
            <w:pPr>
              <w:shd w:val="clear" w:color="auto" w:fill="FFFFFF" w:themeFill="background1"/>
              <w:spacing w:after="40"/>
              <w:rPr>
                <w:rFonts w:cs="Arial"/>
                <w:b/>
                <w:bCs/>
                <w:sz w:val="20"/>
                <w:szCs w:val="20"/>
              </w:rPr>
            </w:pPr>
          </w:p>
        </w:tc>
        <w:tc>
          <w:tcPr>
            <w:tcW w:w="2280" w:type="dxa"/>
            <w:gridSpan w:val="2"/>
            <w:vMerge/>
            <w:shd w:val="clear" w:color="auto" w:fill="FFFFFF" w:themeFill="background1"/>
          </w:tcPr>
          <w:p w14:paraId="3B80EB6C" w14:textId="77777777" w:rsidR="00292C9F" w:rsidRPr="001307B4" w:rsidRDefault="00292C9F" w:rsidP="005E1B25">
            <w:pPr>
              <w:shd w:val="clear" w:color="auto" w:fill="FFFFFF" w:themeFill="background1"/>
              <w:spacing w:after="40"/>
              <w:rPr>
                <w:rFonts w:cs="Arial"/>
                <w:b/>
                <w:bCs/>
                <w:sz w:val="20"/>
                <w:szCs w:val="20"/>
              </w:rPr>
            </w:pPr>
          </w:p>
        </w:tc>
      </w:tr>
      <w:tr w:rsidR="00A12C15" w:rsidRPr="001307B4" w14:paraId="3F6EB119" w14:textId="77777777" w:rsidTr="00841055">
        <w:trPr>
          <w:trHeight w:val="545"/>
        </w:trPr>
        <w:tc>
          <w:tcPr>
            <w:tcW w:w="2161" w:type="dxa"/>
            <w:vMerge/>
            <w:shd w:val="clear" w:color="auto" w:fill="FFFFFF" w:themeFill="background1"/>
          </w:tcPr>
          <w:p w14:paraId="7CC3A86D" w14:textId="77777777" w:rsidR="00292C9F" w:rsidRPr="001307B4" w:rsidRDefault="00292C9F" w:rsidP="005E1B25">
            <w:pPr>
              <w:spacing w:after="40"/>
              <w:rPr>
                <w:rFonts w:eastAsia="Times New Roman" w:cs="Arial"/>
                <w:sz w:val="20"/>
                <w:szCs w:val="20"/>
                <w:lang w:val="en" w:eastAsia="en-GB"/>
              </w:rPr>
            </w:pPr>
          </w:p>
        </w:tc>
        <w:tc>
          <w:tcPr>
            <w:tcW w:w="640" w:type="dxa"/>
            <w:vMerge/>
            <w:shd w:val="clear" w:color="auto" w:fill="FFFFFF" w:themeFill="background1"/>
          </w:tcPr>
          <w:p w14:paraId="79216344" w14:textId="77777777" w:rsidR="00292C9F" w:rsidRPr="001307B4" w:rsidRDefault="00292C9F" w:rsidP="005E1B25">
            <w:pPr>
              <w:shd w:val="clear" w:color="auto" w:fill="FFFFFF" w:themeFill="background1"/>
              <w:spacing w:after="40"/>
              <w:jc w:val="center"/>
              <w:rPr>
                <w:rFonts w:cs="Arial"/>
                <w:b/>
                <w:bCs/>
                <w:sz w:val="20"/>
                <w:szCs w:val="20"/>
              </w:rPr>
            </w:pPr>
          </w:p>
        </w:tc>
        <w:tc>
          <w:tcPr>
            <w:tcW w:w="981" w:type="dxa"/>
            <w:vMerge/>
            <w:shd w:val="clear" w:color="auto" w:fill="FFFFFF" w:themeFill="background1"/>
          </w:tcPr>
          <w:p w14:paraId="10EA29B5" w14:textId="77777777" w:rsidR="00292C9F" w:rsidRPr="001307B4" w:rsidRDefault="00292C9F" w:rsidP="005E1B25">
            <w:pPr>
              <w:shd w:val="clear" w:color="auto" w:fill="FFFFFF" w:themeFill="background1"/>
              <w:spacing w:after="40"/>
              <w:jc w:val="center"/>
              <w:rPr>
                <w:rFonts w:cs="Arial"/>
                <w:bCs/>
                <w:sz w:val="20"/>
                <w:szCs w:val="20"/>
              </w:rPr>
            </w:pPr>
          </w:p>
        </w:tc>
        <w:tc>
          <w:tcPr>
            <w:tcW w:w="811" w:type="dxa"/>
            <w:vMerge/>
            <w:shd w:val="clear" w:color="auto" w:fill="FFFFFF" w:themeFill="background1"/>
          </w:tcPr>
          <w:p w14:paraId="024EBDEE" w14:textId="77777777" w:rsidR="00292C9F" w:rsidRPr="001307B4" w:rsidRDefault="00292C9F" w:rsidP="005E1B25">
            <w:pPr>
              <w:shd w:val="clear" w:color="auto" w:fill="FFFFFF" w:themeFill="background1"/>
              <w:spacing w:after="40"/>
              <w:jc w:val="center"/>
              <w:rPr>
                <w:rFonts w:cs="Arial"/>
                <w:bCs/>
                <w:sz w:val="20"/>
                <w:szCs w:val="20"/>
              </w:rPr>
            </w:pPr>
          </w:p>
        </w:tc>
        <w:tc>
          <w:tcPr>
            <w:tcW w:w="4613" w:type="dxa"/>
            <w:shd w:val="clear" w:color="auto" w:fill="FFFFFF" w:themeFill="background1"/>
          </w:tcPr>
          <w:p w14:paraId="21D8F747" w14:textId="77777777" w:rsidR="00292C9F" w:rsidRPr="001307B4" w:rsidRDefault="00292C9F" w:rsidP="00556883">
            <w:pPr>
              <w:pStyle w:val="ListParagraph"/>
              <w:numPr>
                <w:ilvl w:val="0"/>
                <w:numId w:val="21"/>
              </w:numPr>
              <w:spacing w:before="40" w:after="40"/>
              <w:rPr>
                <w:rFonts w:eastAsia="Times New Roman" w:cs="Arial"/>
                <w:sz w:val="20"/>
                <w:szCs w:val="20"/>
                <w:lang w:val="en" w:eastAsia="en-GB"/>
              </w:rPr>
            </w:pPr>
            <w:r w:rsidRPr="001307B4">
              <w:rPr>
                <w:rFonts w:eastAsia="Times New Roman" w:cs="Arial"/>
                <w:sz w:val="20"/>
                <w:szCs w:val="20"/>
                <w:lang w:val="en" w:eastAsia="en-GB"/>
              </w:rPr>
              <w:t>Review visitors/contractors sign in procedure to restrict use of shared equipment i.e. pen or touchscreen computer.</w:t>
            </w:r>
          </w:p>
        </w:tc>
        <w:tc>
          <w:tcPr>
            <w:tcW w:w="820" w:type="dxa"/>
            <w:shd w:val="clear" w:color="auto" w:fill="FFFFFF" w:themeFill="background1"/>
          </w:tcPr>
          <w:p w14:paraId="1B9331E5" w14:textId="5C0467CB" w:rsidR="00292C9F" w:rsidRPr="001307B4" w:rsidRDefault="00516304" w:rsidP="005E1B25">
            <w:pPr>
              <w:shd w:val="clear" w:color="auto" w:fill="FFFFFF" w:themeFill="background1"/>
              <w:spacing w:after="40"/>
              <w:rPr>
                <w:rFonts w:cs="Arial"/>
                <w:b/>
                <w:bCs/>
                <w:sz w:val="20"/>
                <w:szCs w:val="20"/>
              </w:rPr>
            </w:pPr>
            <w:r>
              <w:rPr>
                <w:rFonts w:cs="Arial"/>
                <w:b/>
                <w:bCs/>
                <w:sz w:val="20"/>
                <w:szCs w:val="20"/>
              </w:rPr>
              <w:t>Y</w:t>
            </w:r>
          </w:p>
        </w:tc>
        <w:tc>
          <w:tcPr>
            <w:tcW w:w="2412" w:type="dxa"/>
            <w:shd w:val="clear" w:color="auto" w:fill="FFFFFF" w:themeFill="background1"/>
          </w:tcPr>
          <w:p w14:paraId="78EDD32A" w14:textId="77777777" w:rsidR="00292C9F" w:rsidRPr="001307B4" w:rsidRDefault="00292C9F" w:rsidP="005E1B25">
            <w:pPr>
              <w:shd w:val="clear" w:color="auto" w:fill="FFFFFF" w:themeFill="background1"/>
              <w:spacing w:after="40"/>
              <w:rPr>
                <w:rFonts w:cs="Arial"/>
                <w:b/>
                <w:bCs/>
                <w:sz w:val="20"/>
                <w:szCs w:val="20"/>
              </w:rPr>
            </w:pPr>
          </w:p>
        </w:tc>
        <w:tc>
          <w:tcPr>
            <w:tcW w:w="2280" w:type="dxa"/>
            <w:gridSpan w:val="2"/>
            <w:vMerge/>
            <w:shd w:val="clear" w:color="auto" w:fill="FFFFFF" w:themeFill="background1"/>
          </w:tcPr>
          <w:p w14:paraId="56CADC35" w14:textId="77777777" w:rsidR="00292C9F" w:rsidRPr="001307B4" w:rsidRDefault="00292C9F" w:rsidP="005E1B25">
            <w:pPr>
              <w:shd w:val="clear" w:color="auto" w:fill="FFFFFF" w:themeFill="background1"/>
              <w:spacing w:after="40"/>
              <w:rPr>
                <w:rFonts w:cs="Arial"/>
                <w:b/>
                <w:bCs/>
                <w:sz w:val="20"/>
                <w:szCs w:val="20"/>
              </w:rPr>
            </w:pPr>
          </w:p>
        </w:tc>
      </w:tr>
      <w:tr w:rsidR="00A12C15" w:rsidRPr="001307B4" w14:paraId="373C155D" w14:textId="77777777" w:rsidTr="00841055">
        <w:trPr>
          <w:trHeight w:val="1314"/>
        </w:trPr>
        <w:tc>
          <w:tcPr>
            <w:tcW w:w="2161" w:type="dxa"/>
            <w:vMerge/>
            <w:shd w:val="clear" w:color="auto" w:fill="FFFFFF" w:themeFill="background1"/>
          </w:tcPr>
          <w:p w14:paraId="148CEFBD" w14:textId="77777777" w:rsidR="00292C9F" w:rsidRPr="001307B4" w:rsidRDefault="00292C9F" w:rsidP="005E1B25">
            <w:pPr>
              <w:spacing w:after="40"/>
              <w:rPr>
                <w:rFonts w:eastAsia="Times New Roman" w:cs="Arial"/>
                <w:sz w:val="20"/>
                <w:szCs w:val="20"/>
                <w:lang w:val="en" w:eastAsia="en-GB"/>
              </w:rPr>
            </w:pPr>
          </w:p>
        </w:tc>
        <w:tc>
          <w:tcPr>
            <w:tcW w:w="640" w:type="dxa"/>
            <w:vMerge/>
            <w:shd w:val="clear" w:color="auto" w:fill="FFFFFF" w:themeFill="background1"/>
          </w:tcPr>
          <w:p w14:paraId="7DD5EF76" w14:textId="77777777" w:rsidR="00292C9F" w:rsidRPr="001307B4" w:rsidRDefault="00292C9F" w:rsidP="005E1B25">
            <w:pPr>
              <w:shd w:val="clear" w:color="auto" w:fill="FFFFFF" w:themeFill="background1"/>
              <w:spacing w:after="40"/>
              <w:jc w:val="center"/>
              <w:rPr>
                <w:rFonts w:cs="Arial"/>
                <w:b/>
                <w:bCs/>
                <w:sz w:val="20"/>
                <w:szCs w:val="20"/>
              </w:rPr>
            </w:pPr>
          </w:p>
        </w:tc>
        <w:tc>
          <w:tcPr>
            <w:tcW w:w="981" w:type="dxa"/>
            <w:vMerge/>
            <w:shd w:val="clear" w:color="auto" w:fill="FFFFFF" w:themeFill="background1"/>
          </w:tcPr>
          <w:p w14:paraId="13507EDA" w14:textId="77777777" w:rsidR="00292C9F" w:rsidRPr="001307B4" w:rsidRDefault="00292C9F" w:rsidP="005E1B25">
            <w:pPr>
              <w:shd w:val="clear" w:color="auto" w:fill="FFFFFF" w:themeFill="background1"/>
              <w:spacing w:after="40"/>
              <w:jc w:val="center"/>
              <w:rPr>
                <w:rFonts w:cs="Arial"/>
                <w:bCs/>
                <w:sz w:val="20"/>
                <w:szCs w:val="20"/>
              </w:rPr>
            </w:pPr>
          </w:p>
        </w:tc>
        <w:tc>
          <w:tcPr>
            <w:tcW w:w="811" w:type="dxa"/>
            <w:vMerge/>
            <w:shd w:val="clear" w:color="auto" w:fill="FFFFFF" w:themeFill="background1"/>
          </w:tcPr>
          <w:p w14:paraId="121F23C6" w14:textId="77777777" w:rsidR="00292C9F" w:rsidRPr="001307B4" w:rsidRDefault="00292C9F" w:rsidP="005E1B25">
            <w:pPr>
              <w:shd w:val="clear" w:color="auto" w:fill="FFFFFF" w:themeFill="background1"/>
              <w:spacing w:after="40"/>
              <w:jc w:val="center"/>
              <w:rPr>
                <w:rFonts w:cs="Arial"/>
                <w:bCs/>
                <w:sz w:val="20"/>
                <w:szCs w:val="20"/>
              </w:rPr>
            </w:pPr>
          </w:p>
        </w:tc>
        <w:tc>
          <w:tcPr>
            <w:tcW w:w="4613" w:type="dxa"/>
            <w:shd w:val="clear" w:color="auto" w:fill="FFFFFF" w:themeFill="background1"/>
          </w:tcPr>
          <w:p w14:paraId="4FAC2DB5" w14:textId="428FEE83" w:rsidR="00292C9F" w:rsidRPr="001307B4" w:rsidRDefault="00292C9F" w:rsidP="005E1B25">
            <w:pPr>
              <w:pStyle w:val="ListParagraph"/>
              <w:numPr>
                <w:ilvl w:val="0"/>
                <w:numId w:val="21"/>
              </w:numPr>
              <w:spacing w:before="40" w:after="40"/>
              <w:ind w:left="357" w:hanging="357"/>
              <w:contextualSpacing w:val="0"/>
              <w:rPr>
                <w:rFonts w:eastAsia="Times New Roman" w:cs="Arial"/>
                <w:sz w:val="20"/>
                <w:szCs w:val="20"/>
                <w:lang w:val="en" w:eastAsia="en-GB"/>
              </w:rPr>
            </w:pPr>
            <w:r w:rsidRPr="001307B4">
              <w:rPr>
                <w:rFonts w:eastAsia="Times New Roman" w:cs="Arial"/>
                <w:sz w:val="20"/>
                <w:szCs w:val="20"/>
                <w:lang w:val="en" w:eastAsia="en-GB"/>
              </w:rPr>
              <w:t>Parents should come into school buildings only when strictly necessary, by appointment, and ideally only one (unless for example, an interpreter or other support is required). Any such meetings should take place at a safe distance (and so the use of small offices may not be suitable)</w:t>
            </w:r>
            <w:r w:rsidR="00516304">
              <w:rPr>
                <w:rFonts w:eastAsia="Times New Roman" w:cs="Arial"/>
                <w:sz w:val="20"/>
                <w:szCs w:val="20"/>
                <w:lang w:val="en" w:eastAsia="en-GB"/>
              </w:rPr>
              <w:t xml:space="preserve">.  </w:t>
            </w:r>
          </w:p>
        </w:tc>
        <w:tc>
          <w:tcPr>
            <w:tcW w:w="820" w:type="dxa"/>
            <w:shd w:val="clear" w:color="auto" w:fill="FFFFFF" w:themeFill="background1"/>
          </w:tcPr>
          <w:p w14:paraId="1B625D3C" w14:textId="26BDF40E" w:rsidR="00292C9F" w:rsidRPr="001307B4" w:rsidRDefault="00516304" w:rsidP="005E1B25">
            <w:pPr>
              <w:shd w:val="clear" w:color="auto" w:fill="FFFFFF" w:themeFill="background1"/>
              <w:spacing w:after="40"/>
              <w:rPr>
                <w:rFonts w:cs="Arial"/>
                <w:b/>
                <w:bCs/>
                <w:sz w:val="20"/>
                <w:szCs w:val="20"/>
              </w:rPr>
            </w:pPr>
            <w:r>
              <w:rPr>
                <w:rFonts w:cs="Arial"/>
                <w:b/>
                <w:bCs/>
                <w:sz w:val="20"/>
                <w:szCs w:val="20"/>
              </w:rPr>
              <w:t>Y</w:t>
            </w:r>
          </w:p>
        </w:tc>
        <w:tc>
          <w:tcPr>
            <w:tcW w:w="2412" w:type="dxa"/>
            <w:shd w:val="clear" w:color="auto" w:fill="FFFFFF" w:themeFill="background1"/>
          </w:tcPr>
          <w:p w14:paraId="279F9087" w14:textId="77777777" w:rsidR="00292C9F" w:rsidRPr="001307B4" w:rsidRDefault="00292C9F" w:rsidP="005E1B25">
            <w:pPr>
              <w:shd w:val="clear" w:color="auto" w:fill="FFFFFF" w:themeFill="background1"/>
              <w:spacing w:after="40"/>
              <w:rPr>
                <w:rFonts w:cs="Arial"/>
                <w:b/>
                <w:bCs/>
                <w:sz w:val="20"/>
                <w:szCs w:val="20"/>
              </w:rPr>
            </w:pPr>
          </w:p>
        </w:tc>
        <w:tc>
          <w:tcPr>
            <w:tcW w:w="2280" w:type="dxa"/>
            <w:gridSpan w:val="2"/>
            <w:vMerge/>
            <w:shd w:val="clear" w:color="auto" w:fill="FFFFFF" w:themeFill="background1"/>
          </w:tcPr>
          <w:p w14:paraId="2F785AB1" w14:textId="77777777" w:rsidR="00292C9F" w:rsidRPr="001307B4" w:rsidRDefault="00292C9F" w:rsidP="005E1B25">
            <w:pPr>
              <w:shd w:val="clear" w:color="auto" w:fill="FFFFFF" w:themeFill="background1"/>
              <w:spacing w:after="40"/>
              <w:rPr>
                <w:rFonts w:cs="Arial"/>
                <w:b/>
                <w:bCs/>
                <w:sz w:val="20"/>
                <w:szCs w:val="20"/>
              </w:rPr>
            </w:pPr>
          </w:p>
        </w:tc>
      </w:tr>
      <w:tr w:rsidR="00A12C15" w:rsidRPr="001307B4" w14:paraId="3DAFE8B2" w14:textId="77777777" w:rsidTr="00841055">
        <w:trPr>
          <w:trHeight w:val="616"/>
        </w:trPr>
        <w:tc>
          <w:tcPr>
            <w:tcW w:w="2161" w:type="dxa"/>
            <w:vMerge/>
            <w:shd w:val="clear" w:color="auto" w:fill="FFFFFF" w:themeFill="background1"/>
          </w:tcPr>
          <w:p w14:paraId="170C5B31" w14:textId="77777777" w:rsidR="00292C9F" w:rsidRPr="001307B4" w:rsidRDefault="00292C9F" w:rsidP="005E1B25">
            <w:pPr>
              <w:spacing w:after="40"/>
              <w:rPr>
                <w:rFonts w:eastAsia="Times New Roman" w:cs="Arial"/>
                <w:sz w:val="20"/>
                <w:szCs w:val="20"/>
                <w:lang w:val="en" w:eastAsia="en-GB"/>
              </w:rPr>
            </w:pPr>
          </w:p>
        </w:tc>
        <w:tc>
          <w:tcPr>
            <w:tcW w:w="640" w:type="dxa"/>
            <w:vMerge/>
            <w:shd w:val="clear" w:color="auto" w:fill="FFFFFF" w:themeFill="background1"/>
          </w:tcPr>
          <w:p w14:paraId="50132870" w14:textId="77777777" w:rsidR="00292C9F" w:rsidRPr="001307B4" w:rsidRDefault="00292C9F" w:rsidP="005E1B25">
            <w:pPr>
              <w:shd w:val="clear" w:color="auto" w:fill="FFFFFF" w:themeFill="background1"/>
              <w:spacing w:after="40"/>
              <w:jc w:val="center"/>
              <w:rPr>
                <w:rFonts w:cs="Arial"/>
                <w:b/>
                <w:bCs/>
                <w:sz w:val="20"/>
                <w:szCs w:val="20"/>
              </w:rPr>
            </w:pPr>
          </w:p>
        </w:tc>
        <w:tc>
          <w:tcPr>
            <w:tcW w:w="981" w:type="dxa"/>
            <w:vMerge/>
            <w:shd w:val="clear" w:color="auto" w:fill="FFFFFF" w:themeFill="background1"/>
          </w:tcPr>
          <w:p w14:paraId="0A032F07" w14:textId="77777777" w:rsidR="00292C9F" w:rsidRPr="001307B4" w:rsidRDefault="00292C9F" w:rsidP="005E1B25">
            <w:pPr>
              <w:shd w:val="clear" w:color="auto" w:fill="FFFFFF" w:themeFill="background1"/>
              <w:spacing w:after="40"/>
              <w:jc w:val="center"/>
              <w:rPr>
                <w:rFonts w:cs="Arial"/>
                <w:bCs/>
                <w:sz w:val="20"/>
                <w:szCs w:val="20"/>
              </w:rPr>
            </w:pPr>
          </w:p>
        </w:tc>
        <w:tc>
          <w:tcPr>
            <w:tcW w:w="811" w:type="dxa"/>
            <w:vMerge/>
            <w:shd w:val="clear" w:color="auto" w:fill="FFFFFF" w:themeFill="background1"/>
          </w:tcPr>
          <w:p w14:paraId="372FC6F5" w14:textId="77777777" w:rsidR="00292C9F" w:rsidRPr="001307B4" w:rsidRDefault="00292C9F" w:rsidP="005E1B25">
            <w:pPr>
              <w:shd w:val="clear" w:color="auto" w:fill="FFFFFF" w:themeFill="background1"/>
              <w:spacing w:after="40"/>
              <w:jc w:val="center"/>
              <w:rPr>
                <w:rFonts w:cs="Arial"/>
                <w:bCs/>
                <w:sz w:val="20"/>
                <w:szCs w:val="20"/>
              </w:rPr>
            </w:pPr>
          </w:p>
        </w:tc>
        <w:tc>
          <w:tcPr>
            <w:tcW w:w="4613" w:type="dxa"/>
            <w:shd w:val="clear" w:color="auto" w:fill="FFFFFF" w:themeFill="background1"/>
          </w:tcPr>
          <w:p w14:paraId="3EF06D4F" w14:textId="77777777" w:rsidR="00292C9F" w:rsidRPr="001307B4" w:rsidRDefault="00292C9F" w:rsidP="005E1B25">
            <w:pPr>
              <w:pStyle w:val="ListParagraph"/>
              <w:numPr>
                <w:ilvl w:val="0"/>
                <w:numId w:val="21"/>
              </w:numPr>
              <w:spacing w:before="40" w:after="40"/>
              <w:ind w:left="357" w:hanging="357"/>
              <w:contextualSpacing w:val="0"/>
              <w:rPr>
                <w:rFonts w:eastAsia="Times New Roman" w:cs="Arial"/>
                <w:sz w:val="20"/>
                <w:szCs w:val="20"/>
                <w:lang w:val="en" w:eastAsia="en-GB"/>
              </w:rPr>
            </w:pPr>
            <w:r w:rsidRPr="001307B4">
              <w:rPr>
                <w:rFonts w:eastAsia="Times New Roman" w:cs="Arial"/>
                <w:sz w:val="20"/>
                <w:szCs w:val="20"/>
                <w:lang w:val="en" w:eastAsia="en-GB"/>
              </w:rPr>
              <w:t>Consider holding SEN meetings such as Annual Reviews ‘virtually’</w:t>
            </w:r>
          </w:p>
        </w:tc>
        <w:tc>
          <w:tcPr>
            <w:tcW w:w="820" w:type="dxa"/>
            <w:shd w:val="clear" w:color="auto" w:fill="FFFFFF" w:themeFill="background1"/>
          </w:tcPr>
          <w:p w14:paraId="289E5468" w14:textId="6048761B" w:rsidR="00292C9F" w:rsidRPr="001307B4" w:rsidRDefault="00516304" w:rsidP="005E1B25">
            <w:pPr>
              <w:shd w:val="clear" w:color="auto" w:fill="FFFFFF" w:themeFill="background1"/>
              <w:spacing w:after="40"/>
              <w:rPr>
                <w:rFonts w:cs="Arial"/>
                <w:b/>
                <w:bCs/>
                <w:sz w:val="20"/>
                <w:szCs w:val="20"/>
              </w:rPr>
            </w:pPr>
            <w:r>
              <w:rPr>
                <w:rFonts w:cs="Arial"/>
                <w:b/>
                <w:bCs/>
                <w:sz w:val="20"/>
                <w:szCs w:val="20"/>
              </w:rPr>
              <w:t>Y</w:t>
            </w:r>
          </w:p>
        </w:tc>
        <w:tc>
          <w:tcPr>
            <w:tcW w:w="2412" w:type="dxa"/>
            <w:shd w:val="clear" w:color="auto" w:fill="FFFFFF" w:themeFill="background1"/>
          </w:tcPr>
          <w:p w14:paraId="5D18D20D" w14:textId="77777777" w:rsidR="00292C9F" w:rsidRPr="001307B4" w:rsidRDefault="00292C9F" w:rsidP="005E1B25">
            <w:pPr>
              <w:shd w:val="clear" w:color="auto" w:fill="FFFFFF" w:themeFill="background1"/>
              <w:spacing w:after="40"/>
              <w:rPr>
                <w:rFonts w:cs="Arial"/>
                <w:b/>
                <w:bCs/>
                <w:sz w:val="20"/>
                <w:szCs w:val="20"/>
              </w:rPr>
            </w:pPr>
          </w:p>
        </w:tc>
        <w:tc>
          <w:tcPr>
            <w:tcW w:w="2280" w:type="dxa"/>
            <w:gridSpan w:val="2"/>
            <w:vMerge/>
            <w:shd w:val="clear" w:color="auto" w:fill="FFFFFF" w:themeFill="background1"/>
          </w:tcPr>
          <w:p w14:paraId="1C3F2660" w14:textId="77777777" w:rsidR="00292C9F" w:rsidRPr="001307B4" w:rsidRDefault="00292C9F" w:rsidP="005E1B25">
            <w:pPr>
              <w:shd w:val="clear" w:color="auto" w:fill="FFFFFF" w:themeFill="background1"/>
              <w:spacing w:after="40"/>
              <w:rPr>
                <w:rFonts w:cs="Arial"/>
                <w:b/>
                <w:bCs/>
                <w:sz w:val="20"/>
                <w:szCs w:val="20"/>
              </w:rPr>
            </w:pPr>
          </w:p>
        </w:tc>
      </w:tr>
      <w:tr w:rsidR="00A12C15" w:rsidRPr="001307B4" w14:paraId="79C09831" w14:textId="77777777" w:rsidTr="00841055">
        <w:trPr>
          <w:trHeight w:val="141"/>
        </w:trPr>
        <w:tc>
          <w:tcPr>
            <w:tcW w:w="2161" w:type="dxa"/>
            <w:vMerge w:val="restart"/>
            <w:shd w:val="clear" w:color="auto" w:fill="FFFFFF" w:themeFill="background1"/>
          </w:tcPr>
          <w:p w14:paraId="207EDADE" w14:textId="77777777" w:rsidR="00292C9F" w:rsidRPr="001307B4" w:rsidRDefault="00292C9F" w:rsidP="005E1B25">
            <w:pPr>
              <w:spacing w:before="40" w:after="40"/>
              <w:rPr>
                <w:rFonts w:cs="Arial"/>
                <w:bCs/>
                <w:sz w:val="20"/>
                <w:szCs w:val="20"/>
              </w:rPr>
            </w:pPr>
            <w:r w:rsidRPr="001307B4">
              <w:rPr>
                <w:rFonts w:cs="Arial"/>
                <w:bCs/>
                <w:sz w:val="20"/>
                <w:szCs w:val="20"/>
              </w:rPr>
              <w:t>34. Contractors on-site whilst school is in operation may pose a risk to social distancing and infection control</w:t>
            </w:r>
          </w:p>
        </w:tc>
        <w:tc>
          <w:tcPr>
            <w:tcW w:w="640" w:type="dxa"/>
            <w:vMerge w:val="restart"/>
            <w:shd w:val="clear" w:color="auto" w:fill="FFFFFF" w:themeFill="background1"/>
          </w:tcPr>
          <w:p w14:paraId="3D9F4732" w14:textId="77777777" w:rsidR="00292C9F" w:rsidRPr="001307B4" w:rsidRDefault="00292C9F" w:rsidP="005E1B25">
            <w:pPr>
              <w:shd w:val="clear" w:color="auto" w:fill="FFFFFF" w:themeFill="background1"/>
              <w:spacing w:before="40" w:after="40"/>
              <w:jc w:val="center"/>
              <w:rPr>
                <w:rFonts w:cs="Arial"/>
                <w:b/>
                <w:bCs/>
                <w:sz w:val="20"/>
                <w:szCs w:val="20"/>
              </w:rPr>
            </w:pPr>
            <w:r w:rsidRPr="001307B4">
              <w:rPr>
                <w:rFonts w:cs="Arial"/>
                <w:b/>
                <w:bCs/>
                <w:sz w:val="20"/>
                <w:szCs w:val="20"/>
              </w:rPr>
              <w:t>4</w:t>
            </w:r>
          </w:p>
        </w:tc>
        <w:tc>
          <w:tcPr>
            <w:tcW w:w="981" w:type="dxa"/>
            <w:vMerge w:val="restart"/>
            <w:shd w:val="clear" w:color="auto" w:fill="FFFFFF" w:themeFill="background1"/>
          </w:tcPr>
          <w:p w14:paraId="227B2D1F" w14:textId="640BE62B" w:rsidR="00292C9F" w:rsidRPr="001307B4" w:rsidRDefault="00516304" w:rsidP="005E1B25">
            <w:pPr>
              <w:shd w:val="clear" w:color="auto" w:fill="FFFFFF" w:themeFill="background1"/>
              <w:spacing w:before="40" w:after="40"/>
              <w:jc w:val="center"/>
              <w:rPr>
                <w:rFonts w:cs="Arial"/>
                <w:bCs/>
                <w:sz w:val="20"/>
                <w:szCs w:val="20"/>
              </w:rPr>
            </w:pPr>
            <w:r>
              <w:rPr>
                <w:rFonts w:cs="Arial"/>
                <w:bCs/>
                <w:sz w:val="20"/>
                <w:szCs w:val="20"/>
              </w:rPr>
              <w:t>4</w:t>
            </w:r>
          </w:p>
        </w:tc>
        <w:tc>
          <w:tcPr>
            <w:tcW w:w="811" w:type="dxa"/>
            <w:vMerge w:val="restart"/>
            <w:shd w:val="clear" w:color="auto" w:fill="FFFFFF" w:themeFill="background1"/>
          </w:tcPr>
          <w:p w14:paraId="6A7EBD93" w14:textId="3789E05B" w:rsidR="00292C9F" w:rsidRPr="001307B4" w:rsidRDefault="00516304" w:rsidP="005E1B25">
            <w:pPr>
              <w:shd w:val="clear" w:color="auto" w:fill="FFFFFF" w:themeFill="background1"/>
              <w:spacing w:before="40" w:after="40"/>
              <w:jc w:val="center"/>
              <w:rPr>
                <w:rFonts w:cs="Arial"/>
                <w:bCs/>
                <w:sz w:val="20"/>
                <w:szCs w:val="20"/>
              </w:rPr>
            </w:pPr>
            <w:r>
              <w:rPr>
                <w:rFonts w:cs="Arial"/>
                <w:bCs/>
                <w:sz w:val="20"/>
                <w:szCs w:val="20"/>
              </w:rPr>
              <w:t>16</w:t>
            </w:r>
          </w:p>
        </w:tc>
        <w:tc>
          <w:tcPr>
            <w:tcW w:w="4613" w:type="dxa"/>
            <w:shd w:val="clear" w:color="auto" w:fill="FFFFFF" w:themeFill="background1"/>
          </w:tcPr>
          <w:p w14:paraId="1B3B9CE7" w14:textId="77777777" w:rsidR="00292C9F" w:rsidRPr="001307B4" w:rsidRDefault="00292C9F" w:rsidP="005E1B25">
            <w:pPr>
              <w:pStyle w:val="ListParagraph"/>
              <w:numPr>
                <w:ilvl w:val="0"/>
                <w:numId w:val="8"/>
              </w:numPr>
              <w:spacing w:before="40" w:after="40"/>
              <w:ind w:left="357" w:hanging="357"/>
              <w:contextualSpacing w:val="0"/>
              <w:rPr>
                <w:rFonts w:cs="Arial"/>
                <w:sz w:val="20"/>
                <w:szCs w:val="20"/>
              </w:rPr>
            </w:pPr>
            <w:r w:rsidRPr="001307B4">
              <w:rPr>
                <w:rFonts w:cs="Arial"/>
                <w:sz w:val="20"/>
                <w:szCs w:val="20"/>
              </w:rPr>
              <w:t>Ongoing works and scheduled inspections for schools (e.g. estates related) have been designated as essential work by the government and so are set to continue.</w:t>
            </w:r>
          </w:p>
        </w:tc>
        <w:tc>
          <w:tcPr>
            <w:tcW w:w="820" w:type="dxa"/>
            <w:shd w:val="clear" w:color="auto" w:fill="FFFFFF" w:themeFill="background1"/>
          </w:tcPr>
          <w:p w14:paraId="58FEFDFE" w14:textId="56E7CC6A" w:rsidR="00292C9F" w:rsidRPr="001307B4" w:rsidRDefault="00516304" w:rsidP="005E1B25">
            <w:pPr>
              <w:shd w:val="clear" w:color="auto" w:fill="FFFFFF" w:themeFill="background1"/>
              <w:spacing w:before="40" w:after="40"/>
              <w:rPr>
                <w:rFonts w:cs="Arial"/>
                <w:b/>
                <w:bCs/>
                <w:sz w:val="20"/>
                <w:szCs w:val="20"/>
              </w:rPr>
            </w:pPr>
            <w:r>
              <w:rPr>
                <w:rFonts w:cs="Arial"/>
                <w:b/>
                <w:bCs/>
                <w:sz w:val="20"/>
                <w:szCs w:val="20"/>
              </w:rPr>
              <w:t>Y</w:t>
            </w:r>
          </w:p>
        </w:tc>
        <w:tc>
          <w:tcPr>
            <w:tcW w:w="2412" w:type="dxa"/>
            <w:shd w:val="clear" w:color="auto" w:fill="FFFFFF" w:themeFill="background1"/>
          </w:tcPr>
          <w:p w14:paraId="4962DC54"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val="restart"/>
            <w:shd w:val="clear" w:color="auto" w:fill="FFFFFF" w:themeFill="background1"/>
          </w:tcPr>
          <w:p w14:paraId="70AB614C" w14:textId="3F70C9A4" w:rsidR="00292C9F" w:rsidRPr="001307B4" w:rsidRDefault="00516304" w:rsidP="00A12C15">
            <w:pPr>
              <w:shd w:val="clear" w:color="auto" w:fill="FFFFFF" w:themeFill="background1"/>
              <w:spacing w:before="40" w:after="40"/>
              <w:jc w:val="center"/>
              <w:rPr>
                <w:rFonts w:cs="Arial"/>
                <w:b/>
                <w:bCs/>
                <w:sz w:val="20"/>
                <w:szCs w:val="20"/>
              </w:rPr>
            </w:pPr>
            <w:r>
              <w:rPr>
                <w:rFonts w:cs="Arial"/>
                <w:b/>
                <w:bCs/>
                <w:sz w:val="20"/>
                <w:szCs w:val="20"/>
              </w:rPr>
              <w:t>12</w:t>
            </w:r>
          </w:p>
        </w:tc>
      </w:tr>
      <w:tr w:rsidR="00A12C15" w:rsidRPr="001307B4" w14:paraId="034C3CDA" w14:textId="77777777" w:rsidTr="00841055">
        <w:trPr>
          <w:trHeight w:val="141"/>
        </w:trPr>
        <w:tc>
          <w:tcPr>
            <w:tcW w:w="2161" w:type="dxa"/>
            <w:vMerge/>
            <w:shd w:val="clear" w:color="auto" w:fill="FFFFFF" w:themeFill="background1"/>
          </w:tcPr>
          <w:p w14:paraId="6C9B8C1B" w14:textId="77777777" w:rsidR="00292C9F" w:rsidRPr="001307B4" w:rsidRDefault="00292C9F" w:rsidP="005E1B25">
            <w:pPr>
              <w:spacing w:before="40" w:after="40"/>
              <w:rPr>
                <w:rFonts w:cs="Arial"/>
                <w:bCs/>
                <w:sz w:val="20"/>
                <w:szCs w:val="20"/>
              </w:rPr>
            </w:pPr>
          </w:p>
        </w:tc>
        <w:tc>
          <w:tcPr>
            <w:tcW w:w="640" w:type="dxa"/>
            <w:vMerge/>
            <w:shd w:val="clear" w:color="auto" w:fill="FFFFFF" w:themeFill="background1"/>
          </w:tcPr>
          <w:p w14:paraId="265ACED6"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04BDB84B"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7D53D2D5"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13CC416C" w14:textId="77777777" w:rsidR="00292C9F" w:rsidRPr="001307B4" w:rsidRDefault="00292C9F" w:rsidP="005E1B25">
            <w:pPr>
              <w:pStyle w:val="ListParagraph"/>
              <w:numPr>
                <w:ilvl w:val="0"/>
                <w:numId w:val="8"/>
              </w:numPr>
              <w:spacing w:before="40" w:after="40"/>
              <w:ind w:left="357" w:hanging="357"/>
              <w:contextualSpacing w:val="0"/>
              <w:rPr>
                <w:rFonts w:cs="Arial"/>
                <w:sz w:val="20"/>
                <w:szCs w:val="20"/>
              </w:rPr>
            </w:pPr>
            <w:r w:rsidRPr="001307B4">
              <w:rPr>
                <w:rFonts w:cs="Arial"/>
                <w:sz w:val="20"/>
                <w:szCs w:val="20"/>
              </w:rPr>
              <w:t>An assessment has been carried out to see if any additional control measures are required to keep staff, pupils and contractors safe</w:t>
            </w:r>
          </w:p>
        </w:tc>
        <w:tc>
          <w:tcPr>
            <w:tcW w:w="820" w:type="dxa"/>
            <w:shd w:val="clear" w:color="auto" w:fill="FFFFFF" w:themeFill="background1"/>
          </w:tcPr>
          <w:p w14:paraId="1DF69272" w14:textId="1599D9D9" w:rsidR="00292C9F" w:rsidRPr="001307B4" w:rsidRDefault="00516304" w:rsidP="005E1B25">
            <w:pPr>
              <w:shd w:val="clear" w:color="auto" w:fill="FFFFFF" w:themeFill="background1"/>
              <w:spacing w:before="40" w:after="40"/>
              <w:rPr>
                <w:rFonts w:cs="Arial"/>
                <w:b/>
                <w:bCs/>
                <w:sz w:val="20"/>
                <w:szCs w:val="20"/>
              </w:rPr>
            </w:pPr>
            <w:r>
              <w:rPr>
                <w:rFonts w:cs="Arial"/>
                <w:b/>
                <w:bCs/>
                <w:sz w:val="20"/>
                <w:szCs w:val="20"/>
              </w:rPr>
              <w:t>Y</w:t>
            </w:r>
          </w:p>
        </w:tc>
        <w:tc>
          <w:tcPr>
            <w:tcW w:w="2412" w:type="dxa"/>
            <w:shd w:val="clear" w:color="auto" w:fill="FFFFFF" w:themeFill="background1"/>
          </w:tcPr>
          <w:p w14:paraId="175CDA76"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60359970"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34D67602" w14:textId="77777777" w:rsidTr="00841055">
        <w:trPr>
          <w:trHeight w:val="141"/>
        </w:trPr>
        <w:tc>
          <w:tcPr>
            <w:tcW w:w="2161" w:type="dxa"/>
            <w:vMerge/>
            <w:shd w:val="clear" w:color="auto" w:fill="FFFFFF" w:themeFill="background1"/>
          </w:tcPr>
          <w:p w14:paraId="1EC71E89" w14:textId="77777777" w:rsidR="00292C9F" w:rsidRPr="001307B4" w:rsidRDefault="00292C9F" w:rsidP="005E1B25">
            <w:pPr>
              <w:spacing w:before="40" w:after="40"/>
              <w:rPr>
                <w:rFonts w:cs="Arial"/>
                <w:bCs/>
                <w:sz w:val="20"/>
                <w:szCs w:val="20"/>
              </w:rPr>
            </w:pPr>
          </w:p>
        </w:tc>
        <w:tc>
          <w:tcPr>
            <w:tcW w:w="640" w:type="dxa"/>
            <w:vMerge/>
            <w:shd w:val="clear" w:color="auto" w:fill="FFFFFF" w:themeFill="background1"/>
          </w:tcPr>
          <w:p w14:paraId="57EB2F1C"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747B1EA2"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32532869"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3B420BDA" w14:textId="77777777" w:rsidR="00292C9F" w:rsidRPr="001307B4" w:rsidRDefault="00292C9F" w:rsidP="005E1B25">
            <w:pPr>
              <w:pStyle w:val="ListParagraph"/>
              <w:numPr>
                <w:ilvl w:val="0"/>
                <w:numId w:val="8"/>
              </w:numPr>
              <w:spacing w:before="40" w:after="40"/>
              <w:ind w:left="357" w:hanging="357"/>
              <w:contextualSpacing w:val="0"/>
              <w:rPr>
                <w:rFonts w:cs="Arial"/>
                <w:sz w:val="20"/>
                <w:szCs w:val="20"/>
              </w:rPr>
            </w:pPr>
            <w:r w:rsidRPr="001307B4">
              <w:rPr>
                <w:rFonts w:cs="Arial"/>
                <w:sz w:val="20"/>
                <w:szCs w:val="20"/>
              </w:rPr>
              <w:t xml:space="preserve">Assurances have been sought from the contractors that all staff attending the setting will be in good health (symptom-free) and that contractors have procedures in place to ensure effective social distancing is maintained </w:t>
            </w:r>
            <w:proofErr w:type="gramStart"/>
            <w:r w:rsidRPr="001307B4">
              <w:rPr>
                <w:rFonts w:cs="Arial"/>
                <w:sz w:val="20"/>
                <w:szCs w:val="20"/>
              </w:rPr>
              <w:t>at all times</w:t>
            </w:r>
            <w:proofErr w:type="gramEnd"/>
            <w:r w:rsidRPr="001307B4">
              <w:rPr>
                <w:rFonts w:cs="Arial"/>
                <w:sz w:val="20"/>
                <w:szCs w:val="20"/>
              </w:rPr>
              <w:t xml:space="preserve">. </w:t>
            </w:r>
          </w:p>
        </w:tc>
        <w:tc>
          <w:tcPr>
            <w:tcW w:w="820" w:type="dxa"/>
            <w:shd w:val="clear" w:color="auto" w:fill="FFFFFF" w:themeFill="background1"/>
          </w:tcPr>
          <w:p w14:paraId="6FCD7D83" w14:textId="4A471D6B" w:rsidR="00292C9F" w:rsidRPr="001307B4" w:rsidRDefault="00516304" w:rsidP="005E1B25">
            <w:pPr>
              <w:shd w:val="clear" w:color="auto" w:fill="FFFFFF" w:themeFill="background1"/>
              <w:spacing w:before="40" w:after="40"/>
              <w:rPr>
                <w:rFonts w:cs="Arial"/>
                <w:b/>
                <w:bCs/>
                <w:sz w:val="20"/>
                <w:szCs w:val="20"/>
              </w:rPr>
            </w:pPr>
            <w:r>
              <w:rPr>
                <w:rFonts w:cs="Arial"/>
                <w:b/>
                <w:bCs/>
                <w:sz w:val="20"/>
                <w:szCs w:val="20"/>
              </w:rPr>
              <w:t>Y</w:t>
            </w:r>
          </w:p>
        </w:tc>
        <w:tc>
          <w:tcPr>
            <w:tcW w:w="2412" w:type="dxa"/>
            <w:shd w:val="clear" w:color="auto" w:fill="FFFFFF" w:themeFill="background1"/>
          </w:tcPr>
          <w:p w14:paraId="39550A32"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0E74E088"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6B529228" w14:textId="77777777" w:rsidTr="00841055">
        <w:trPr>
          <w:trHeight w:val="141"/>
        </w:trPr>
        <w:tc>
          <w:tcPr>
            <w:tcW w:w="2161" w:type="dxa"/>
            <w:vMerge/>
            <w:shd w:val="clear" w:color="auto" w:fill="FFFFFF" w:themeFill="background1"/>
          </w:tcPr>
          <w:p w14:paraId="2279F1D6" w14:textId="77777777" w:rsidR="00292C9F" w:rsidRPr="001307B4" w:rsidRDefault="00292C9F" w:rsidP="005E1B25">
            <w:pPr>
              <w:spacing w:before="40" w:after="40"/>
              <w:rPr>
                <w:rFonts w:cs="Arial"/>
                <w:bCs/>
                <w:sz w:val="20"/>
                <w:szCs w:val="20"/>
              </w:rPr>
            </w:pPr>
          </w:p>
        </w:tc>
        <w:tc>
          <w:tcPr>
            <w:tcW w:w="640" w:type="dxa"/>
            <w:vMerge/>
            <w:shd w:val="clear" w:color="auto" w:fill="FFFFFF" w:themeFill="background1"/>
          </w:tcPr>
          <w:p w14:paraId="3B3F60AE"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096CC70F"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2D1D47BE"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57560DD4" w14:textId="77777777" w:rsidR="00292C9F" w:rsidRPr="001307B4" w:rsidRDefault="00292C9F" w:rsidP="005E1B25">
            <w:pPr>
              <w:pStyle w:val="ListParagraph"/>
              <w:numPr>
                <w:ilvl w:val="0"/>
                <w:numId w:val="8"/>
              </w:numPr>
              <w:spacing w:before="40" w:after="40"/>
              <w:ind w:left="357" w:hanging="357"/>
              <w:contextualSpacing w:val="0"/>
              <w:rPr>
                <w:rFonts w:cs="Arial"/>
                <w:sz w:val="20"/>
                <w:szCs w:val="20"/>
              </w:rPr>
            </w:pPr>
            <w:r w:rsidRPr="001307B4">
              <w:rPr>
                <w:rFonts w:cs="Arial"/>
                <w:sz w:val="20"/>
                <w:szCs w:val="20"/>
              </w:rPr>
              <w:t>Temperature checks are carried out on arrival and before entering the school building</w:t>
            </w:r>
          </w:p>
        </w:tc>
        <w:tc>
          <w:tcPr>
            <w:tcW w:w="820" w:type="dxa"/>
            <w:shd w:val="clear" w:color="auto" w:fill="FFFFFF" w:themeFill="background1"/>
          </w:tcPr>
          <w:p w14:paraId="1B5D54A3" w14:textId="25406591" w:rsidR="00292C9F" w:rsidRPr="001307B4" w:rsidRDefault="00516304" w:rsidP="005E1B25">
            <w:pPr>
              <w:shd w:val="clear" w:color="auto" w:fill="FFFFFF" w:themeFill="background1"/>
              <w:spacing w:before="40" w:after="40"/>
              <w:rPr>
                <w:rFonts w:cs="Arial"/>
                <w:b/>
                <w:bCs/>
                <w:sz w:val="20"/>
                <w:szCs w:val="20"/>
              </w:rPr>
            </w:pPr>
            <w:r>
              <w:rPr>
                <w:rFonts w:cs="Arial"/>
                <w:b/>
                <w:bCs/>
                <w:sz w:val="20"/>
                <w:szCs w:val="20"/>
              </w:rPr>
              <w:t>Y</w:t>
            </w:r>
          </w:p>
        </w:tc>
        <w:tc>
          <w:tcPr>
            <w:tcW w:w="2412" w:type="dxa"/>
            <w:shd w:val="clear" w:color="auto" w:fill="FFFFFF" w:themeFill="background1"/>
          </w:tcPr>
          <w:p w14:paraId="6684A3CA"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098C6D87"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0D43E421" w14:textId="77777777" w:rsidTr="00841055">
        <w:trPr>
          <w:trHeight w:val="141"/>
        </w:trPr>
        <w:tc>
          <w:tcPr>
            <w:tcW w:w="2161" w:type="dxa"/>
            <w:vMerge/>
            <w:shd w:val="clear" w:color="auto" w:fill="FFFFFF" w:themeFill="background1"/>
          </w:tcPr>
          <w:p w14:paraId="59BDF89F" w14:textId="77777777" w:rsidR="00292C9F" w:rsidRPr="001307B4" w:rsidRDefault="00292C9F" w:rsidP="005E1B25">
            <w:pPr>
              <w:spacing w:before="40" w:after="40"/>
              <w:rPr>
                <w:rFonts w:cs="Arial"/>
                <w:bCs/>
                <w:sz w:val="20"/>
                <w:szCs w:val="20"/>
              </w:rPr>
            </w:pPr>
          </w:p>
        </w:tc>
        <w:tc>
          <w:tcPr>
            <w:tcW w:w="640" w:type="dxa"/>
            <w:vMerge/>
            <w:shd w:val="clear" w:color="auto" w:fill="FFFFFF" w:themeFill="background1"/>
          </w:tcPr>
          <w:p w14:paraId="67F7E1C6"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2B9D45FE"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4B92EBAD"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5E6833D9" w14:textId="77777777" w:rsidR="00292C9F" w:rsidRPr="001307B4" w:rsidRDefault="00292C9F" w:rsidP="005E1B25">
            <w:pPr>
              <w:pStyle w:val="ListParagraph"/>
              <w:numPr>
                <w:ilvl w:val="0"/>
                <w:numId w:val="8"/>
              </w:numPr>
              <w:spacing w:before="40" w:after="40"/>
              <w:ind w:left="357" w:hanging="357"/>
              <w:contextualSpacing w:val="0"/>
              <w:rPr>
                <w:rFonts w:cs="Arial"/>
                <w:sz w:val="20"/>
                <w:szCs w:val="20"/>
              </w:rPr>
            </w:pPr>
            <w:r w:rsidRPr="001307B4">
              <w:rPr>
                <w:rFonts w:cs="Arial"/>
                <w:sz w:val="20"/>
                <w:szCs w:val="20"/>
              </w:rPr>
              <w:t>Alternative arrangements have been considered such as using a different entrance for contractors and organising classes so that contractors and staff/pupils are kept apart.</w:t>
            </w:r>
          </w:p>
        </w:tc>
        <w:tc>
          <w:tcPr>
            <w:tcW w:w="820" w:type="dxa"/>
            <w:shd w:val="clear" w:color="auto" w:fill="FFFFFF" w:themeFill="background1"/>
          </w:tcPr>
          <w:p w14:paraId="5E99EA2A" w14:textId="32854165" w:rsidR="00292C9F" w:rsidRPr="001307B4" w:rsidRDefault="00516304" w:rsidP="005E1B25">
            <w:pPr>
              <w:shd w:val="clear" w:color="auto" w:fill="FFFFFF" w:themeFill="background1"/>
              <w:spacing w:before="40" w:after="40"/>
              <w:rPr>
                <w:rFonts w:cs="Arial"/>
                <w:b/>
                <w:bCs/>
                <w:sz w:val="20"/>
                <w:szCs w:val="20"/>
              </w:rPr>
            </w:pPr>
            <w:r>
              <w:rPr>
                <w:rFonts w:cs="Arial"/>
                <w:b/>
                <w:bCs/>
                <w:sz w:val="20"/>
                <w:szCs w:val="20"/>
              </w:rPr>
              <w:t>Y</w:t>
            </w:r>
          </w:p>
        </w:tc>
        <w:tc>
          <w:tcPr>
            <w:tcW w:w="2412" w:type="dxa"/>
            <w:shd w:val="clear" w:color="auto" w:fill="FFFFFF" w:themeFill="background1"/>
          </w:tcPr>
          <w:p w14:paraId="51B94165"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4B0EAE5C"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5D302180" w14:textId="77777777" w:rsidTr="00841055">
        <w:trPr>
          <w:trHeight w:val="141"/>
        </w:trPr>
        <w:tc>
          <w:tcPr>
            <w:tcW w:w="2161" w:type="dxa"/>
            <w:vMerge/>
            <w:shd w:val="clear" w:color="auto" w:fill="FFFFFF" w:themeFill="background1"/>
          </w:tcPr>
          <w:p w14:paraId="00937E43" w14:textId="77777777" w:rsidR="00292C9F" w:rsidRPr="001307B4" w:rsidRDefault="00292C9F" w:rsidP="005E1B25">
            <w:pPr>
              <w:spacing w:before="40" w:after="40"/>
              <w:rPr>
                <w:rFonts w:cs="Arial"/>
                <w:bCs/>
                <w:sz w:val="20"/>
                <w:szCs w:val="20"/>
              </w:rPr>
            </w:pPr>
          </w:p>
        </w:tc>
        <w:tc>
          <w:tcPr>
            <w:tcW w:w="640" w:type="dxa"/>
            <w:vMerge/>
            <w:shd w:val="clear" w:color="auto" w:fill="FFFFFF" w:themeFill="background1"/>
          </w:tcPr>
          <w:p w14:paraId="355F93A0"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2EAF3F50"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141CAB68"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2AE86D9E" w14:textId="77777777" w:rsidR="00292C9F" w:rsidRPr="001307B4" w:rsidRDefault="00292C9F" w:rsidP="005E1B25">
            <w:pPr>
              <w:pStyle w:val="ListParagraph"/>
              <w:numPr>
                <w:ilvl w:val="0"/>
                <w:numId w:val="8"/>
              </w:numPr>
              <w:spacing w:before="40" w:after="40"/>
              <w:ind w:left="357" w:hanging="357"/>
              <w:contextualSpacing w:val="0"/>
              <w:rPr>
                <w:rFonts w:cs="Arial"/>
                <w:sz w:val="20"/>
                <w:szCs w:val="20"/>
              </w:rPr>
            </w:pPr>
            <w:r w:rsidRPr="001307B4">
              <w:rPr>
                <w:rFonts w:cs="Arial"/>
                <w:sz w:val="20"/>
                <w:szCs w:val="20"/>
              </w:rPr>
              <w:t>Social distancing is being maintained throughout any such works and where this is not possible arrangements are reviewed.</w:t>
            </w:r>
          </w:p>
        </w:tc>
        <w:tc>
          <w:tcPr>
            <w:tcW w:w="820" w:type="dxa"/>
            <w:shd w:val="clear" w:color="auto" w:fill="FFFFFF" w:themeFill="background1"/>
          </w:tcPr>
          <w:p w14:paraId="31C20467" w14:textId="3D2A91BD" w:rsidR="00292C9F" w:rsidRPr="001307B4" w:rsidRDefault="00516304" w:rsidP="005E1B25">
            <w:pPr>
              <w:shd w:val="clear" w:color="auto" w:fill="FFFFFF" w:themeFill="background1"/>
              <w:spacing w:before="40" w:after="40"/>
              <w:rPr>
                <w:rFonts w:cs="Arial"/>
                <w:b/>
                <w:bCs/>
                <w:sz w:val="20"/>
                <w:szCs w:val="20"/>
              </w:rPr>
            </w:pPr>
            <w:r>
              <w:rPr>
                <w:rFonts w:cs="Arial"/>
                <w:b/>
                <w:bCs/>
                <w:sz w:val="20"/>
                <w:szCs w:val="20"/>
              </w:rPr>
              <w:t>Y</w:t>
            </w:r>
          </w:p>
        </w:tc>
        <w:tc>
          <w:tcPr>
            <w:tcW w:w="2412" w:type="dxa"/>
            <w:shd w:val="clear" w:color="auto" w:fill="FFFFFF" w:themeFill="background1"/>
          </w:tcPr>
          <w:p w14:paraId="7B2FB5E0"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70613B62"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0C1429F6" w14:textId="77777777" w:rsidTr="00841055">
        <w:trPr>
          <w:trHeight w:val="1376"/>
        </w:trPr>
        <w:tc>
          <w:tcPr>
            <w:tcW w:w="2161" w:type="dxa"/>
            <w:vMerge/>
            <w:shd w:val="clear" w:color="auto" w:fill="FFFFFF" w:themeFill="background1"/>
          </w:tcPr>
          <w:p w14:paraId="1A8211EE" w14:textId="77777777" w:rsidR="00292C9F" w:rsidRPr="001307B4" w:rsidRDefault="00292C9F" w:rsidP="005E1B25">
            <w:pPr>
              <w:spacing w:before="40" w:after="40"/>
              <w:rPr>
                <w:rFonts w:cs="Arial"/>
                <w:bCs/>
                <w:sz w:val="20"/>
                <w:szCs w:val="20"/>
              </w:rPr>
            </w:pPr>
          </w:p>
        </w:tc>
        <w:tc>
          <w:tcPr>
            <w:tcW w:w="640" w:type="dxa"/>
            <w:vMerge/>
            <w:shd w:val="clear" w:color="auto" w:fill="FFFFFF" w:themeFill="background1"/>
          </w:tcPr>
          <w:p w14:paraId="0AF6968E"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30FA76D1"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13ACF05E"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6C8E01B7" w14:textId="77777777" w:rsidR="00292C9F" w:rsidRPr="001307B4" w:rsidRDefault="00292C9F" w:rsidP="005E1B25">
            <w:pPr>
              <w:pStyle w:val="ListParagraph"/>
              <w:numPr>
                <w:ilvl w:val="0"/>
                <w:numId w:val="8"/>
              </w:numPr>
              <w:spacing w:before="40" w:after="40"/>
              <w:ind w:left="357" w:hanging="357"/>
              <w:contextualSpacing w:val="0"/>
              <w:rPr>
                <w:rFonts w:cs="Arial"/>
                <w:sz w:val="20"/>
                <w:szCs w:val="20"/>
              </w:rPr>
            </w:pPr>
            <w:r w:rsidRPr="001307B4">
              <w:rPr>
                <w:rFonts w:cs="Arial"/>
                <w:sz w:val="20"/>
                <w:szCs w:val="20"/>
              </w:rPr>
              <w:t xml:space="preserve">In addition to arrangements for COVID-19, normal contractor procedures are being applied and have been updated </w:t>
            </w:r>
            <w:proofErr w:type="gramStart"/>
            <w:r w:rsidRPr="001307B4">
              <w:rPr>
                <w:rFonts w:cs="Arial"/>
                <w:sz w:val="20"/>
                <w:szCs w:val="20"/>
              </w:rPr>
              <w:t>in light of</w:t>
            </w:r>
            <w:proofErr w:type="gramEnd"/>
            <w:r w:rsidRPr="001307B4">
              <w:rPr>
                <w:rFonts w:cs="Arial"/>
                <w:sz w:val="20"/>
                <w:szCs w:val="20"/>
              </w:rPr>
              <w:t xml:space="preserve"> COVID-19 (including contractor risk assessments and method statements, and contractor induction).</w:t>
            </w:r>
          </w:p>
        </w:tc>
        <w:tc>
          <w:tcPr>
            <w:tcW w:w="820" w:type="dxa"/>
            <w:shd w:val="clear" w:color="auto" w:fill="FFFFFF" w:themeFill="background1"/>
          </w:tcPr>
          <w:p w14:paraId="1EE4B2D5" w14:textId="2525D588" w:rsidR="00292C9F" w:rsidRPr="001307B4" w:rsidRDefault="00516304" w:rsidP="005E1B25">
            <w:pPr>
              <w:shd w:val="clear" w:color="auto" w:fill="FFFFFF" w:themeFill="background1"/>
              <w:spacing w:before="40" w:after="40"/>
              <w:rPr>
                <w:rFonts w:cs="Arial"/>
                <w:b/>
                <w:bCs/>
                <w:sz w:val="20"/>
                <w:szCs w:val="20"/>
              </w:rPr>
            </w:pPr>
            <w:r>
              <w:rPr>
                <w:rFonts w:cs="Arial"/>
                <w:b/>
                <w:bCs/>
                <w:sz w:val="20"/>
                <w:szCs w:val="20"/>
              </w:rPr>
              <w:t>Y</w:t>
            </w:r>
          </w:p>
        </w:tc>
        <w:tc>
          <w:tcPr>
            <w:tcW w:w="2412" w:type="dxa"/>
            <w:shd w:val="clear" w:color="auto" w:fill="FFFFFF" w:themeFill="background1"/>
          </w:tcPr>
          <w:p w14:paraId="46AD57D7"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030FB15F" w14:textId="77777777" w:rsidR="00292C9F" w:rsidRPr="001307B4" w:rsidRDefault="00292C9F" w:rsidP="005E1B25">
            <w:pPr>
              <w:shd w:val="clear" w:color="auto" w:fill="FFFFFF" w:themeFill="background1"/>
              <w:spacing w:before="40" w:after="40"/>
              <w:rPr>
                <w:rFonts w:cs="Arial"/>
                <w:b/>
                <w:bCs/>
                <w:sz w:val="20"/>
                <w:szCs w:val="20"/>
              </w:rPr>
            </w:pPr>
          </w:p>
        </w:tc>
      </w:tr>
      <w:tr w:rsidR="00292C9F" w:rsidRPr="001307B4" w14:paraId="4AA53F49" w14:textId="77777777" w:rsidTr="00841055">
        <w:trPr>
          <w:trHeight w:val="141"/>
        </w:trPr>
        <w:tc>
          <w:tcPr>
            <w:tcW w:w="14718" w:type="dxa"/>
            <w:gridSpan w:val="9"/>
            <w:shd w:val="clear" w:color="auto" w:fill="auto"/>
            <w:vAlign w:val="center"/>
          </w:tcPr>
          <w:p w14:paraId="7C9A686E" w14:textId="77777777" w:rsidR="00292C9F" w:rsidRPr="001307B4" w:rsidRDefault="00292C9F" w:rsidP="005E1B25">
            <w:pPr>
              <w:shd w:val="clear" w:color="auto" w:fill="FFFFFF" w:themeFill="background1"/>
              <w:spacing w:before="40" w:after="40"/>
              <w:jc w:val="center"/>
              <w:rPr>
                <w:rFonts w:cs="Arial"/>
                <w:b/>
                <w:bCs/>
                <w:sz w:val="20"/>
                <w:szCs w:val="20"/>
              </w:rPr>
            </w:pPr>
            <w:r w:rsidRPr="001307B4">
              <w:rPr>
                <w:rFonts w:cs="Arial"/>
                <w:b/>
                <w:sz w:val="20"/>
                <w:szCs w:val="20"/>
              </w:rPr>
              <w:t>E. General</w:t>
            </w:r>
          </w:p>
        </w:tc>
      </w:tr>
      <w:tr w:rsidR="00A12C15" w:rsidRPr="001307B4" w14:paraId="60E41E24" w14:textId="77777777" w:rsidTr="00841055">
        <w:trPr>
          <w:trHeight w:val="141"/>
        </w:trPr>
        <w:tc>
          <w:tcPr>
            <w:tcW w:w="2161" w:type="dxa"/>
            <w:vMerge w:val="restart"/>
            <w:shd w:val="clear" w:color="auto" w:fill="FFFFFF" w:themeFill="background1"/>
          </w:tcPr>
          <w:p w14:paraId="40799D79" w14:textId="77777777" w:rsidR="00292C9F" w:rsidRPr="001307B4" w:rsidRDefault="00292C9F" w:rsidP="005E1B25">
            <w:pPr>
              <w:shd w:val="clear" w:color="auto" w:fill="FFFFFF" w:themeFill="background1"/>
              <w:spacing w:before="40" w:after="40"/>
              <w:rPr>
                <w:rFonts w:cs="Arial"/>
                <w:bCs/>
                <w:sz w:val="20"/>
                <w:szCs w:val="20"/>
              </w:rPr>
            </w:pPr>
            <w:r w:rsidRPr="001307B4">
              <w:rPr>
                <w:rFonts w:cs="Arial"/>
                <w:bCs/>
                <w:sz w:val="20"/>
                <w:szCs w:val="20"/>
              </w:rPr>
              <w:t>35. Existing policies on safeguarding, health and safety, fire evacuation, medical, behaviour, attendance and other policies are no longer fit for purpose in the current circumstances</w:t>
            </w:r>
          </w:p>
        </w:tc>
        <w:tc>
          <w:tcPr>
            <w:tcW w:w="640" w:type="dxa"/>
            <w:vMerge w:val="restart"/>
            <w:shd w:val="clear" w:color="auto" w:fill="FFFFFF" w:themeFill="background1"/>
          </w:tcPr>
          <w:p w14:paraId="149B0F84" w14:textId="77777777" w:rsidR="00292C9F" w:rsidRPr="001307B4" w:rsidRDefault="00292C9F" w:rsidP="005E1B25">
            <w:pPr>
              <w:shd w:val="clear" w:color="auto" w:fill="FFFFFF" w:themeFill="background1"/>
              <w:spacing w:before="40" w:after="40"/>
              <w:jc w:val="center"/>
              <w:rPr>
                <w:rFonts w:cs="Arial"/>
                <w:b/>
                <w:bCs/>
                <w:sz w:val="20"/>
                <w:szCs w:val="20"/>
              </w:rPr>
            </w:pPr>
            <w:r w:rsidRPr="001307B4">
              <w:rPr>
                <w:rFonts w:cs="Arial"/>
                <w:b/>
                <w:bCs/>
                <w:sz w:val="20"/>
                <w:szCs w:val="20"/>
              </w:rPr>
              <w:t>3</w:t>
            </w:r>
          </w:p>
        </w:tc>
        <w:tc>
          <w:tcPr>
            <w:tcW w:w="981" w:type="dxa"/>
            <w:vMerge w:val="restart"/>
            <w:shd w:val="clear" w:color="auto" w:fill="FFFFFF" w:themeFill="background1"/>
          </w:tcPr>
          <w:p w14:paraId="1BAEE54A" w14:textId="04E6EC6E" w:rsidR="00292C9F" w:rsidRPr="001307B4" w:rsidRDefault="00516304" w:rsidP="005E1B25">
            <w:pPr>
              <w:shd w:val="clear" w:color="auto" w:fill="FFFFFF" w:themeFill="background1"/>
              <w:spacing w:before="40" w:after="40"/>
              <w:jc w:val="center"/>
              <w:rPr>
                <w:rFonts w:cs="Arial"/>
                <w:bCs/>
                <w:sz w:val="20"/>
                <w:szCs w:val="20"/>
              </w:rPr>
            </w:pPr>
            <w:r>
              <w:rPr>
                <w:rFonts w:cs="Arial"/>
                <w:bCs/>
                <w:sz w:val="20"/>
                <w:szCs w:val="20"/>
              </w:rPr>
              <w:t>4</w:t>
            </w:r>
          </w:p>
        </w:tc>
        <w:tc>
          <w:tcPr>
            <w:tcW w:w="811" w:type="dxa"/>
            <w:vMerge w:val="restart"/>
            <w:shd w:val="clear" w:color="auto" w:fill="FFFFFF" w:themeFill="background1"/>
          </w:tcPr>
          <w:p w14:paraId="1F9F136A" w14:textId="35D4FB7C" w:rsidR="00292C9F" w:rsidRPr="001307B4" w:rsidRDefault="00516304" w:rsidP="005E1B25">
            <w:pPr>
              <w:shd w:val="clear" w:color="auto" w:fill="FFFFFF" w:themeFill="background1"/>
              <w:spacing w:before="40" w:after="40"/>
              <w:jc w:val="center"/>
              <w:rPr>
                <w:rFonts w:cs="Arial"/>
                <w:bCs/>
                <w:sz w:val="20"/>
                <w:szCs w:val="20"/>
              </w:rPr>
            </w:pPr>
            <w:r>
              <w:rPr>
                <w:rFonts w:cs="Arial"/>
                <w:bCs/>
                <w:sz w:val="20"/>
                <w:szCs w:val="20"/>
              </w:rPr>
              <w:t>12</w:t>
            </w:r>
          </w:p>
        </w:tc>
        <w:tc>
          <w:tcPr>
            <w:tcW w:w="4613" w:type="dxa"/>
            <w:shd w:val="clear" w:color="auto" w:fill="FFFFFF" w:themeFill="background1"/>
          </w:tcPr>
          <w:p w14:paraId="34B88095" w14:textId="77777777" w:rsidR="00292C9F" w:rsidRPr="001307B4" w:rsidRDefault="00292C9F" w:rsidP="005E1B25">
            <w:pPr>
              <w:pStyle w:val="ListParagraph"/>
              <w:numPr>
                <w:ilvl w:val="0"/>
                <w:numId w:val="9"/>
              </w:numPr>
              <w:spacing w:before="40" w:after="40"/>
              <w:contextualSpacing w:val="0"/>
              <w:rPr>
                <w:rFonts w:cs="Arial"/>
                <w:sz w:val="20"/>
                <w:szCs w:val="20"/>
              </w:rPr>
            </w:pPr>
            <w:r w:rsidRPr="001307B4">
              <w:rPr>
                <w:rFonts w:cs="Arial"/>
                <w:sz w:val="20"/>
                <w:szCs w:val="20"/>
              </w:rPr>
              <w:t>All relevant policies have been revised to take account of government guidance on social distancing and COVID-19 and its implications for the school.</w:t>
            </w:r>
          </w:p>
        </w:tc>
        <w:tc>
          <w:tcPr>
            <w:tcW w:w="820" w:type="dxa"/>
            <w:shd w:val="clear" w:color="auto" w:fill="FFFFFF" w:themeFill="background1"/>
          </w:tcPr>
          <w:p w14:paraId="25299B03" w14:textId="64F47676" w:rsidR="00292C9F" w:rsidRPr="001307B4" w:rsidRDefault="00516304" w:rsidP="005E1B25">
            <w:pPr>
              <w:shd w:val="clear" w:color="auto" w:fill="FFFFFF" w:themeFill="background1"/>
              <w:spacing w:before="40" w:after="40"/>
              <w:rPr>
                <w:rFonts w:cs="Arial"/>
                <w:b/>
                <w:bCs/>
                <w:sz w:val="20"/>
                <w:szCs w:val="20"/>
              </w:rPr>
            </w:pPr>
            <w:r>
              <w:rPr>
                <w:rFonts w:cs="Arial"/>
                <w:b/>
                <w:bCs/>
                <w:sz w:val="20"/>
                <w:szCs w:val="20"/>
              </w:rPr>
              <w:t>N</w:t>
            </w:r>
          </w:p>
        </w:tc>
        <w:tc>
          <w:tcPr>
            <w:tcW w:w="2412" w:type="dxa"/>
            <w:shd w:val="clear" w:color="auto" w:fill="FFFFFF" w:themeFill="background1"/>
          </w:tcPr>
          <w:p w14:paraId="482C957C" w14:textId="49EAB7FB" w:rsidR="00292C9F" w:rsidRPr="00516304" w:rsidRDefault="00516304" w:rsidP="005E1B25">
            <w:pPr>
              <w:shd w:val="clear" w:color="auto" w:fill="FFFFFF" w:themeFill="background1"/>
              <w:spacing w:before="40" w:after="40"/>
              <w:rPr>
                <w:rFonts w:cs="Arial"/>
                <w:bCs/>
                <w:sz w:val="20"/>
                <w:szCs w:val="20"/>
              </w:rPr>
            </w:pPr>
            <w:r w:rsidRPr="00516304">
              <w:rPr>
                <w:rFonts w:cs="Arial"/>
                <w:bCs/>
                <w:sz w:val="20"/>
                <w:szCs w:val="20"/>
              </w:rPr>
              <w:t>To be ready for 8</w:t>
            </w:r>
            <w:r w:rsidRPr="00516304">
              <w:rPr>
                <w:rFonts w:cs="Arial"/>
                <w:bCs/>
                <w:sz w:val="20"/>
                <w:szCs w:val="20"/>
                <w:vertAlign w:val="superscript"/>
              </w:rPr>
              <w:t>th</w:t>
            </w:r>
            <w:r w:rsidRPr="00516304">
              <w:rPr>
                <w:rFonts w:cs="Arial"/>
                <w:bCs/>
                <w:sz w:val="20"/>
                <w:szCs w:val="20"/>
              </w:rPr>
              <w:t xml:space="preserve"> June.</w:t>
            </w:r>
          </w:p>
        </w:tc>
        <w:tc>
          <w:tcPr>
            <w:tcW w:w="2280" w:type="dxa"/>
            <w:gridSpan w:val="2"/>
            <w:vMerge w:val="restart"/>
            <w:shd w:val="clear" w:color="auto" w:fill="FFFFFF" w:themeFill="background1"/>
          </w:tcPr>
          <w:p w14:paraId="716F9641" w14:textId="46C0A48E" w:rsidR="00292C9F" w:rsidRPr="001307B4" w:rsidRDefault="00516304" w:rsidP="00516304">
            <w:pPr>
              <w:shd w:val="clear" w:color="auto" w:fill="FFFFFF" w:themeFill="background1"/>
              <w:spacing w:before="40" w:after="40"/>
              <w:jc w:val="center"/>
              <w:rPr>
                <w:rFonts w:cs="Arial"/>
                <w:b/>
                <w:bCs/>
                <w:sz w:val="20"/>
                <w:szCs w:val="20"/>
              </w:rPr>
            </w:pPr>
            <w:r>
              <w:rPr>
                <w:rFonts w:cs="Arial"/>
                <w:b/>
                <w:bCs/>
                <w:sz w:val="20"/>
                <w:szCs w:val="20"/>
              </w:rPr>
              <w:t>9</w:t>
            </w:r>
          </w:p>
        </w:tc>
      </w:tr>
      <w:tr w:rsidR="00A12C15" w:rsidRPr="001307B4" w14:paraId="75B80F31" w14:textId="77777777" w:rsidTr="00841055">
        <w:trPr>
          <w:trHeight w:val="141"/>
        </w:trPr>
        <w:tc>
          <w:tcPr>
            <w:tcW w:w="2161" w:type="dxa"/>
            <w:vMerge/>
            <w:shd w:val="clear" w:color="auto" w:fill="FFFFFF" w:themeFill="background1"/>
            <w:vAlign w:val="center"/>
          </w:tcPr>
          <w:p w14:paraId="2A6545E3" w14:textId="77777777" w:rsidR="00292C9F" w:rsidRPr="001307B4" w:rsidRDefault="00292C9F"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0A36E425"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76DB0846"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4BD96568"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6E1429E9" w14:textId="77777777" w:rsidR="00292C9F" w:rsidRPr="001307B4" w:rsidRDefault="00292C9F" w:rsidP="005E1B25">
            <w:pPr>
              <w:pStyle w:val="ListParagraph"/>
              <w:numPr>
                <w:ilvl w:val="0"/>
                <w:numId w:val="9"/>
              </w:numPr>
              <w:spacing w:before="40" w:after="40"/>
              <w:rPr>
                <w:rFonts w:cs="Arial"/>
                <w:sz w:val="20"/>
                <w:szCs w:val="20"/>
              </w:rPr>
            </w:pPr>
            <w:r w:rsidRPr="001307B4">
              <w:rPr>
                <w:rFonts w:cs="Arial"/>
                <w:sz w:val="20"/>
                <w:szCs w:val="20"/>
              </w:rPr>
              <w:t>The school has carried out a full Health and Safety Risk Assessment to ensure it is Covid-19 secure.  (LBB will issue guidance on this shortly)</w:t>
            </w:r>
          </w:p>
        </w:tc>
        <w:tc>
          <w:tcPr>
            <w:tcW w:w="820" w:type="dxa"/>
            <w:shd w:val="clear" w:color="auto" w:fill="FFFFFF" w:themeFill="background1"/>
          </w:tcPr>
          <w:p w14:paraId="1698B566" w14:textId="50A0AD09" w:rsidR="00292C9F" w:rsidRPr="001307B4" w:rsidRDefault="00516304" w:rsidP="005E1B25">
            <w:pPr>
              <w:shd w:val="clear" w:color="auto" w:fill="FFFFFF" w:themeFill="background1"/>
              <w:spacing w:before="40" w:after="40"/>
              <w:rPr>
                <w:rFonts w:cs="Arial"/>
                <w:b/>
                <w:bCs/>
                <w:sz w:val="20"/>
                <w:szCs w:val="20"/>
              </w:rPr>
            </w:pPr>
            <w:r>
              <w:rPr>
                <w:rFonts w:cs="Arial"/>
                <w:b/>
                <w:bCs/>
                <w:sz w:val="20"/>
                <w:szCs w:val="20"/>
              </w:rPr>
              <w:t>N</w:t>
            </w:r>
          </w:p>
        </w:tc>
        <w:tc>
          <w:tcPr>
            <w:tcW w:w="2412" w:type="dxa"/>
            <w:shd w:val="clear" w:color="auto" w:fill="FFFFFF" w:themeFill="background1"/>
          </w:tcPr>
          <w:p w14:paraId="7B73D74D"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2617AF98"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635C8DC1" w14:textId="77777777" w:rsidTr="00841055">
        <w:trPr>
          <w:trHeight w:val="141"/>
        </w:trPr>
        <w:tc>
          <w:tcPr>
            <w:tcW w:w="2161" w:type="dxa"/>
            <w:vMerge/>
            <w:shd w:val="clear" w:color="auto" w:fill="FFFFFF" w:themeFill="background1"/>
            <w:vAlign w:val="center"/>
          </w:tcPr>
          <w:p w14:paraId="312BB4C0" w14:textId="77777777" w:rsidR="00292C9F" w:rsidRPr="001307B4" w:rsidRDefault="00292C9F"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74C1FD98"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512A93DF"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6977C254"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3266F512" w14:textId="77777777" w:rsidR="00292C9F" w:rsidRPr="001307B4" w:rsidRDefault="00292C9F" w:rsidP="005E1B25">
            <w:pPr>
              <w:pStyle w:val="ListParagraph"/>
              <w:numPr>
                <w:ilvl w:val="0"/>
                <w:numId w:val="9"/>
              </w:numPr>
              <w:spacing w:before="40" w:after="40"/>
              <w:contextualSpacing w:val="0"/>
              <w:rPr>
                <w:rFonts w:cs="Arial"/>
                <w:sz w:val="20"/>
                <w:szCs w:val="20"/>
              </w:rPr>
            </w:pPr>
            <w:r w:rsidRPr="001307B4">
              <w:rPr>
                <w:rFonts w:cs="Arial"/>
                <w:sz w:val="20"/>
                <w:szCs w:val="20"/>
              </w:rPr>
              <w:t>Staff, pupils, parents and governors have been briefed accordingly.</w:t>
            </w:r>
          </w:p>
        </w:tc>
        <w:tc>
          <w:tcPr>
            <w:tcW w:w="820" w:type="dxa"/>
            <w:shd w:val="clear" w:color="auto" w:fill="FFFFFF" w:themeFill="background1"/>
          </w:tcPr>
          <w:p w14:paraId="32D4843D" w14:textId="3F1B0F08" w:rsidR="00292C9F" w:rsidRPr="001307B4" w:rsidRDefault="00516304" w:rsidP="005E1B25">
            <w:pPr>
              <w:shd w:val="clear" w:color="auto" w:fill="FFFFFF" w:themeFill="background1"/>
              <w:spacing w:before="40" w:after="40"/>
              <w:rPr>
                <w:rFonts w:cs="Arial"/>
                <w:b/>
                <w:bCs/>
                <w:sz w:val="20"/>
                <w:szCs w:val="20"/>
              </w:rPr>
            </w:pPr>
            <w:r>
              <w:rPr>
                <w:rFonts w:cs="Arial"/>
                <w:b/>
                <w:bCs/>
                <w:sz w:val="20"/>
                <w:szCs w:val="20"/>
              </w:rPr>
              <w:t>N</w:t>
            </w:r>
          </w:p>
        </w:tc>
        <w:tc>
          <w:tcPr>
            <w:tcW w:w="2412" w:type="dxa"/>
            <w:shd w:val="clear" w:color="auto" w:fill="FFFFFF" w:themeFill="background1"/>
          </w:tcPr>
          <w:p w14:paraId="0E91AD20" w14:textId="77777777" w:rsidR="00292C9F" w:rsidRDefault="00516304" w:rsidP="005E1B25">
            <w:pPr>
              <w:shd w:val="clear" w:color="auto" w:fill="FFFFFF" w:themeFill="background1"/>
              <w:spacing w:before="40" w:after="40"/>
              <w:rPr>
                <w:rFonts w:cs="Arial"/>
                <w:bCs/>
                <w:sz w:val="20"/>
                <w:szCs w:val="20"/>
              </w:rPr>
            </w:pPr>
            <w:r w:rsidRPr="00516304">
              <w:rPr>
                <w:rFonts w:cs="Arial"/>
                <w:bCs/>
                <w:sz w:val="20"/>
                <w:szCs w:val="20"/>
              </w:rPr>
              <w:t xml:space="preserve">Discussed with all stakeholders via letters and meetings.  </w:t>
            </w:r>
          </w:p>
          <w:p w14:paraId="1DE1E3B1" w14:textId="554FD3FB" w:rsidR="003C7695" w:rsidRPr="00516304" w:rsidRDefault="003C7695" w:rsidP="005E1B25">
            <w:pPr>
              <w:shd w:val="clear" w:color="auto" w:fill="FFFFFF" w:themeFill="background1"/>
              <w:spacing w:before="40" w:after="40"/>
              <w:rPr>
                <w:rFonts w:cs="Arial"/>
                <w:bCs/>
                <w:sz w:val="20"/>
                <w:szCs w:val="20"/>
              </w:rPr>
            </w:pPr>
            <w:r>
              <w:rPr>
                <w:rFonts w:cs="Arial"/>
                <w:bCs/>
                <w:sz w:val="20"/>
                <w:szCs w:val="20"/>
              </w:rPr>
              <w:t>Uploaded to website.</w:t>
            </w:r>
          </w:p>
        </w:tc>
        <w:tc>
          <w:tcPr>
            <w:tcW w:w="2280" w:type="dxa"/>
            <w:gridSpan w:val="2"/>
            <w:vMerge/>
            <w:shd w:val="clear" w:color="auto" w:fill="FFFFFF" w:themeFill="background1"/>
          </w:tcPr>
          <w:p w14:paraId="7DE8B45F"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357536A0" w14:textId="77777777" w:rsidTr="00841055">
        <w:trPr>
          <w:trHeight w:val="1400"/>
        </w:trPr>
        <w:tc>
          <w:tcPr>
            <w:tcW w:w="2161" w:type="dxa"/>
            <w:vMerge w:val="restart"/>
            <w:shd w:val="clear" w:color="auto" w:fill="FFFFFF" w:themeFill="background1"/>
            <w:vAlign w:val="center"/>
          </w:tcPr>
          <w:p w14:paraId="70B71F05" w14:textId="77777777" w:rsidR="00292C9F" w:rsidRPr="001307B4" w:rsidRDefault="00292C9F" w:rsidP="005E1B25">
            <w:pPr>
              <w:shd w:val="clear" w:color="auto" w:fill="FFFFFF" w:themeFill="background1"/>
              <w:spacing w:before="40" w:after="40"/>
              <w:rPr>
                <w:rFonts w:cs="Arial"/>
                <w:bCs/>
                <w:sz w:val="20"/>
                <w:szCs w:val="20"/>
              </w:rPr>
            </w:pPr>
            <w:r w:rsidRPr="001307B4">
              <w:rPr>
                <w:rFonts w:cs="Arial"/>
                <w:bCs/>
                <w:sz w:val="20"/>
                <w:szCs w:val="20"/>
              </w:rPr>
              <w:t>36.</w:t>
            </w:r>
          </w:p>
          <w:p w14:paraId="3C2DF0F6" w14:textId="77777777" w:rsidR="00292C9F" w:rsidRPr="001307B4" w:rsidRDefault="00292C9F" w:rsidP="005E1B25">
            <w:pPr>
              <w:shd w:val="clear" w:color="auto" w:fill="FFFFFF" w:themeFill="background1"/>
              <w:spacing w:before="40" w:after="40"/>
              <w:rPr>
                <w:rFonts w:cs="Arial"/>
                <w:bCs/>
                <w:sz w:val="20"/>
                <w:szCs w:val="20"/>
              </w:rPr>
            </w:pPr>
            <w:r w:rsidRPr="001307B4">
              <w:rPr>
                <w:rFonts w:cs="Arial"/>
                <w:bCs/>
                <w:sz w:val="20"/>
                <w:szCs w:val="20"/>
              </w:rPr>
              <w:t>Curriculum/Learning Environment</w:t>
            </w:r>
          </w:p>
        </w:tc>
        <w:tc>
          <w:tcPr>
            <w:tcW w:w="640" w:type="dxa"/>
            <w:vMerge w:val="restart"/>
            <w:shd w:val="clear" w:color="auto" w:fill="FFFFFF" w:themeFill="background1"/>
          </w:tcPr>
          <w:p w14:paraId="4981E7CE"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val="restart"/>
            <w:shd w:val="clear" w:color="auto" w:fill="FFFFFF" w:themeFill="background1"/>
          </w:tcPr>
          <w:p w14:paraId="17A6ACE5"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val="restart"/>
            <w:shd w:val="clear" w:color="auto" w:fill="FFFFFF" w:themeFill="background1"/>
          </w:tcPr>
          <w:p w14:paraId="7043859C"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6969A941" w14:textId="77777777" w:rsidR="00292C9F" w:rsidRPr="001307B4" w:rsidRDefault="00292C9F" w:rsidP="00380DFD">
            <w:pPr>
              <w:pStyle w:val="ListParagraph"/>
              <w:numPr>
                <w:ilvl w:val="0"/>
                <w:numId w:val="9"/>
              </w:numPr>
              <w:spacing w:before="40" w:after="40"/>
              <w:rPr>
                <w:rFonts w:cs="Arial"/>
                <w:sz w:val="20"/>
                <w:szCs w:val="20"/>
              </w:rPr>
            </w:pPr>
            <w:r w:rsidRPr="001307B4">
              <w:rPr>
                <w:rFonts w:cs="Arial"/>
                <w:sz w:val="20"/>
                <w:szCs w:val="20"/>
              </w:rPr>
              <w:t xml:space="preserve"> Consider what activity is more difficult/ not possible to be undertaken with social distancing in place.</w:t>
            </w:r>
          </w:p>
          <w:p w14:paraId="158F1EEC" w14:textId="77777777" w:rsidR="00292C9F" w:rsidRPr="001307B4" w:rsidRDefault="00292C9F" w:rsidP="00380DFD">
            <w:pPr>
              <w:pStyle w:val="ListParagraph"/>
              <w:numPr>
                <w:ilvl w:val="0"/>
                <w:numId w:val="9"/>
              </w:numPr>
              <w:spacing w:before="40" w:after="40"/>
              <w:rPr>
                <w:rFonts w:cs="Arial"/>
                <w:sz w:val="20"/>
                <w:szCs w:val="20"/>
              </w:rPr>
            </w:pPr>
            <w:r w:rsidRPr="001307B4">
              <w:rPr>
                <w:rFonts w:cs="Arial"/>
                <w:sz w:val="20"/>
                <w:szCs w:val="20"/>
              </w:rPr>
              <w:t>Each activity should be risk assessed and should not be run unless the risks can be mitigated</w:t>
            </w:r>
          </w:p>
          <w:p w14:paraId="2EA20453" w14:textId="77777777" w:rsidR="00292C9F" w:rsidRPr="001307B4" w:rsidRDefault="00292C9F" w:rsidP="00380DFD">
            <w:pPr>
              <w:pStyle w:val="ListParagraph"/>
              <w:spacing w:before="40" w:after="40"/>
              <w:ind w:left="363"/>
              <w:rPr>
                <w:rFonts w:cs="Arial"/>
                <w:sz w:val="20"/>
                <w:szCs w:val="20"/>
              </w:rPr>
            </w:pPr>
            <w:r w:rsidRPr="001307B4">
              <w:rPr>
                <w:rFonts w:cs="Arial"/>
                <w:sz w:val="20"/>
                <w:szCs w:val="20"/>
              </w:rPr>
              <w:t xml:space="preserve">      -PE</w:t>
            </w:r>
          </w:p>
          <w:p w14:paraId="188CADA9" w14:textId="77777777" w:rsidR="00292C9F" w:rsidRPr="001307B4" w:rsidRDefault="00292C9F" w:rsidP="000D7755">
            <w:pPr>
              <w:spacing w:before="40" w:after="40"/>
              <w:rPr>
                <w:rFonts w:cs="Arial"/>
                <w:sz w:val="20"/>
                <w:szCs w:val="20"/>
              </w:rPr>
            </w:pPr>
            <w:r w:rsidRPr="001307B4">
              <w:rPr>
                <w:rFonts w:cs="Arial"/>
                <w:sz w:val="20"/>
                <w:szCs w:val="20"/>
              </w:rPr>
              <w:t xml:space="preserve">            -Practical lessons</w:t>
            </w:r>
          </w:p>
        </w:tc>
        <w:tc>
          <w:tcPr>
            <w:tcW w:w="820" w:type="dxa"/>
            <w:vMerge w:val="restart"/>
            <w:shd w:val="clear" w:color="auto" w:fill="FFFFFF" w:themeFill="background1"/>
          </w:tcPr>
          <w:p w14:paraId="67EEE723" w14:textId="77777777" w:rsidR="00292C9F" w:rsidRPr="001307B4" w:rsidRDefault="00292C9F" w:rsidP="005E1B25">
            <w:pPr>
              <w:shd w:val="clear" w:color="auto" w:fill="FFFFFF" w:themeFill="background1"/>
              <w:spacing w:before="40" w:after="40"/>
              <w:rPr>
                <w:rFonts w:cs="Arial"/>
                <w:b/>
                <w:bCs/>
                <w:sz w:val="20"/>
                <w:szCs w:val="20"/>
              </w:rPr>
            </w:pPr>
          </w:p>
        </w:tc>
        <w:tc>
          <w:tcPr>
            <w:tcW w:w="2412" w:type="dxa"/>
            <w:vMerge w:val="restart"/>
            <w:shd w:val="clear" w:color="auto" w:fill="FFFFFF" w:themeFill="background1"/>
          </w:tcPr>
          <w:p w14:paraId="53261323"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val="restart"/>
            <w:shd w:val="clear" w:color="auto" w:fill="FFFFFF" w:themeFill="background1"/>
          </w:tcPr>
          <w:p w14:paraId="76B9155B" w14:textId="77777777" w:rsidR="00292C9F" w:rsidRPr="001307B4" w:rsidRDefault="00292C9F" w:rsidP="00A12C15">
            <w:pPr>
              <w:shd w:val="clear" w:color="auto" w:fill="FFFFFF" w:themeFill="background1"/>
              <w:spacing w:before="40" w:after="40"/>
              <w:jc w:val="center"/>
              <w:rPr>
                <w:rFonts w:cs="Arial"/>
                <w:b/>
                <w:bCs/>
                <w:sz w:val="20"/>
                <w:szCs w:val="20"/>
              </w:rPr>
            </w:pPr>
          </w:p>
        </w:tc>
      </w:tr>
      <w:tr w:rsidR="00A12C15" w:rsidRPr="001307B4" w14:paraId="78F17B2E" w14:textId="77777777" w:rsidTr="00841055">
        <w:trPr>
          <w:trHeight w:val="1400"/>
        </w:trPr>
        <w:tc>
          <w:tcPr>
            <w:tcW w:w="2161" w:type="dxa"/>
            <w:vMerge/>
            <w:shd w:val="clear" w:color="auto" w:fill="FFFFFF" w:themeFill="background1"/>
            <w:vAlign w:val="center"/>
          </w:tcPr>
          <w:p w14:paraId="6CBD679F" w14:textId="77777777" w:rsidR="00292C9F" w:rsidRPr="001307B4" w:rsidRDefault="00292C9F"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393D3440"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7C0A4DE4"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325B3172"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tcPr>
          <w:p w14:paraId="6F84A193" w14:textId="77777777" w:rsidR="00292C9F" w:rsidRPr="001307B4" w:rsidRDefault="00292C9F" w:rsidP="00380DFD">
            <w:pPr>
              <w:pStyle w:val="ListParagraph"/>
              <w:numPr>
                <w:ilvl w:val="0"/>
                <w:numId w:val="9"/>
              </w:numPr>
              <w:spacing w:before="40" w:after="40"/>
              <w:rPr>
                <w:rFonts w:cs="Arial"/>
                <w:sz w:val="20"/>
                <w:szCs w:val="20"/>
              </w:rPr>
            </w:pPr>
            <w:r w:rsidRPr="001307B4">
              <w:rPr>
                <w:rFonts w:cs="Arial"/>
                <w:sz w:val="20"/>
                <w:szCs w:val="20"/>
              </w:rPr>
              <w:t>Ensure all staff are trained and supported in front of classroom delivery style (where appropriate) and aware of how best to provide students with additional support.</w:t>
            </w:r>
          </w:p>
        </w:tc>
        <w:tc>
          <w:tcPr>
            <w:tcW w:w="820" w:type="dxa"/>
            <w:vMerge/>
            <w:shd w:val="clear" w:color="auto" w:fill="FFFFFF" w:themeFill="background1"/>
          </w:tcPr>
          <w:p w14:paraId="4E378953" w14:textId="77777777" w:rsidR="00292C9F" w:rsidRPr="001307B4" w:rsidRDefault="00292C9F" w:rsidP="005E1B25">
            <w:pPr>
              <w:shd w:val="clear" w:color="auto" w:fill="FFFFFF" w:themeFill="background1"/>
              <w:spacing w:before="40" w:after="40"/>
              <w:rPr>
                <w:rFonts w:cs="Arial"/>
                <w:b/>
                <w:bCs/>
                <w:sz w:val="20"/>
                <w:szCs w:val="20"/>
              </w:rPr>
            </w:pPr>
          </w:p>
        </w:tc>
        <w:tc>
          <w:tcPr>
            <w:tcW w:w="2412" w:type="dxa"/>
            <w:vMerge/>
            <w:shd w:val="clear" w:color="auto" w:fill="FFFFFF" w:themeFill="background1"/>
          </w:tcPr>
          <w:p w14:paraId="439C17FC"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5650E86D" w14:textId="77777777" w:rsidR="00292C9F" w:rsidRPr="001307B4" w:rsidRDefault="00292C9F" w:rsidP="00A12C15">
            <w:pPr>
              <w:shd w:val="clear" w:color="auto" w:fill="FFFFFF" w:themeFill="background1"/>
              <w:spacing w:before="40" w:after="40"/>
              <w:jc w:val="center"/>
              <w:rPr>
                <w:rFonts w:cs="Arial"/>
                <w:b/>
                <w:bCs/>
                <w:sz w:val="20"/>
                <w:szCs w:val="20"/>
              </w:rPr>
            </w:pPr>
          </w:p>
        </w:tc>
      </w:tr>
      <w:tr w:rsidR="00A12C15" w:rsidRPr="001307B4" w14:paraId="6C22E57B" w14:textId="77777777" w:rsidTr="00841055">
        <w:trPr>
          <w:trHeight w:val="141"/>
        </w:trPr>
        <w:tc>
          <w:tcPr>
            <w:tcW w:w="2161" w:type="dxa"/>
            <w:vMerge w:val="restart"/>
            <w:shd w:val="clear" w:color="auto" w:fill="auto"/>
          </w:tcPr>
          <w:p w14:paraId="630F8EE4" w14:textId="77777777" w:rsidR="00292C9F" w:rsidRPr="001307B4" w:rsidRDefault="00292C9F" w:rsidP="005E1B25">
            <w:pPr>
              <w:shd w:val="clear" w:color="auto" w:fill="FFFFFF" w:themeFill="background1"/>
              <w:spacing w:before="40" w:after="40"/>
              <w:rPr>
                <w:rFonts w:cs="Arial"/>
                <w:bCs/>
                <w:sz w:val="20"/>
                <w:szCs w:val="20"/>
              </w:rPr>
            </w:pPr>
            <w:r w:rsidRPr="001307B4">
              <w:rPr>
                <w:rFonts w:cs="Arial"/>
                <w:bCs/>
                <w:sz w:val="20"/>
                <w:szCs w:val="20"/>
              </w:rPr>
              <w:t xml:space="preserve">37. Key stakeholders are not fully informed </w:t>
            </w:r>
            <w:r w:rsidRPr="001307B4">
              <w:rPr>
                <w:rFonts w:cs="Arial"/>
                <w:bCs/>
                <w:sz w:val="20"/>
                <w:szCs w:val="20"/>
              </w:rPr>
              <w:lastRenderedPageBreak/>
              <w:t>about changes to policies and procedures due to COVID-19, resulting in risks to health</w:t>
            </w:r>
          </w:p>
        </w:tc>
        <w:tc>
          <w:tcPr>
            <w:tcW w:w="640" w:type="dxa"/>
            <w:vMerge w:val="restart"/>
          </w:tcPr>
          <w:p w14:paraId="66E9B258" w14:textId="77777777" w:rsidR="00292C9F" w:rsidRPr="001307B4" w:rsidRDefault="00292C9F" w:rsidP="005E1B25">
            <w:pPr>
              <w:shd w:val="clear" w:color="auto" w:fill="FFFFFF" w:themeFill="background1"/>
              <w:spacing w:before="40" w:after="40"/>
              <w:jc w:val="center"/>
              <w:rPr>
                <w:rFonts w:cs="Arial"/>
                <w:b/>
                <w:bCs/>
                <w:sz w:val="20"/>
                <w:szCs w:val="20"/>
              </w:rPr>
            </w:pPr>
            <w:r w:rsidRPr="001307B4">
              <w:rPr>
                <w:rFonts w:cs="Arial"/>
                <w:b/>
                <w:bCs/>
                <w:sz w:val="20"/>
                <w:szCs w:val="20"/>
              </w:rPr>
              <w:lastRenderedPageBreak/>
              <w:t>4</w:t>
            </w:r>
          </w:p>
        </w:tc>
        <w:tc>
          <w:tcPr>
            <w:tcW w:w="981" w:type="dxa"/>
            <w:vMerge w:val="restart"/>
          </w:tcPr>
          <w:p w14:paraId="2E6BBAED" w14:textId="51DF7995" w:rsidR="00292C9F" w:rsidRPr="001307B4" w:rsidRDefault="003C7695" w:rsidP="005E1B25">
            <w:pPr>
              <w:shd w:val="clear" w:color="auto" w:fill="FFFFFF" w:themeFill="background1"/>
              <w:spacing w:before="40" w:after="40"/>
              <w:jc w:val="center"/>
              <w:rPr>
                <w:rFonts w:cs="Arial"/>
                <w:b/>
                <w:bCs/>
                <w:sz w:val="20"/>
                <w:szCs w:val="20"/>
              </w:rPr>
            </w:pPr>
            <w:r>
              <w:rPr>
                <w:rFonts w:cs="Arial"/>
                <w:b/>
                <w:bCs/>
                <w:sz w:val="20"/>
                <w:szCs w:val="20"/>
              </w:rPr>
              <w:t>4</w:t>
            </w:r>
          </w:p>
        </w:tc>
        <w:tc>
          <w:tcPr>
            <w:tcW w:w="811" w:type="dxa"/>
            <w:vMerge w:val="restart"/>
            <w:shd w:val="clear" w:color="auto" w:fill="auto"/>
          </w:tcPr>
          <w:p w14:paraId="75EEF195" w14:textId="0548340E" w:rsidR="00292C9F" w:rsidRPr="001307B4" w:rsidRDefault="003C7695" w:rsidP="005E1B25">
            <w:pPr>
              <w:shd w:val="clear" w:color="auto" w:fill="FFFFFF" w:themeFill="background1"/>
              <w:spacing w:before="40" w:after="40"/>
              <w:jc w:val="center"/>
              <w:rPr>
                <w:rFonts w:cs="Arial"/>
                <w:b/>
                <w:bCs/>
                <w:sz w:val="20"/>
                <w:szCs w:val="20"/>
              </w:rPr>
            </w:pPr>
            <w:r>
              <w:rPr>
                <w:rFonts w:cs="Arial"/>
                <w:b/>
                <w:bCs/>
                <w:sz w:val="20"/>
                <w:szCs w:val="20"/>
              </w:rPr>
              <w:t>16</w:t>
            </w:r>
          </w:p>
        </w:tc>
        <w:tc>
          <w:tcPr>
            <w:tcW w:w="4613" w:type="dxa"/>
            <w:shd w:val="clear" w:color="auto" w:fill="auto"/>
            <w:vAlign w:val="center"/>
          </w:tcPr>
          <w:p w14:paraId="6AB6D903" w14:textId="77777777" w:rsidR="00292C9F" w:rsidRPr="001307B4" w:rsidRDefault="00292C9F" w:rsidP="005E1B25">
            <w:pPr>
              <w:pStyle w:val="ListParagraph"/>
              <w:numPr>
                <w:ilvl w:val="0"/>
                <w:numId w:val="9"/>
              </w:numPr>
              <w:spacing w:before="40" w:after="40"/>
              <w:ind w:hanging="357"/>
              <w:contextualSpacing w:val="0"/>
              <w:rPr>
                <w:rFonts w:cs="Arial"/>
                <w:sz w:val="20"/>
                <w:szCs w:val="20"/>
              </w:rPr>
            </w:pPr>
            <w:r w:rsidRPr="001307B4">
              <w:rPr>
                <w:rFonts w:cs="Arial"/>
                <w:sz w:val="20"/>
                <w:szCs w:val="20"/>
              </w:rPr>
              <w:t>Communications strategies for the following groups are in place:</w:t>
            </w:r>
          </w:p>
          <w:p w14:paraId="03B039E9" w14:textId="77777777" w:rsidR="00292C9F" w:rsidRPr="001307B4" w:rsidRDefault="00292C9F" w:rsidP="005E1B25">
            <w:pPr>
              <w:pStyle w:val="ListParagraph"/>
              <w:numPr>
                <w:ilvl w:val="1"/>
                <w:numId w:val="9"/>
              </w:numPr>
              <w:spacing w:before="40" w:after="40"/>
              <w:contextualSpacing w:val="0"/>
              <w:rPr>
                <w:rFonts w:cs="Arial"/>
                <w:sz w:val="20"/>
                <w:szCs w:val="20"/>
              </w:rPr>
            </w:pPr>
            <w:r w:rsidRPr="001307B4">
              <w:rPr>
                <w:rFonts w:cs="Arial"/>
                <w:sz w:val="20"/>
                <w:szCs w:val="20"/>
              </w:rPr>
              <w:lastRenderedPageBreak/>
              <w:t>Staff</w:t>
            </w:r>
          </w:p>
          <w:p w14:paraId="1AAA4FC0" w14:textId="77777777" w:rsidR="00292C9F" w:rsidRPr="001307B4" w:rsidRDefault="00292C9F" w:rsidP="005E1B25">
            <w:pPr>
              <w:pStyle w:val="ListParagraph"/>
              <w:numPr>
                <w:ilvl w:val="1"/>
                <w:numId w:val="9"/>
              </w:numPr>
              <w:spacing w:before="40" w:after="40"/>
              <w:contextualSpacing w:val="0"/>
              <w:rPr>
                <w:rFonts w:cs="Arial"/>
                <w:sz w:val="20"/>
                <w:szCs w:val="20"/>
              </w:rPr>
            </w:pPr>
            <w:r w:rsidRPr="001307B4">
              <w:rPr>
                <w:rFonts w:cs="Arial"/>
                <w:sz w:val="20"/>
                <w:szCs w:val="20"/>
              </w:rPr>
              <w:t>Pupils</w:t>
            </w:r>
          </w:p>
          <w:p w14:paraId="12C243C2" w14:textId="77777777" w:rsidR="00292C9F" w:rsidRPr="001307B4" w:rsidRDefault="00292C9F" w:rsidP="005E1B25">
            <w:pPr>
              <w:pStyle w:val="ListParagraph"/>
              <w:numPr>
                <w:ilvl w:val="1"/>
                <w:numId w:val="9"/>
              </w:numPr>
              <w:spacing w:before="40" w:after="40"/>
              <w:contextualSpacing w:val="0"/>
              <w:rPr>
                <w:rFonts w:cs="Arial"/>
                <w:sz w:val="20"/>
                <w:szCs w:val="20"/>
              </w:rPr>
            </w:pPr>
            <w:r w:rsidRPr="001307B4">
              <w:rPr>
                <w:rFonts w:cs="Arial"/>
                <w:sz w:val="20"/>
                <w:szCs w:val="20"/>
              </w:rPr>
              <w:t>Parents</w:t>
            </w:r>
          </w:p>
          <w:p w14:paraId="41AE1622" w14:textId="77777777" w:rsidR="00292C9F" w:rsidRPr="001307B4" w:rsidRDefault="00292C9F" w:rsidP="005E1B25">
            <w:pPr>
              <w:pStyle w:val="ListParagraph"/>
              <w:numPr>
                <w:ilvl w:val="1"/>
                <w:numId w:val="9"/>
              </w:numPr>
              <w:spacing w:before="40" w:after="40"/>
              <w:contextualSpacing w:val="0"/>
              <w:rPr>
                <w:rFonts w:cs="Arial"/>
                <w:sz w:val="20"/>
                <w:szCs w:val="20"/>
              </w:rPr>
            </w:pPr>
            <w:r w:rsidRPr="001307B4">
              <w:rPr>
                <w:rFonts w:cs="Arial"/>
                <w:sz w:val="20"/>
                <w:szCs w:val="20"/>
              </w:rPr>
              <w:t>Governors/Trustees</w:t>
            </w:r>
          </w:p>
          <w:p w14:paraId="4E93FA15" w14:textId="77777777" w:rsidR="00292C9F" w:rsidRPr="001307B4" w:rsidRDefault="00292C9F" w:rsidP="005E1B25">
            <w:pPr>
              <w:pStyle w:val="ListParagraph"/>
              <w:numPr>
                <w:ilvl w:val="1"/>
                <w:numId w:val="9"/>
              </w:numPr>
              <w:spacing w:before="40" w:after="40"/>
              <w:contextualSpacing w:val="0"/>
              <w:rPr>
                <w:rFonts w:cs="Arial"/>
                <w:sz w:val="20"/>
                <w:szCs w:val="20"/>
              </w:rPr>
            </w:pPr>
            <w:r w:rsidRPr="001307B4">
              <w:rPr>
                <w:rFonts w:cs="Arial"/>
                <w:sz w:val="20"/>
                <w:szCs w:val="20"/>
              </w:rPr>
              <w:t>Local authority</w:t>
            </w:r>
          </w:p>
          <w:p w14:paraId="1DEDC867" w14:textId="77777777" w:rsidR="00292C9F" w:rsidRPr="001307B4" w:rsidRDefault="00292C9F" w:rsidP="005E1B25">
            <w:pPr>
              <w:pStyle w:val="ListParagraph"/>
              <w:numPr>
                <w:ilvl w:val="1"/>
                <w:numId w:val="9"/>
              </w:numPr>
              <w:spacing w:before="40" w:after="40"/>
              <w:contextualSpacing w:val="0"/>
              <w:rPr>
                <w:rFonts w:cs="Arial"/>
                <w:sz w:val="20"/>
                <w:szCs w:val="20"/>
              </w:rPr>
            </w:pPr>
            <w:r w:rsidRPr="001307B4">
              <w:rPr>
                <w:rFonts w:cs="Arial"/>
                <w:sz w:val="20"/>
                <w:szCs w:val="20"/>
              </w:rPr>
              <w:t>Health services</w:t>
            </w:r>
          </w:p>
          <w:p w14:paraId="462DE9EA" w14:textId="77777777" w:rsidR="00292C9F" w:rsidRPr="001307B4" w:rsidRDefault="00292C9F" w:rsidP="005E1B25">
            <w:pPr>
              <w:pStyle w:val="ListParagraph"/>
              <w:numPr>
                <w:ilvl w:val="1"/>
                <w:numId w:val="9"/>
              </w:numPr>
              <w:spacing w:before="40" w:after="40"/>
              <w:contextualSpacing w:val="0"/>
              <w:rPr>
                <w:rFonts w:cs="Arial"/>
                <w:sz w:val="20"/>
                <w:szCs w:val="20"/>
              </w:rPr>
            </w:pPr>
            <w:r w:rsidRPr="001307B4">
              <w:rPr>
                <w:rFonts w:cs="Arial"/>
                <w:sz w:val="20"/>
                <w:szCs w:val="20"/>
              </w:rPr>
              <w:t>Regional Schools Commissioner</w:t>
            </w:r>
          </w:p>
          <w:p w14:paraId="6A738F52" w14:textId="77777777" w:rsidR="00292C9F" w:rsidRPr="001307B4" w:rsidRDefault="00292C9F" w:rsidP="005E1B25">
            <w:pPr>
              <w:pStyle w:val="ListParagraph"/>
              <w:numPr>
                <w:ilvl w:val="1"/>
                <w:numId w:val="9"/>
              </w:numPr>
              <w:spacing w:before="40" w:after="40"/>
              <w:contextualSpacing w:val="0"/>
              <w:rPr>
                <w:rFonts w:cs="Arial"/>
                <w:sz w:val="20"/>
                <w:szCs w:val="20"/>
              </w:rPr>
            </w:pPr>
            <w:r w:rsidRPr="001307B4">
              <w:rPr>
                <w:rFonts w:cs="Arial"/>
                <w:sz w:val="20"/>
                <w:szCs w:val="20"/>
              </w:rPr>
              <w:t>Professional associations</w:t>
            </w:r>
          </w:p>
          <w:p w14:paraId="6E4E2A68" w14:textId="77777777" w:rsidR="00292C9F" w:rsidRPr="001307B4" w:rsidRDefault="00292C9F" w:rsidP="005E1B25">
            <w:pPr>
              <w:pStyle w:val="ListParagraph"/>
              <w:numPr>
                <w:ilvl w:val="1"/>
                <w:numId w:val="9"/>
              </w:numPr>
              <w:spacing w:before="40" w:after="40"/>
              <w:contextualSpacing w:val="0"/>
              <w:rPr>
                <w:rFonts w:cs="Arial"/>
                <w:sz w:val="20"/>
                <w:szCs w:val="20"/>
              </w:rPr>
            </w:pPr>
            <w:r w:rsidRPr="001307B4">
              <w:rPr>
                <w:rFonts w:cs="Arial"/>
                <w:sz w:val="20"/>
                <w:szCs w:val="20"/>
              </w:rPr>
              <w:t>Other partners</w:t>
            </w:r>
          </w:p>
          <w:p w14:paraId="47BDCE05" w14:textId="77777777" w:rsidR="00292C9F" w:rsidRPr="001307B4" w:rsidRDefault="00292C9F" w:rsidP="005E1B25">
            <w:pPr>
              <w:pStyle w:val="ListParagraph"/>
              <w:numPr>
                <w:ilvl w:val="1"/>
                <w:numId w:val="9"/>
              </w:numPr>
              <w:spacing w:before="40" w:after="40"/>
              <w:contextualSpacing w:val="0"/>
              <w:rPr>
                <w:rFonts w:cs="Arial"/>
                <w:sz w:val="20"/>
                <w:szCs w:val="20"/>
              </w:rPr>
            </w:pPr>
            <w:r w:rsidRPr="001307B4">
              <w:rPr>
                <w:rFonts w:cs="Arial"/>
                <w:sz w:val="20"/>
                <w:szCs w:val="20"/>
              </w:rPr>
              <w:t>Neighbouring schools/EY settings</w:t>
            </w:r>
          </w:p>
          <w:p w14:paraId="57956191" w14:textId="77777777" w:rsidR="00292C9F" w:rsidRPr="001307B4" w:rsidRDefault="00292C9F" w:rsidP="005E1B25">
            <w:pPr>
              <w:pStyle w:val="ListParagraph"/>
              <w:numPr>
                <w:ilvl w:val="1"/>
                <w:numId w:val="9"/>
              </w:numPr>
              <w:spacing w:before="40" w:after="40"/>
              <w:contextualSpacing w:val="0"/>
              <w:rPr>
                <w:rFonts w:cs="Arial"/>
                <w:sz w:val="20"/>
                <w:szCs w:val="20"/>
              </w:rPr>
            </w:pPr>
            <w:r w:rsidRPr="001307B4">
              <w:rPr>
                <w:rFonts w:cs="Arial"/>
                <w:sz w:val="20"/>
                <w:szCs w:val="20"/>
              </w:rPr>
              <w:t>Highways department</w:t>
            </w:r>
          </w:p>
        </w:tc>
        <w:tc>
          <w:tcPr>
            <w:tcW w:w="820" w:type="dxa"/>
          </w:tcPr>
          <w:p w14:paraId="18CCEA05" w14:textId="7284207E" w:rsidR="00292C9F" w:rsidRPr="001307B4" w:rsidRDefault="003C7695" w:rsidP="003C7695">
            <w:pPr>
              <w:shd w:val="clear" w:color="auto" w:fill="FFFFFF" w:themeFill="background1"/>
              <w:spacing w:before="40" w:after="40"/>
              <w:jc w:val="center"/>
              <w:rPr>
                <w:rFonts w:cs="Arial"/>
                <w:b/>
                <w:bCs/>
                <w:sz w:val="20"/>
                <w:szCs w:val="20"/>
              </w:rPr>
            </w:pPr>
            <w:r>
              <w:rPr>
                <w:rFonts w:cs="Arial"/>
                <w:b/>
                <w:bCs/>
                <w:sz w:val="20"/>
                <w:szCs w:val="20"/>
              </w:rPr>
              <w:lastRenderedPageBreak/>
              <w:t>Y</w:t>
            </w:r>
          </w:p>
        </w:tc>
        <w:tc>
          <w:tcPr>
            <w:tcW w:w="2412" w:type="dxa"/>
            <w:shd w:val="clear" w:color="auto" w:fill="FFFFFF" w:themeFill="background1"/>
          </w:tcPr>
          <w:p w14:paraId="083A7C57"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val="restart"/>
            <w:shd w:val="clear" w:color="auto" w:fill="FFFFFF" w:themeFill="background1"/>
          </w:tcPr>
          <w:p w14:paraId="46C0C3C3" w14:textId="3E01B848" w:rsidR="00292C9F" w:rsidRPr="001307B4" w:rsidRDefault="003C7695" w:rsidP="00A12C15">
            <w:pPr>
              <w:shd w:val="clear" w:color="auto" w:fill="FFFFFF" w:themeFill="background1"/>
              <w:spacing w:before="40" w:after="40"/>
              <w:jc w:val="center"/>
              <w:rPr>
                <w:rFonts w:cs="Arial"/>
                <w:b/>
                <w:bCs/>
                <w:sz w:val="20"/>
                <w:szCs w:val="20"/>
              </w:rPr>
            </w:pPr>
            <w:r>
              <w:rPr>
                <w:rFonts w:cs="Arial"/>
                <w:b/>
                <w:bCs/>
                <w:sz w:val="20"/>
                <w:szCs w:val="20"/>
              </w:rPr>
              <w:t>12</w:t>
            </w:r>
          </w:p>
        </w:tc>
      </w:tr>
      <w:tr w:rsidR="00A12C15" w:rsidRPr="001307B4" w14:paraId="429ED2B6" w14:textId="77777777" w:rsidTr="00841055">
        <w:trPr>
          <w:trHeight w:val="141"/>
        </w:trPr>
        <w:tc>
          <w:tcPr>
            <w:tcW w:w="2161" w:type="dxa"/>
            <w:vMerge/>
            <w:shd w:val="clear" w:color="auto" w:fill="auto"/>
          </w:tcPr>
          <w:p w14:paraId="11CA9121" w14:textId="77777777" w:rsidR="00292C9F" w:rsidRPr="001307B4" w:rsidRDefault="00292C9F" w:rsidP="005E1B25">
            <w:pPr>
              <w:shd w:val="clear" w:color="auto" w:fill="FFFFFF" w:themeFill="background1"/>
              <w:spacing w:before="40" w:after="40"/>
              <w:rPr>
                <w:rFonts w:cs="Arial"/>
                <w:bCs/>
                <w:sz w:val="20"/>
                <w:szCs w:val="20"/>
              </w:rPr>
            </w:pPr>
          </w:p>
        </w:tc>
        <w:tc>
          <w:tcPr>
            <w:tcW w:w="640" w:type="dxa"/>
            <w:vMerge/>
          </w:tcPr>
          <w:p w14:paraId="232E52C4"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tcPr>
          <w:p w14:paraId="4329F063"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811" w:type="dxa"/>
            <w:vMerge/>
            <w:shd w:val="clear" w:color="auto" w:fill="auto"/>
          </w:tcPr>
          <w:p w14:paraId="3AF7CEDF"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4613" w:type="dxa"/>
            <w:shd w:val="clear" w:color="auto" w:fill="auto"/>
            <w:vAlign w:val="center"/>
          </w:tcPr>
          <w:p w14:paraId="4FC810BC" w14:textId="77777777" w:rsidR="00292C9F" w:rsidRPr="001307B4" w:rsidRDefault="00292C9F" w:rsidP="005E1B25">
            <w:pPr>
              <w:pStyle w:val="ListParagraph"/>
              <w:numPr>
                <w:ilvl w:val="0"/>
                <w:numId w:val="9"/>
              </w:numPr>
              <w:spacing w:before="40" w:after="40"/>
              <w:ind w:hanging="357"/>
              <w:contextualSpacing w:val="0"/>
              <w:rPr>
                <w:rFonts w:eastAsia="Times New Roman" w:cs="Arial"/>
                <w:sz w:val="20"/>
                <w:szCs w:val="20"/>
                <w:lang w:val="en" w:eastAsia="en-GB"/>
              </w:rPr>
            </w:pPr>
            <w:r w:rsidRPr="001307B4">
              <w:rPr>
                <w:rFonts w:eastAsia="Times New Roman" w:cs="Arial"/>
                <w:sz w:val="20"/>
                <w:szCs w:val="20"/>
                <w:lang w:val="en" w:eastAsia="en-GB"/>
              </w:rPr>
              <w:t>Parents are communicated with to make sure they know:</w:t>
            </w:r>
          </w:p>
          <w:p w14:paraId="4936E053" w14:textId="77777777" w:rsidR="00292C9F" w:rsidRPr="001307B4" w:rsidRDefault="00292C9F" w:rsidP="005E1B25">
            <w:pPr>
              <w:numPr>
                <w:ilvl w:val="1"/>
                <w:numId w:val="9"/>
              </w:numPr>
              <w:spacing w:before="40" w:after="40"/>
              <w:rPr>
                <w:rFonts w:eastAsia="Times New Roman" w:cs="Arial"/>
                <w:sz w:val="20"/>
                <w:szCs w:val="20"/>
                <w:lang w:val="en" w:eastAsia="en-GB"/>
              </w:rPr>
            </w:pPr>
            <w:r w:rsidRPr="001307B4">
              <w:rPr>
                <w:rFonts w:eastAsia="Times New Roman" w:cs="Arial"/>
                <w:sz w:val="20"/>
                <w:szCs w:val="20"/>
                <w:lang w:val="en" w:eastAsia="en-GB"/>
              </w:rPr>
              <w:t>whether their child will be able to attend from the week commencing 1 June</w:t>
            </w:r>
          </w:p>
          <w:p w14:paraId="5948BCCC" w14:textId="77777777" w:rsidR="00292C9F" w:rsidRPr="001307B4" w:rsidRDefault="00292C9F" w:rsidP="005E1B25">
            <w:pPr>
              <w:numPr>
                <w:ilvl w:val="1"/>
                <w:numId w:val="9"/>
              </w:numPr>
              <w:spacing w:before="40" w:after="40"/>
              <w:rPr>
                <w:rFonts w:eastAsia="Times New Roman" w:cs="Arial"/>
                <w:sz w:val="20"/>
                <w:szCs w:val="20"/>
                <w:lang w:val="en" w:eastAsia="en-GB"/>
              </w:rPr>
            </w:pPr>
            <w:r w:rsidRPr="001307B4">
              <w:rPr>
                <w:rFonts w:eastAsia="Times New Roman" w:cs="Arial"/>
                <w:sz w:val="20"/>
                <w:szCs w:val="20"/>
                <w:lang w:val="en" w:eastAsia="en-GB"/>
              </w:rPr>
              <w:t>what protective steps you’re taking to make the school a low-risk place for their child</w:t>
            </w:r>
          </w:p>
          <w:p w14:paraId="567FC67C" w14:textId="77777777" w:rsidR="00292C9F" w:rsidRPr="001307B4" w:rsidRDefault="00292C9F" w:rsidP="005E1B25">
            <w:pPr>
              <w:numPr>
                <w:ilvl w:val="1"/>
                <w:numId w:val="9"/>
              </w:numPr>
              <w:spacing w:before="40" w:after="40"/>
              <w:rPr>
                <w:rFonts w:eastAsia="Times New Roman" w:cs="Arial"/>
                <w:sz w:val="20"/>
                <w:szCs w:val="20"/>
                <w:lang w:val="en" w:eastAsia="en-GB"/>
              </w:rPr>
            </w:pPr>
            <w:r w:rsidRPr="001307B4">
              <w:rPr>
                <w:rFonts w:eastAsia="Times New Roman" w:cs="Arial"/>
                <w:sz w:val="20"/>
                <w:szCs w:val="20"/>
                <w:lang w:val="en" w:eastAsia="en-GB"/>
              </w:rPr>
              <w:t>what you need them to do (such as on drop off and collection)</w:t>
            </w:r>
          </w:p>
          <w:p w14:paraId="7EEE5DDB" w14:textId="77777777" w:rsidR="00292C9F" w:rsidRPr="001307B4" w:rsidRDefault="00292C9F" w:rsidP="005E1B25">
            <w:pPr>
              <w:pStyle w:val="ListParagraph"/>
              <w:numPr>
                <w:ilvl w:val="0"/>
                <w:numId w:val="9"/>
              </w:numPr>
              <w:spacing w:before="40" w:after="40"/>
              <w:ind w:hanging="357"/>
              <w:contextualSpacing w:val="0"/>
              <w:rPr>
                <w:rFonts w:cs="Arial"/>
                <w:sz w:val="20"/>
                <w:szCs w:val="20"/>
              </w:rPr>
            </w:pPr>
            <w:r w:rsidRPr="001307B4">
              <w:rPr>
                <w:rFonts w:eastAsia="Times New Roman" w:cs="Arial"/>
                <w:sz w:val="20"/>
                <w:szCs w:val="20"/>
                <w:lang w:val="en" w:eastAsia="en-GB"/>
              </w:rPr>
              <w:t>For pupils with SEN, consideration should be given to the use of the individual Re-Integration Plan</w:t>
            </w:r>
          </w:p>
        </w:tc>
        <w:tc>
          <w:tcPr>
            <w:tcW w:w="820" w:type="dxa"/>
          </w:tcPr>
          <w:p w14:paraId="1993A075" w14:textId="630768A9" w:rsidR="00292C9F" w:rsidRPr="001307B4" w:rsidRDefault="003C7695" w:rsidP="005E1B25">
            <w:pPr>
              <w:shd w:val="clear" w:color="auto" w:fill="FFFFFF" w:themeFill="background1"/>
              <w:spacing w:before="40" w:after="40"/>
              <w:rPr>
                <w:rFonts w:cs="Arial"/>
                <w:b/>
                <w:bCs/>
                <w:sz w:val="20"/>
                <w:szCs w:val="20"/>
              </w:rPr>
            </w:pPr>
            <w:r>
              <w:rPr>
                <w:rFonts w:cs="Arial"/>
                <w:b/>
                <w:bCs/>
                <w:sz w:val="20"/>
                <w:szCs w:val="20"/>
              </w:rPr>
              <w:t>Y</w:t>
            </w:r>
          </w:p>
        </w:tc>
        <w:tc>
          <w:tcPr>
            <w:tcW w:w="2412" w:type="dxa"/>
            <w:shd w:val="clear" w:color="auto" w:fill="FFFFFF" w:themeFill="background1"/>
          </w:tcPr>
          <w:p w14:paraId="3AA0430F" w14:textId="5655C7F9" w:rsidR="003C7695" w:rsidRDefault="003C7695" w:rsidP="005E1B25">
            <w:pPr>
              <w:shd w:val="clear" w:color="auto" w:fill="FFFFFF" w:themeFill="background1"/>
              <w:spacing w:before="40" w:after="40"/>
              <w:rPr>
                <w:rFonts w:cs="Arial"/>
                <w:bCs/>
                <w:sz w:val="20"/>
                <w:szCs w:val="20"/>
              </w:rPr>
            </w:pPr>
            <w:r>
              <w:rPr>
                <w:rFonts w:cs="Arial"/>
                <w:bCs/>
                <w:sz w:val="20"/>
                <w:szCs w:val="20"/>
              </w:rPr>
              <w:t xml:space="preserve">Year 1 and Reception parents have said whether they intend to return children.  </w:t>
            </w:r>
          </w:p>
          <w:p w14:paraId="33E583D5" w14:textId="72BEDAA1" w:rsidR="003C7695" w:rsidRDefault="003C7695" w:rsidP="005E1B25">
            <w:pPr>
              <w:shd w:val="clear" w:color="auto" w:fill="FFFFFF" w:themeFill="background1"/>
              <w:spacing w:before="40" w:after="40"/>
              <w:rPr>
                <w:rFonts w:cs="Arial"/>
                <w:bCs/>
                <w:sz w:val="20"/>
                <w:szCs w:val="20"/>
              </w:rPr>
            </w:pPr>
            <w:r>
              <w:rPr>
                <w:rFonts w:cs="Arial"/>
                <w:bCs/>
                <w:sz w:val="20"/>
                <w:szCs w:val="20"/>
              </w:rPr>
              <w:t>Key worker and vulnerable provision to continue.</w:t>
            </w:r>
          </w:p>
          <w:p w14:paraId="3139625A" w14:textId="77777777" w:rsidR="003C7695" w:rsidRDefault="003C7695" w:rsidP="005E1B25">
            <w:pPr>
              <w:shd w:val="clear" w:color="auto" w:fill="FFFFFF" w:themeFill="background1"/>
              <w:spacing w:before="40" w:after="40"/>
              <w:rPr>
                <w:rFonts w:cs="Arial"/>
                <w:bCs/>
                <w:sz w:val="20"/>
                <w:szCs w:val="20"/>
              </w:rPr>
            </w:pPr>
          </w:p>
          <w:p w14:paraId="4F7F72C2" w14:textId="088392B8" w:rsidR="00292C9F" w:rsidRPr="003C7695" w:rsidRDefault="003C7695" w:rsidP="005E1B25">
            <w:pPr>
              <w:shd w:val="clear" w:color="auto" w:fill="FFFFFF" w:themeFill="background1"/>
              <w:spacing w:before="40" w:after="40"/>
              <w:rPr>
                <w:rFonts w:cs="Arial"/>
                <w:bCs/>
                <w:sz w:val="20"/>
                <w:szCs w:val="20"/>
              </w:rPr>
            </w:pPr>
            <w:r w:rsidRPr="003C7695">
              <w:rPr>
                <w:rFonts w:cs="Arial"/>
                <w:bCs/>
                <w:sz w:val="20"/>
                <w:szCs w:val="20"/>
              </w:rPr>
              <w:t>Further letter with more detailed plans from 1</w:t>
            </w:r>
            <w:r w:rsidRPr="003C7695">
              <w:rPr>
                <w:rFonts w:cs="Arial"/>
                <w:bCs/>
                <w:sz w:val="20"/>
                <w:szCs w:val="20"/>
                <w:vertAlign w:val="superscript"/>
              </w:rPr>
              <w:t>st</w:t>
            </w:r>
            <w:r w:rsidRPr="003C7695">
              <w:rPr>
                <w:rFonts w:cs="Arial"/>
                <w:bCs/>
                <w:sz w:val="20"/>
                <w:szCs w:val="20"/>
              </w:rPr>
              <w:t xml:space="preserve"> June.</w:t>
            </w:r>
          </w:p>
        </w:tc>
        <w:tc>
          <w:tcPr>
            <w:tcW w:w="2280" w:type="dxa"/>
            <w:gridSpan w:val="2"/>
            <w:vMerge/>
            <w:shd w:val="clear" w:color="auto" w:fill="FFFFFF" w:themeFill="background1"/>
          </w:tcPr>
          <w:p w14:paraId="6762568A"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26E009F8" w14:textId="77777777" w:rsidTr="00841055">
        <w:trPr>
          <w:trHeight w:val="141"/>
        </w:trPr>
        <w:tc>
          <w:tcPr>
            <w:tcW w:w="2161" w:type="dxa"/>
            <w:vMerge w:val="restart"/>
            <w:shd w:val="clear" w:color="auto" w:fill="FFFFFF" w:themeFill="background1"/>
          </w:tcPr>
          <w:p w14:paraId="62065D24" w14:textId="06FF5D32" w:rsidR="00292C9F" w:rsidRPr="001307B4" w:rsidRDefault="00292C9F" w:rsidP="005E1B25">
            <w:pPr>
              <w:shd w:val="clear" w:color="auto" w:fill="FFFFFF" w:themeFill="background1"/>
              <w:spacing w:before="40" w:after="40"/>
              <w:rPr>
                <w:rFonts w:cs="Arial"/>
                <w:bCs/>
                <w:sz w:val="20"/>
                <w:szCs w:val="20"/>
              </w:rPr>
            </w:pPr>
            <w:r w:rsidRPr="001307B4">
              <w:rPr>
                <w:rFonts w:cs="Arial"/>
                <w:bCs/>
                <w:sz w:val="20"/>
                <w:szCs w:val="20"/>
              </w:rPr>
              <w:t>38. Pupils with underlying health issues or those who are shielding are not identified and so measures have not been put in place to protect them</w:t>
            </w:r>
          </w:p>
        </w:tc>
        <w:tc>
          <w:tcPr>
            <w:tcW w:w="640" w:type="dxa"/>
            <w:vMerge w:val="restart"/>
            <w:shd w:val="clear" w:color="auto" w:fill="FFFFFF" w:themeFill="background1"/>
          </w:tcPr>
          <w:p w14:paraId="293023CB" w14:textId="77777777" w:rsidR="00292C9F" w:rsidRPr="001307B4" w:rsidRDefault="00292C9F" w:rsidP="005E1B25">
            <w:pPr>
              <w:shd w:val="clear" w:color="auto" w:fill="FFFFFF" w:themeFill="background1"/>
              <w:spacing w:before="40" w:after="40"/>
              <w:jc w:val="center"/>
              <w:rPr>
                <w:rFonts w:cs="Arial"/>
                <w:b/>
                <w:bCs/>
                <w:sz w:val="20"/>
                <w:szCs w:val="20"/>
              </w:rPr>
            </w:pPr>
            <w:r w:rsidRPr="001307B4">
              <w:rPr>
                <w:rFonts w:cs="Arial"/>
                <w:b/>
                <w:bCs/>
                <w:sz w:val="20"/>
                <w:szCs w:val="20"/>
              </w:rPr>
              <w:t>4</w:t>
            </w:r>
          </w:p>
        </w:tc>
        <w:tc>
          <w:tcPr>
            <w:tcW w:w="981" w:type="dxa"/>
            <w:vMerge w:val="restart"/>
            <w:shd w:val="clear" w:color="auto" w:fill="FFFFFF" w:themeFill="background1"/>
          </w:tcPr>
          <w:p w14:paraId="36D9E3EF" w14:textId="6D5D6B4A" w:rsidR="00292C9F" w:rsidRPr="001307B4" w:rsidRDefault="003C7695" w:rsidP="005E1B25">
            <w:pPr>
              <w:shd w:val="clear" w:color="auto" w:fill="FFFFFF" w:themeFill="background1"/>
              <w:spacing w:before="40" w:after="40"/>
              <w:jc w:val="center"/>
              <w:rPr>
                <w:rFonts w:cs="Arial"/>
                <w:bCs/>
                <w:sz w:val="20"/>
                <w:szCs w:val="20"/>
              </w:rPr>
            </w:pPr>
            <w:r>
              <w:rPr>
                <w:rFonts w:cs="Arial"/>
                <w:bCs/>
                <w:sz w:val="20"/>
                <w:szCs w:val="20"/>
              </w:rPr>
              <w:t>4</w:t>
            </w:r>
          </w:p>
        </w:tc>
        <w:tc>
          <w:tcPr>
            <w:tcW w:w="811" w:type="dxa"/>
            <w:vMerge w:val="restart"/>
            <w:shd w:val="clear" w:color="auto" w:fill="FFFFFF" w:themeFill="background1"/>
          </w:tcPr>
          <w:p w14:paraId="600A22B6" w14:textId="33E9DF4F" w:rsidR="00292C9F" w:rsidRPr="001307B4" w:rsidRDefault="003C7695" w:rsidP="005E1B25">
            <w:pPr>
              <w:shd w:val="clear" w:color="auto" w:fill="FFFFFF" w:themeFill="background1"/>
              <w:spacing w:before="40" w:after="40"/>
              <w:jc w:val="center"/>
              <w:rPr>
                <w:rFonts w:cs="Arial"/>
                <w:bCs/>
                <w:sz w:val="20"/>
                <w:szCs w:val="20"/>
              </w:rPr>
            </w:pPr>
            <w:r>
              <w:rPr>
                <w:rFonts w:cs="Arial"/>
                <w:bCs/>
                <w:sz w:val="20"/>
                <w:szCs w:val="20"/>
              </w:rPr>
              <w:t>16</w:t>
            </w:r>
          </w:p>
        </w:tc>
        <w:tc>
          <w:tcPr>
            <w:tcW w:w="4613" w:type="dxa"/>
            <w:shd w:val="clear" w:color="auto" w:fill="FFFFFF" w:themeFill="background1"/>
            <w:vAlign w:val="center"/>
          </w:tcPr>
          <w:p w14:paraId="7FE2869E" w14:textId="77777777" w:rsidR="00292C9F" w:rsidRPr="001307B4" w:rsidRDefault="00292C9F" w:rsidP="005E1B25">
            <w:pPr>
              <w:pStyle w:val="NormalWeb"/>
              <w:numPr>
                <w:ilvl w:val="0"/>
                <w:numId w:val="10"/>
              </w:numPr>
              <w:spacing w:before="40" w:beforeAutospacing="0" w:after="40" w:afterAutospacing="0"/>
              <w:ind w:left="357" w:hanging="357"/>
              <w:rPr>
                <w:rFonts w:asciiTheme="minorHAnsi" w:eastAsiaTheme="minorHAnsi" w:hAnsiTheme="minorHAnsi" w:cs="Arial"/>
                <w:sz w:val="20"/>
                <w:szCs w:val="20"/>
                <w:lang w:eastAsia="en-US"/>
              </w:rPr>
            </w:pPr>
            <w:r w:rsidRPr="001307B4">
              <w:rPr>
                <w:rFonts w:asciiTheme="minorHAnsi" w:eastAsiaTheme="minorHAnsi" w:hAnsiTheme="minorHAnsi" w:cs="Arial"/>
                <w:sz w:val="20"/>
                <w:szCs w:val="20"/>
                <w:lang w:eastAsia="en-US"/>
              </w:rPr>
              <w:t>Parents have been provided with clear guidance and this is reinforced on a regular basis.</w:t>
            </w:r>
          </w:p>
        </w:tc>
        <w:tc>
          <w:tcPr>
            <w:tcW w:w="820" w:type="dxa"/>
            <w:shd w:val="clear" w:color="auto" w:fill="FFFFFF" w:themeFill="background1"/>
          </w:tcPr>
          <w:p w14:paraId="305347D2" w14:textId="1ED64BBA" w:rsidR="00292C9F" w:rsidRPr="001307B4" w:rsidRDefault="003C7695" w:rsidP="003C7695">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05F716D7"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val="restart"/>
            <w:shd w:val="clear" w:color="auto" w:fill="FFFFFF" w:themeFill="background1"/>
          </w:tcPr>
          <w:p w14:paraId="7333D785" w14:textId="2E28A30E" w:rsidR="00292C9F" w:rsidRPr="001307B4" w:rsidRDefault="003C7695" w:rsidP="003C7695">
            <w:pPr>
              <w:shd w:val="clear" w:color="auto" w:fill="FFFFFF" w:themeFill="background1"/>
              <w:spacing w:before="40" w:after="40"/>
              <w:jc w:val="center"/>
              <w:rPr>
                <w:rFonts w:cs="Arial"/>
                <w:b/>
                <w:bCs/>
                <w:sz w:val="20"/>
                <w:szCs w:val="20"/>
              </w:rPr>
            </w:pPr>
            <w:r>
              <w:rPr>
                <w:rFonts w:cs="Arial"/>
                <w:b/>
                <w:bCs/>
                <w:sz w:val="20"/>
                <w:szCs w:val="20"/>
              </w:rPr>
              <w:t>12</w:t>
            </w:r>
          </w:p>
        </w:tc>
      </w:tr>
      <w:tr w:rsidR="00A12C15" w:rsidRPr="001307B4" w14:paraId="4824A36B" w14:textId="77777777" w:rsidTr="00841055">
        <w:trPr>
          <w:trHeight w:val="141"/>
        </w:trPr>
        <w:tc>
          <w:tcPr>
            <w:tcW w:w="2161" w:type="dxa"/>
            <w:vMerge/>
            <w:shd w:val="clear" w:color="auto" w:fill="FFFFFF" w:themeFill="background1"/>
          </w:tcPr>
          <w:p w14:paraId="7BEB4449" w14:textId="77777777" w:rsidR="00292C9F" w:rsidRPr="001307B4" w:rsidRDefault="00292C9F"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0BA79285"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36AC9E4E"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1741F3B3"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vAlign w:val="center"/>
          </w:tcPr>
          <w:p w14:paraId="582ED9F1" w14:textId="77777777" w:rsidR="00292C9F" w:rsidRPr="001307B4" w:rsidRDefault="00292C9F" w:rsidP="005E1B25">
            <w:pPr>
              <w:pStyle w:val="NormalWeb"/>
              <w:numPr>
                <w:ilvl w:val="0"/>
                <w:numId w:val="10"/>
              </w:numPr>
              <w:spacing w:before="40" w:beforeAutospacing="0" w:after="40" w:afterAutospacing="0"/>
              <w:ind w:left="357" w:hanging="357"/>
              <w:rPr>
                <w:rFonts w:asciiTheme="minorHAnsi" w:eastAsiaTheme="minorHAnsi" w:hAnsiTheme="minorHAnsi" w:cs="Arial"/>
                <w:sz w:val="20"/>
                <w:szCs w:val="20"/>
                <w:lang w:eastAsia="en-US"/>
              </w:rPr>
            </w:pPr>
            <w:r w:rsidRPr="001307B4">
              <w:rPr>
                <w:rFonts w:asciiTheme="minorHAnsi" w:eastAsiaTheme="minorHAnsi" w:hAnsiTheme="minorHAnsi" w:cs="Arial"/>
                <w:sz w:val="20"/>
                <w:szCs w:val="20"/>
                <w:lang w:eastAsia="en-US"/>
              </w:rPr>
              <w:t>Parents have been asked to make the school aware of pupils’ underlying health conditions and the school has sought to ensure that the appropriate guidance has been acted upon.</w:t>
            </w:r>
          </w:p>
        </w:tc>
        <w:tc>
          <w:tcPr>
            <w:tcW w:w="820" w:type="dxa"/>
            <w:shd w:val="clear" w:color="auto" w:fill="FFFFFF" w:themeFill="background1"/>
          </w:tcPr>
          <w:p w14:paraId="186BCA12" w14:textId="1E23CE27" w:rsidR="00292C9F" w:rsidRPr="001307B4" w:rsidRDefault="003C7695" w:rsidP="003C7695">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7A33CE01" w14:textId="656A77C1" w:rsidR="00292C9F" w:rsidRPr="00106CB7" w:rsidRDefault="00106CB7" w:rsidP="005E1B25">
            <w:pPr>
              <w:shd w:val="clear" w:color="auto" w:fill="FFFFFF" w:themeFill="background1"/>
              <w:spacing w:before="40" w:after="40"/>
              <w:rPr>
                <w:rFonts w:cs="Arial"/>
                <w:bCs/>
                <w:sz w:val="20"/>
                <w:szCs w:val="20"/>
              </w:rPr>
            </w:pPr>
            <w:r w:rsidRPr="00106CB7">
              <w:rPr>
                <w:rFonts w:cs="Arial"/>
                <w:bCs/>
                <w:sz w:val="20"/>
                <w:szCs w:val="20"/>
              </w:rPr>
              <w:t>Office staff to check list as year groups return.</w:t>
            </w:r>
          </w:p>
        </w:tc>
        <w:tc>
          <w:tcPr>
            <w:tcW w:w="2280" w:type="dxa"/>
            <w:gridSpan w:val="2"/>
            <w:vMerge/>
            <w:shd w:val="clear" w:color="auto" w:fill="FFFFFF" w:themeFill="background1"/>
          </w:tcPr>
          <w:p w14:paraId="307308C8"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3C0BCA43" w14:textId="77777777" w:rsidTr="00841055">
        <w:trPr>
          <w:trHeight w:val="141"/>
        </w:trPr>
        <w:tc>
          <w:tcPr>
            <w:tcW w:w="2161" w:type="dxa"/>
            <w:vMerge/>
            <w:shd w:val="clear" w:color="auto" w:fill="FFFFFF" w:themeFill="background1"/>
          </w:tcPr>
          <w:p w14:paraId="409E13A4" w14:textId="77777777" w:rsidR="00292C9F" w:rsidRPr="001307B4" w:rsidRDefault="00292C9F"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0B645745"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237499A1"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4B368BBB"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vAlign w:val="center"/>
          </w:tcPr>
          <w:p w14:paraId="069B6166" w14:textId="77777777" w:rsidR="00292C9F" w:rsidRPr="001307B4" w:rsidRDefault="00292C9F" w:rsidP="005E1B25">
            <w:pPr>
              <w:pStyle w:val="NormalWeb"/>
              <w:numPr>
                <w:ilvl w:val="0"/>
                <w:numId w:val="10"/>
              </w:numPr>
              <w:spacing w:before="40" w:beforeAutospacing="0" w:after="40" w:afterAutospacing="0"/>
              <w:ind w:left="357" w:hanging="357"/>
              <w:rPr>
                <w:rFonts w:asciiTheme="minorHAnsi" w:eastAsiaTheme="minorHAnsi" w:hAnsiTheme="minorHAnsi" w:cs="Arial"/>
                <w:bCs/>
                <w:color w:val="000000" w:themeColor="text1"/>
                <w:sz w:val="20"/>
                <w:szCs w:val="20"/>
                <w:lang w:eastAsia="en-US"/>
              </w:rPr>
            </w:pPr>
            <w:r w:rsidRPr="001307B4">
              <w:rPr>
                <w:rFonts w:asciiTheme="minorHAnsi" w:eastAsiaTheme="minorHAnsi" w:hAnsiTheme="minorHAnsi" w:cs="Arial"/>
                <w:color w:val="000000" w:themeColor="text1"/>
                <w:sz w:val="20"/>
                <w:szCs w:val="20"/>
                <w:lang w:eastAsia="en-US"/>
              </w:rPr>
              <w:t xml:space="preserve">The school, and parents are clear about the definitions and associated mitigating strategies </w:t>
            </w:r>
            <w:r w:rsidRPr="001307B4">
              <w:rPr>
                <w:rFonts w:asciiTheme="minorHAnsi" w:eastAsiaTheme="minorHAnsi" w:hAnsiTheme="minorHAnsi" w:cs="Arial"/>
                <w:color w:val="000000" w:themeColor="text1"/>
                <w:sz w:val="20"/>
                <w:szCs w:val="20"/>
                <w:lang w:eastAsia="en-US"/>
              </w:rPr>
              <w:lastRenderedPageBreak/>
              <w:t xml:space="preserve">relation to people who are classed as </w:t>
            </w:r>
            <w:r w:rsidRPr="001307B4">
              <w:rPr>
                <w:rFonts w:asciiTheme="minorHAnsi" w:eastAsiaTheme="minorHAnsi" w:hAnsiTheme="minorHAnsi" w:cs="Arial"/>
                <w:bCs/>
                <w:color w:val="000000" w:themeColor="text1"/>
                <w:sz w:val="20"/>
                <w:szCs w:val="20"/>
                <w:lang w:eastAsia="en-US"/>
              </w:rPr>
              <w:t>clinically vulnerable</w:t>
            </w:r>
            <w:r w:rsidRPr="001307B4">
              <w:rPr>
                <w:rFonts w:asciiTheme="minorHAnsi" w:eastAsiaTheme="minorHAnsi" w:hAnsiTheme="minorHAnsi" w:cs="Arial"/>
                <w:color w:val="000000" w:themeColor="text1"/>
                <w:sz w:val="20"/>
                <w:szCs w:val="20"/>
                <w:lang w:eastAsia="en-US"/>
              </w:rPr>
              <w:t xml:space="preserve"> and </w:t>
            </w:r>
            <w:r w:rsidRPr="001307B4">
              <w:rPr>
                <w:rFonts w:asciiTheme="minorHAnsi" w:eastAsiaTheme="minorHAnsi" w:hAnsiTheme="minorHAnsi" w:cs="Arial"/>
                <w:bCs/>
                <w:color w:val="000000" w:themeColor="text1"/>
                <w:sz w:val="20"/>
                <w:szCs w:val="20"/>
                <w:lang w:eastAsia="en-US"/>
              </w:rPr>
              <w:t>clinically extremely vulnerable.</w:t>
            </w:r>
          </w:p>
        </w:tc>
        <w:tc>
          <w:tcPr>
            <w:tcW w:w="820" w:type="dxa"/>
            <w:shd w:val="clear" w:color="auto" w:fill="FFFFFF" w:themeFill="background1"/>
          </w:tcPr>
          <w:p w14:paraId="11F43F14" w14:textId="5EA86EC1" w:rsidR="00292C9F" w:rsidRPr="001307B4" w:rsidRDefault="003C7695" w:rsidP="003C7695">
            <w:pPr>
              <w:shd w:val="clear" w:color="auto" w:fill="FFFFFF" w:themeFill="background1"/>
              <w:spacing w:before="40" w:after="40"/>
              <w:jc w:val="center"/>
              <w:rPr>
                <w:rFonts w:cs="Arial"/>
                <w:b/>
                <w:bCs/>
                <w:sz w:val="20"/>
                <w:szCs w:val="20"/>
              </w:rPr>
            </w:pPr>
            <w:r>
              <w:rPr>
                <w:rFonts w:cs="Arial"/>
                <w:b/>
                <w:bCs/>
                <w:sz w:val="20"/>
                <w:szCs w:val="20"/>
              </w:rPr>
              <w:lastRenderedPageBreak/>
              <w:t>Y</w:t>
            </w:r>
          </w:p>
        </w:tc>
        <w:tc>
          <w:tcPr>
            <w:tcW w:w="2412" w:type="dxa"/>
            <w:shd w:val="clear" w:color="auto" w:fill="FFFFFF" w:themeFill="background1"/>
          </w:tcPr>
          <w:p w14:paraId="62249E82"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31E1BC91"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63316C22" w14:textId="77777777" w:rsidTr="00841055">
        <w:trPr>
          <w:trHeight w:val="141"/>
        </w:trPr>
        <w:tc>
          <w:tcPr>
            <w:tcW w:w="2161" w:type="dxa"/>
            <w:vMerge/>
            <w:shd w:val="clear" w:color="auto" w:fill="FFFFFF" w:themeFill="background1"/>
          </w:tcPr>
          <w:p w14:paraId="2B5B4009" w14:textId="77777777" w:rsidR="00292C9F" w:rsidRPr="001307B4" w:rsidRDefault="00292C9F"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66B46EFC"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3312B1F5"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6F41D9DF"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vAlign w:val="center"/>
          </w:tcPr>
          <w:p w14:paraId="4C501FFF" w14:textId="77777777" w:rsidR="00292C9F" w:rsidRPr="001307B4" w:rsidRDefault="00292C9F" w:rsidP="005E1B25">
            <w:pPr>
              <w:pStyle w:val="NormalWeb"/>
              <w:numPr>
                <w:ilvl w:val="0"/>
                <w:numId w:val="10"/>
              </w:numPr>
              <w:spacing w:before="40" w:beforeAutospacing="0" w:after="40" w:afterAutospacing="0"/>
              <w:ind w:left="357" w:hanging="357"/>
              <w:rPr>
                <w:rFonts w:asciiTheme="minorHAnsi" w:eastAsiaTheme="minorHAnsi" w:hAnsiTheme="minorHAnsi" w:cs="Arial"/>
                <w:sz w:val="20"/>
                <w:szCs w:val="20"/>
                <w:lang w:eastAsia="en-US"/>
              </w:rPr>
            </w:pPr>
            <w:r w:rsidRPr="001307B4">
              <w:rPr>
                <w:rFonts w:asciiTheme="minorHAnsi" w:eastAsiaTheme="minorHAnsi" w:hAnsiTheme="minorHAnsi" w:cs="Arial"/>
                <w:sz w:val="20"/>
                <w:szCs w:val="20"/>
              </w:rPr>
              <w:t>Schools have a regularly updated register of pupils with underlying health conditions.</w:t>
            </w:r>
          </w:p>
        </w:tc>
        <w:tc>
          <w:tcPr>
            <w:tcW w:w="820" w:type="dxa"/>
            <w:shd w:val="clear" w:color="auto" w:fill="FFFFFF" w:themeFill="background1"/>
          </w:tcPr>
          <w:p w14:paraId="38E84757" w14:textId="7EADD1FA" w:rsidR="00292C9F" w:rsidRPr="001307B4" w:rsidRDefault="003C7695" w:rsidP="003C7695">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420595F1"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6B562760"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5A7B0CFC" w14:textId="77777777" w:rsidTr="00841055">
        <w:trPr>
          <w:trHeight w:val="141"/>
        </w:trPr>
        <w:tc>
          <w:tcPr>
            <w:tcW w:w="2161" w:type="dxa"/>
            <w:vMerge w:val="restart"/>
            <w:shd w:val="clear" w:color="auto" w:fill="FFFFFF" w:themeFill="background1"/>
          </w:tcPr>
          <w:p w14:paraId="7A0E41AB" w14:textId="77777777" w:rsidR="00292C9F" w:rsidRPr="001307B4" w:rsidRDefault="00292C9F" w:rsidP="005E1B25">
            <w:pPr>
              <w:shd w:val="clear" w:color="auto" w:fill="FFFFFF" w:themeFill="background1"/>
              <w:spacing w:before="40" w:after="40"/>
              <w:rPr>
                <w:rFonts w:cs="Arial"/>
                <w:bCs/>
                <w:sz w:val="20"/>
                <w:szCs w:val="20"/>
              </w:rPr>
            </w:pPr>
            <w:r w:rsidRPr="001307B4">
              <w:rPr>
                <w:rFonts w:cs="Arial"/>
                <w:bCs/>
                <w:sz w:val="20"/>
                <w:szCs w:val="20"/>
              </w:rPr>
              <w:t>39. Pupils’ mental health has been adversely affected during the period that the school has been closed and by the COVID-19 crisis in general</w:t>
            </w:r>
          </w:p>
        </w:tc>
        <w:tc>
          <w:tcPr>
            <w:tcW w:w="640" w:type="dxa"/>
            <w:vMerge w:val="restart"/>
            <w:shd w:val="clear" w:color="auto" w:fill="FFFFFF" w:themeFill="background1"/>
          </w:tcPr>
          <w:p w14:paraId="0FFA3DDA" w14:textId="77777777" w:rsidR="00292C9F" w:rsidRPr="001307B4" w:rsidRDefault="00292C9F" w:rsidP="005E1B25">
            <w:pPr>
              <w:shd w:val="clear" w:color="auto" w:fill="FFFFFF" w:themeFill="background1"/>
              <w:spacing w:before="40" w:after="40"/>
              <w:jc w:val="center"/>
              <w:rPr>
                <w:rFonts w:cs="Arial"/>
                <w:b/>
                <w:bCs/>
                <w:sz w:val="20"/>
                <w:szCs w:val="20"/>
              </w:rPr>
            </w:pPr>
            <w:r w:rsidRPr="001307B4">
              <w:rPr>
                <w:rFonts w:cs="Arial"/>
                <w:b/>
                <w:bCs/>
                <w:sz w:val="20"/>
                <w:szCs w:val="20"/>
              </w:rPr>
              <w:t>2</w:t>
            </w:r>
          </w:p>
        </w:tc>
        <w:tc>
          <w:tcPr>
            <w:tcW w:w="981" w:type="dxa"/>
            <w:vMerge w:val="restart"/>
            <w:shd w:val="clear" w:color="auto" w:fill="FFFFFF" w:themeFill="background1"/>
          </w:tcPr>
          <w:p w14:paraId="0E238A12" w14:textId="68042341" w:rsidR="00292C9F" w:rsidRPr="001307B4" w:rsidRDefault="003C7695" w:rsidP="005E1B25">
            <w:pPr>
              <w:shd w:val="clear" w:color="auto" w:fill="FFFFFF" w:themeFill="background1"/>
              <w:spacing w:before="40" w:after="40"/>
              <w:jc w:val="center"/>
              <w:rPr>
                <w:rFonts w:cs="Arial"/>
                <w:bCs/>
                <w:sz w:val="20"/>
                <w:szCs w:val="20"/>
              </w:rPr>
            </w:pPr>
            <w:r>
              <w:rPr>
                <w:rFonts w:cs="Arial"/>
                <w:bCs/>
                <w:sz w:val="20"/>
                <w:szCs w:val="20"/>
              </w:rPr>
              <w:t>4</w:t>
            </w:r>
          </w:p>
        </w:tc>
        <w:tc>
          <w:tcPr>
            <w:tcW w:w="811" w:type="dxa"/>
            <w:vMerge w:val="restart"/>
            <w:shd w:val="clear" w:color="auto" w:fill="FFFFFF" w:themeFill="background1"/>
          </w:tcPr>
          <w:p w14:paraId="04749F06" w14:textId="01C96649" w:rsidR="00292C9F" w:rsidRPr="001307B4" w:rsidRDefault="003C7695" w:rsidP="005E1B25">
            <w:pPr>
              <w:shd w:val="clear" w:color="auto" w:fill="FFFFFF" w:themeFill="background1"/>
              <w:spacing w:before="40" w:after="40"/>
              <w:jc w:val="center"/>
              <w:rPr>
                <w:rFonts w:cs="Arial"/>
                <w:bCs/>
                <w:sz w:val="20"/>
                <w:szCs w:val="20"/>
              </w:rPr>
            </w:pPr>
            <w:r>
              <w:rPr>
                <w:rFonts w:cs="Arial"/>
                <w:bCs/>
                <w:sz w:val="20"/>
                <w:szCs w:val="20"/>
              </w:rPr>
              <w:t>8</w:t>
            </w:r>
          </w:p>
        </w:tc>
        <w:tc>
          <w:tcPr>
            <w:tcW w:w="4613" w:type="dxa"/>
            <w:shd w:val="clear" w:color="auto" w:fill="FFFFFF" w:themeFill="background1"/>
            <w:vAlign w:val="center"/>
          </w:tcPr>
          <w:p w14:paraId="09054B6D" w14:textId="3EFC3BA2" w:rsidR="00292C9F" w:rsidRPr="001307B4" w:rsidRDefault="003C7695" w:rsidP="005E1B25">
            <w:pPr>
              <w:pStyle w:val="ListParagraph"/>
              <w:numPr>
                <w:ilvl w:val="0"/>
                <w:numId w:val="11"/>
              </w:numPr>
              <w:spacing w:before="40" w:after="40"/>
              <w:ind w:left="357" w:hanging="357"/>
              <w:contextualSpacing w:val="0"/>
              <w:rPr>
                <w:rFonts w:cs="Arial"/>
                <w:sz w:val="20"/>
                <w:szCs w:val="20"/>
              </w:rPr>
            </w:pPr>
            <w:r>
              <w:rPr>
                <w:rFonts w:cs="Arial"/>
                <w:sz w:val="20"/>
                <w:szCs w:val="20"/>
              </w:rPr>
              <w:t>Access support from Barnet Educational Psychologists and CAMHS.</w:t>
            </w:r>
          </w:p>
        </w:tc>
        <w:tc>
          <w:tcPr>
            <w:tcW w:w="820" w:type="dxa"/>
            <w:shd w:val="clear" w:color="auto" w:fill="FFFFFF" w:themeFill="background1"/>
          </w:tcPr>
          <w:p w14:paraId="2B2B4873" w14:textId="2665A0B0" w:rsidR="00292C9F" w:rsidRPr="001307B4" w:rsidRDefault="003C7695" w:rsidP="003C7695">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368731EE"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val="restart"/>
            <w:shd w:val="clear" w:color="auto" w:fill="FFFFFF" w:themeFill="background1"/>
          </w:tcPr>
          <w:p w14:paraId="7B933C3E" w14:textId="4EA6DF14" w:rsidR="00292C9F" w:rsidRPr="001307B4" w:rsidRDefault="003C7695" w:rsidP="005E1B25">
            <w:pPr>
              <w:shd w:val="clear" w:color="auto" w:fill="FFFFFF" w:themeFill="background1"/>
              <w:spacing w:before="40" w:after="40"/>
              <w:rPr>
                <w:rFonts w:cs="Arial"/>
                <w:b/>
                <w:bCs/>
                <w:sz w:val="20"/>
                <w:szCs w:val="20"/>
              </w:rPr>
            </w:pPr>
            <w:r>
              <w:rPr>
                <w:rFonts w:cs="Arial"/>
                <w:b/>
                <w:bCs/>
                <w:sz w:val="20"/>
                <w:szCs w:val="20"/>
              </w:rPr>
              <w:t>8</w:t>
            </w:r>
          </w:p>
        </w:tc>
      </w:tr>
      <w:tr w:rsidR="00A12C15" w:rsidRPr="001307B4" w14:paraId="2DC27003" w14:textId="77777777" w:rsidTr="00841055">
        <w:trPr>
          <w:trHeight w:val="141"/>
        </w:trPr>
        <w:tc>
          <w:tcPr>
            <w:tcW w:w="2161" w:type="dxa"/>
            <w:vMerge/>
            <w:shd w:val="clear" w:color="auto" w:fill="FFFFFF" w:themeFill="background1"/>
          </w:tcPr>
          <w:p w14:paraId="3DAE0021" w14:textId="77777777" w:rsidR="00292C9F" w:rsidRPr="001307B4" w:rsidRDefault="00292C9F"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5747D0FF"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7929ACC3"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4ED5A4C8"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vAlign w:val="center"/>
          </w:tcPr>
          <w:p w14:paraId="751F74E1" w14:textId="77777777" w:rsidR="00292C9F" w:rsidRPr="001307B4" w:rsidRDefault="00292C9F" w:rsidP="005E1B25">
            <w:pPr>
              <w:pStyle w:val="ListParagraph"/>
              <w:numPr>
                <w:ilvl w:val="0"/>
                <w:numId w:val="11"/>
              </w:numPr>
              <w:spacing w:before="40" w:after="40"/>
              <w:ind w:left="357" w:hanging="357"/>
              <w:contextualSpacing w:val="0"/>
              <w:rPr>
                <w:rFonts w:cs="Arial"/>
                <w:sz w:val="20"/>
                <w:szCs w:val="20"/>
              </w:rPr>
            </w:pPr>
            <w:r w:rsidRPr="001307B4">
              <w:rPr>
                <w:rFonts w:cs="Arial"/>
                <w:sz w:val="20"/>
                <w:szCs w:val="20"/>
              </w:rPr>
              <w:t>There is access to designated staff for all pupils who wish to talk to someone about wellbeing/mental health.</w:t>
            </w:r>
          </w:p>
        </w:tc>
        <w:tc>
          <w:tcPr>
            <w:tcW w:w="820" w:type="dxa"/>
            <w:shd w:val="clear" w:color="auto" w:fill="FFFFFF" w:themeFill="background1"/>
          </w:tcPr>
          <w:p w14:paraId="52D3CEFA" w14:textId="23D25330" w:rsidR="00292C9F" w:rsidRPr="001307B4" w:rsidRDefault="003C7695" w:rsidP="003C7695">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22B834BF"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0FCC5AC2"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2791A23D" w14:textId="77777777" w:rsidTr="00841055">
        <w:trPr>
          <w:trHeight w:val="141"/>
        </w:trPr>
        <w:tc>
          <w:tcPr>
            <w:tcW w:w="2161" w:type="dxa"/>
            <w:vMerge/>
            <w:shd w:val="clear" w:color="auto" w:fill="FFFFFF" w:themeFill="background1"/>
          </w:tcPr>
          <w:p w14:paraId="174FEB06" w14:textId="77777777" w:rsidR="00292C9F" w:rsidRPr="001307B4" w:rsidRDefault="00292C9F"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6FF8070A"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1932FDE0"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54423BF0"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vAlign w:val="center"/>
          </w:tcPr>
          <w:p w14:paraId="0C023D8F" w14:textId="77777777" w:rsidR="00292C9F" w:rsidRPr="001307B4" w:rsidRDefault="00292C9F" w:rsidP="005E1B25">
            <w:pPr>
              <w:pStyle w:val="ListParagraph"/>
              <w:numPr>
                <w:ilvl w:val="0"/>
                <w:numId w:val="11"/>
              </w:numPr>
              <w:spacing w:before="40" w:after="40"/>
              <w:ind w:left="357" w:hanging="357"/>
              <w:contextualSpacing w:val="0"/>
              <w:rPr>
                <w:rFonts w:cs="Arial"/>
                <w:sz w:val="20"/>
                <w:szCs w:val="20"/>
              </w:rPr>
            </w:pPr>
            <w:r w:rsidRPr="001307B4">
              <w:rPr>
                <w:rFonts w:cs="Arial"/>
                <w:sz w:val="20"/>
                <w:szCs w:val="20"/>
              </w:rPr>
              <w:t>Wellbeing/mental health is discussed regularly in PSHE/virtual assemblies/pupil briefings (stories/toy characters are used for younger pupils to help talk about feelings).</w:t>
            </w:r>
          </w:p>
        </w:tc>
        <w:tc>
          <w:tcPr>
            <w:tcW w:w="820" w:type="dxa"/>
            <w:shd w:val="clear" w:color="auto" w:fill="FFFFFF" w:themeFill="background1"/>
          </w:tcPr>
          <w:p w14:paraId="4D00427B" w14:textId="56CE1B59" w:rsidR="00292C9F" w:rsidRPr="001307B4" w:rsidRDefault="003C7695" w:rsidP="003C7695">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1E0356FB"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012C9D0D"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148D48CC" w14:textId="77777777" w:rsidTr="00841055">
        <w:trPr>
          <w:trHeight w:val="141"/>
        </w:trPr>
        <w:tc>
          <w:tcPr>
            <w:tcW w:w="2161" w:type="dxa"/>
            <w:vMerge/>
            <w:shd w:val="clear" w:color="auto" w:fill="FFFFFF" w:themeFill="background1"/>
          </w:tcPr>
          <w:p w14:paraId="1909BF94" w14:textId="77777777" w:rsidR="00292C9F" w:rsidRPr="001307B4" w:rsidRDefault="00292C9F"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26073F56"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7F1588AA"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7828CFB6"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vAlign w:val="center"/>
          </w:tcPr>
          <w:p w14:paraId="50B57B91" w14:textId="77777777" w:rsidR="00292C9F" w:rsidRPr="001307B4" w:rsidRDefault="00292C9F" w:rsidP="005E1B25">
            <w:pPr>
              <w:pStyle w:val="ListParagraph"/>
              <w:numPr>
                <w:ilvl w:val="0"/>
                <w:numId w:val="11"/>
              </w:numPr>
              <w:spacing w:before="40" w:after="40"/>
              <w:ind w:left="357" w:hanging="357"/>
              <w:contextualSpacing w:val="0"/>
              <w:rPr>
                <w:rFonts w:cs="Arial"/>
                <w:sz w:val="20"/>
                <w:szCs w:val="20"/>
              </w:rPr>
            </w:pPr>
            <w:r w:rsidRPr="001307B4">
              <w:rPr>
                <w:rFonts w:cs="Arial"/>
                <w:sz w:val="20"/>
                <w:szCs w:val="20"/>
              </w:rPr>
              <w:t>Resources/websites to support the mental health of pupils are provided.</w:t>
            </w:r>
          </w:p>
          <w:p w14:paraId="5D524CA8" w14:textId="77777777" w:rsidR="00292C9F" w:rsidRPr="001307B4" w:rsidRDefault="00292C9F" w:rsidP="005E1B25">
            <w:pPr>
              <w:spacing w:before="40" w:after="40"/>
              <w:rPr>
                <w:rFonts w:cs="Arial"/>
                <w:sz w:val="20"/>
                <w:szCs w:val="20"/>
              </w:rPr>
            </w:pPr>
          </w:p>
          <w:p w14:paraId="3953A0D9" w14:textId="77777777" w:rsidR="00292C9F" w:rsidRPr="001307B4" w:rsidRDefault="00292C9F" w:rsidP="005E1B25">
            <w:pPr>
              <w:spacing w:before="40" w:after="40"/>
              <w:rPr>
                <w:rFonts w:cs="Arial"/>
                <w:sz w:val="20"/>
                <w:szCs w:val="20"/>
              </w:rPr>
            </w:pPr>
          </w:p>
        </w:tc>
        <w:tc>
          <w:tcPr>
            <w:tcW w:w="820" w:type="dxa"/>
            <w:shd w:val="clear" w:color="auto" w:fill="FFFFFF" w:themeFill="background1"/>
          </w:tcPr>
          <w:p w14:paraId="584E7A2D" w14:textId="3BFC070A" w:rsidR="00292C9F" w:rsidRPr="001307B4" w:rsidRDefault="003C7695" w:rsidP="003C7695">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55B1E5EA"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24CE2C7C"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3FFAE134" w14:textId="77777777" w:rsidTr="00841055">
        <w:trPr>
          <w:cantSplit/>
          <w:trHeight w:val="141"/>
        </w:trPr>
        <w:tc>
          <w:tcPr>
            <w:tcW w:w="2161" w:type="dxa"/>
            <w:vMerge w:val="restart"/>
            <w:shd w:val="clear" w:color="auto" w:fill="FFFFFF" w:themeFill="background1"/>
          </w:tcPr>
          <w:p w14:paraId="0B2E72FC" w14:textId="77777777" w:rsidR="00292C9F" w:rsidRPr="001307B4" w:rsidRDefault="00292C9F" w:rsidP="005E1B25">
            <w:pPr>
              <w:shd w:val="clear" w:color="auto" w:fill="FFFFFF" w:themeFill="background1"/>
              <w:spacing w:before="40" w:after="40"/>
              <w:rPr>
                <w:rFonts w:cs="Arial"/>
                <w:bCs/>
                <w:sz w:val="20"/>
                <w:szCs w:val="20"/>
              </w:rPr>
            </w:pPr>
            <w:r w:rsidRPr="001307B4">
              <w:rPr>
                <w:rFonts w:cs="Arial"/>
                <w:bCs/>
                <w:sz w:val="20"/>
                <w:szCs w:val="20"/>
              </w:rPr>
              <w:t>40. The mental health of staff has been adversely affected during the period that the school has been closed and by the COVID-19 crisis in general</w:t>
            </w:r>
          </w:p>
        </w:tc>
        <w:tc>
          <w:tcPr>
            <w:tcW w:w="640" w:type="dxa"/>
            <w:vMerge w:val="restart"/>
            <w:shd w:val="clear" w:color="auto" w:fill="FFFFFF" w:themeFill="background1"/>
          </w:tcPr>
          <w:p w14:paraId="0FFDDBDB" w14:textId="77777777" w:rsidR="00292C9F" w:rsidRPr="001307B4" w:rsidRDefault="00292C9F" w:rsidP="005E1B25">
            <w:pPr>
              <w:shd w:val="clear" w:color="auto" w:fill="FFFFFF" w:themeFill="background1"/>
              <w:spacing w:before="40" w:after="40"/>
              <w:jc w:val="center"/>
              <w:rPr>
                <w:rFonts w:cs="Arial"/>
                <w:b/>
                <w:bCs/>
                <w:sz w:val="20"/>
                <w:szCs w:val="20"/>
              </w:rPr>
            </w:pPr>
            <w:r w:rsidRPr="001307B4">
              <w:rPr>
                <w:rFonts w:cs="Arial"/>
                <w:b/>
                <w:bCs/>
                <w:sz w:val="20"/>
                <w:szCs w:val="20"/>
              </w:rPr>
              <w:t>3</w:t>
            </w:r>
          </w:p>
        </w:tc>
        <w:tc>
          <w:tcPr>
            <w:tcW w:w="981" w:type="dxa"/>
            <w:vMerge w:val="restart"/>
            <w:shd w:val="clear" w:color="auto" w:fill="FFFFFF" w:themeFill="background1"/>
          </w:tcPr>
          <w:p w14:paraId="18E81DC7" w14:textId="391D2E0F" w:rsidR="00292C9F" w:rsidRPr="001307B4" w:rsidRDefault="003C7695" w:rsidP="005E1B25">
            <w:pPr>
              <w:shd w:val="clear" w:color="auto" w:fill="FFFFFF" w:themeFill="background1"/>
              <w:spacing w:before="40" w:after="40"/>
              <w:jc w:val="center"/>
              <w:rPr>
                <w:rFonts w:cs="Arial"/>
                <w:bCs/>
                <w:sz w:val="20"/>
                <w:szCs w:val="20"/>
              </w:rPr>
            </w:pPr>
            <w:r>
              <w:rPr>
                <w:rFonts w:cs="Arial"/>
                <w:bCs/>
                <w:sz w:val="20"/>
                <w:szCs w:val="20"/>
              </w:rPr>
              <w:t>3</w:t>
            </w:r>
          </w:p>
        </w:tc>
        <w:tc>
          <w:tcPr>
            <w:tcW w:w="811" w:type="dxa"/>
            <w:vMerge w:val="restart"/>
            <w:shd w:val="clear" w:color="auto" w:fill="FFFFFF" w:themeFill="background1"/>
          </w:tcPr>
          <w:p w14:paraId="1BCB1E22" w14:textId="2F7CD98E" w:rsidR="00292C9F" w:rsidRPr="001307B4" w:rsidRDefault="003C7695" w:rsidP="005E1B25">
            <w:pPr>
              <w:shd w:val="clear" w:color="auto" w:fill="FFFFFF" w:themeFill="background1"/>
              <w:spacing w:before="40" w:after="40"/>
              <w:jc w:val="center"/>
              <w:rPr>
                <w:rFonts w:cs="Arial"/>
                <w:bCs/>
                <w:sz w:val="20"/>
                <w:szCs w:val="20"/>
              </w:rPr>
            </w:pPr>
            <w:r>
              <w:rPr>
                <w:rFonts w:cs="Arial"/>
                <w:bCs/>
                <w:sz w:val="20"/>
                <w:szCs w:val="20"/>
              </w:rPr>
              <w:t>9</w:t>
            </w:r>
          </w:p>
        </w:tc>
        <w:tc>
          <w:tcPr>
            <w:tcW w:w="4613" w:type="dxa"/>
            <w:shd w:val="clear" w:color="auto" w:fill="FFFFFF" w:themeFill="background1"/>
            <w:vAlign w:val="center"/>
          </w:tcPr>
          <w:p w14:paraId="5A4FB2BA" w14:textId="77777777" w:rsidR="00292C9F" w:rsidRPr="001307B4" w:rsidRDefault="00292C9F" w:rsidP="005E1B25">
            <w:pPr>
              <w:pStyle w:val="ListParagraph"/>
              <w:numPr>
                <w:ilvl w:val="0"/>
                <w:numId w:val="12"/>
              </w:numPr>
              <w:spacing w:before="40" w:after="40"/>
              <w:ind w:left="357" w:hanging="357"/>
              <w:contextualSpacing w:val="0"/>
              <w:rPr>
                <w:rFonts w:cs="Arial"/>
                <w:sz w:val="20"/>
                <w:szCs w:val="20"/>
              </w:rPr>
            </w:pPr>
            <w:r w:rsidRPr="001307B4">
              <w:rPr>
                <w:rFonts w:cs="Arial"/>
                <w:sz w:val="20"/>
                <w:szCs w:val="20"/>
              </w:rPr>
              <w:t>Staff are encouraged to focus on their wellbeing.</w:t>
            </w:r>
          </w:p>
        </w:tc>
        <w:tc>
          <w:tcPr>
            <w:tcW w:w="820" w:type="dxa"/>
            <w:shd w:val="clear" w:color="auto" w:fill="FFFFFF" w:themeFill="background1"/>
          </w:tcPr>
          <w:p w14:paraId="3E886223" w14:textId="72C8D0F0" w:rsidR="00292C9F" w:rsidRPr="001307B4" w:rsidRDefault="003C7695" w:rsidP="0020349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1129A705"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val="restart"/>
            <w:shd w:val="clear" w:color="auto" w:fill="FFFFFF" w:themeFill="background1"/>
          </w:tcPr>
          <w:p w14:paraId="05F9172E" w14:textId="63B2E9D6" w:rsidR="00292C9F" w:rsidRPr="001307B4" w:rsidRDefault="003C7695" w:rsidP="00A12C15">
            <w:pPr>
              <w:shd w:val="clear" w:color="auto" w:fill="FFFFFF" w:themeFill="background1"/>
              <w:spacing w:before="40" w:after="40"/>
              <w:jc w:val="center"/>
              <w:rPr>
                <w:rFonts w:cs="Arial"/>
                <w:b/>
                <w:bCs/>
                <w:sz w:val="20"/>
                <w:szCs w:val="20"/>
              </w:rPr>
            </w:pPr>
            <w:r>
              <w:rPr>
                <w:rFonts w:cs="Arial"/>
                <w:b/>
                <w:bCs/>
                <w:sz w:val="20"/>
                <w:szCs w:val="20"/>
              </w:rPr>
              <w:t>9</w:t>
            </w:r>
          </w:p>
        </w:tc>
      </w:tr>
      <w:tr w:rsidR="00A12C15" w:rsidRPr="001307B4" w14:paraId="43524AE8" w14:textId="77777777" w:rsidTr="00841055">
        <w:trPr>
          <w:cantSplit/>
          <w:trHeight w:val="141"/>
        </w:trPr>
        <w:tc>
          <w:tcPr>
            <w:tcW w:w="2161" w:type="dxa"/>
            <w:vMerge/>
            <w:shd w:val="clear" w:color="auto" w:fill="FFFFFF" w:themeFill="background1"/>
          </w:tcPr>
          <w:p w14:paraId="169E6927" w14:textId="77777777" w:rsidR="00292C9F" w:rsidRPr="001307B4" w:rsidRDefault="00292C9F"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5634A7CD"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3D164AE0"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1B434054"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vAlign w:val="center"/>
          </w:tcPr>
          <w:p w14:paraId="7E079EE5" w14:textId="77777777" w:rsidR="00292C9F" w:rsidRPr="001307B4" w:rsidRDefault="00292C9F" w:rsidP="005E1B25">
            <w:pPr>
              <w:pStyle w:val="ListParagraph"/>
              <w:numPr>
                <w:ilvl w:val="0"/>
                <w:numId w:val="12"/>
              </w:numPr>
              <w:spacing w:before="40" w:after="40"/>
              <w:ind w:left="357" w:hanging="357"/>
              <w:contextualSpacing w:val="0"/>
              <w:rPr>
                <w:rFonts w:cs="Arial"/>
                <w:sz w:val="20"/>
                <w:szCs w:val="20"/>
              </w:rPr>
            </w:pPr>
            <w:r w:rsidRPr="001307B4">
              <w:rPr>
                <w:rFonts w:cs="Arial"/>
                <w:sz w:val="20"/>
                <w:szCs w:val="20"/>
              </w:rPr>
              <w:t>Line managers are proactive in discussing wellbeing with the staff that they manage, including their workload.</w:t>
            </w:r>
          </w:p>
        </w:tc>
        <w:tc>
          <w:tcPr>
            <w:tcW w:w="820" w:type="dxa"/>
            <w:shd w:val="clear" w:color="auto" w:fill="FFFFFF" w:themeFill="background1"/>
          </w:tcPr>
          <w:p w14:paraId="0567A2DE" w14:textId="1D047CC1" w:rsidR="00292C9F" w:rsidRPr="001307B4" w:rsidRDefault="003C7695" w:rsidP="003C7695">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73DFD2DF"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6CA9A600" w14:textId="77777777" w:rsidR="00292C9F" w:rsidRPr="001307B4" w:rsidRDefault="00292C9F" w:rsidP="00A12C15">
            <w:pPr>
              <w:shd w:val="clear" w:color="auto" w:fill="FFFFFF" w:themeFill="background1"/>
              <w:spacing w:before="40" w:after="40"/>
              <w:jc w:val="center"/>
              <w:rPr>
                <w:rFonts w:cs="Arial"/>
                <w:b/>
                <w:bCs/>
                <w:sz w:val="20"/>
                <w:szCs w:val="20"/>
              </w:rPr>
            </w:pPr>
          </w:p>
        </w:tc>
      </w:tr>
      <w:tr w:rsidR="00A12C15" w:rsidRPr="001307B4" w14:paraId="718F24F2" w14:textId="77777777" w:rsidTr="00841055">
        <w:trPr>
          <w:cantSplit/>
          <w:trHeight w:val="141"/>
        </w:trPr>
        <w:tc>
          <w:tcPr>
            <w:tcW w:w="2161" w:type="dxa"/>
            <w:vMerge/>
            <w:shd w:val="clear" w:color="auto" w:fill="FFFFFF" w:themeFill="background1"/>
          </w:tcPr>
          <w:p w14:paraId="47107854" w14:textId="77777777" w:rsidR="00292C9F" w:rsidRPr="001307B4" w:rsidRDefault="00292C9F"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5DE50462"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35E60396"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54245F1E"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vAlign w:val="center"/>
          </w:tcPr>
          <w:p w14:paraId="1261E2A2" w14:textId="77777777" w:rsidR="00292C9F" w:rsidRPr="001307B4" w:rsidRDefault="00292C9F" w:rsidP="005E1B25">
            <w:pPr>
              <w:pStyle w:val="ListParagraph"/>
              <w:numPr>
                <w:ilvl w:val="0"/>
                <w:numId w:val="12"/>
              </w:numPr>
              <w:spacing w:before="40" w:after="40"/>
              <w:ind w:left="357" w:hanging="357"/>
              <w:contextualSpacing w:val="0"/>
              <w:rPr>
                <w:rFonts w:cs="Arial"/>
                <w:sz w:val="20"/>
                <w:szCs w:val="20"/>
              </w:rPr>
            </w:pPr>
            <w:r w:rsidRPr="001307B4">
              <w:rPr>
                <w:rFonts w:cs="Arial"/>
                <w:sz w:val="20"/>
                <w:szCs w:val="20"/>
              </w:rPr>
              <w:t>Staff briefings and training have included content on wellbeing</w:t>
            </w:r>
          </w:p>
        </w:tc>
        <w:tc>
          <w:tcPr>
            <w:tcW w:w="820" w:type="dxa"/>
            <w:shd w:val="clear" w:color="auto" w:fill="FFFFFF" w:themeFill="background1"/>
          </w:tcPr>
          <w:p w14:paraId="5040276F" w14:textId="5032AB70" w:rsidR="00292C9F" w:rsidRPr="001307B4" w:rsidRDefault="003C7695" w:rsidP="003C7695">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4835AB36"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4DF600F2" w14:textId="77777777" w:rsidR="00292C9F" w:rsidRPr="001307B4" w:rsidRDefault="00292C9F" w:rsidP="00A12C15">
            <w:pPr>
              <w:shd w:val="clear" w:color="auto" w:fill="FFFFFF" w:themeFill="background1"/>
              <w:spacing w:before="40" w:after="40"/>
              <w:jc w:val="center"/>
              <w:rPr>
                <w:rFonts w:cs="Arial"/>
                <w:b/>
                <w:bCs/>
                <w:sz w:val="20"/>
                <w:szCs w:val="20"/>
              </w:rPr>
            </w:pPr>
          </w:p>
        </w:tc>
      </w:tr>
      <w:tr w:rsidR="00A12C15" w:rsidRPr="001307B4" w14:paraId="1728F024" w14:textId="77777777" w:rsidTr="00841055">
        <w:trPr>
          <w:cantSplit/>
          <w:trHeight w:val="141"/>
        </w:trPr>
        <w:tc>
          <w:tcPr>
            <w:tcW w:w="2161" w:type="dxa"/>
            <w:vMerge/>
            <w:shd w:val="clear" w:color="auto" w:fill="FFFFFF" w:themeFill="background1"/>
          </w:tcPr>
          <w:p w14:paraId="4E2BF5AC" w14:textId="77777777" w:rsidR="003C7695" w:rsidRPr="001307B4" w:rsidRDefault="003C7695"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077CA36D" w14:textId="77777777" w:rsidR="003C7695" w:rsidRPr="001307B4" w:rsidRDefault="003C7695"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53963B34" w14:textId="77777777" w:rsidR="003C7695" w:rsidRPr="001307B4" w:rsidRDefault="003C7695"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456A12FB" w14:textId="77777777" w:rsidR="003C7695" w:rsidRPr="001307B4" w:rsidRDefault="003C7695"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vAlign w:val="center"/>
          </w:tcPr>
          <w:p w14:paraId="1166FFE7" w14:textId="3DEBF6AC" w:rsidR="003C7695" w:rsidRDefault="003C7695" w:rsidP="005E1B25">
            <w:pPr>
              <w:pStyle w:val="ListParagraph"/>
              <w:numPr>
                <w:ilvl w:val="0"/>
                <w:numId w:val="12"/>
              </w:numPr>
              <w:spacing w:before="40" w:after="40"/>
              <w:ind w:left="357" w:hanging="357"/>
              <w:contextualSpacing w:val="0"/>
              <w:rPr>
                <w:rFonts w:cs="Arial"/>
                <w:sz w:val="20"/>
                <w:szCs w:val="20"/>
              </w:rPr>
            </w:pPr>
            <w:r>
              <w:rPr>
                <w:rFonts w:cs="Arial"/>
                <w:sz w:val="20"/>
                <w:szCs w:val="20"/>
              </w:rPr>
              <w:t>Staff unable to come to work due to shielding to be included in all communications.</w:t>
            </w:r>
          </w:p>
        </w:tc>
        <w:tc>
          <w:tcPr>
            <w:tcW w:w="820" w:type="dxa"/>
            <w:shd w:val="clear" w:color="auto" w:fill="FFFFFF" w:themeFill="background1"/>
          </w:tcPr>
          <w:p w14:paraId="3773F6CB" w14:textId="20630572" w:rsidR="003C7695" w:rsidRDefault="003C7695" w:rsidP="003C7695">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76CF9439" w14:textId="77777777" w:rsidR="003C7695" w:rsidRPr="001307B4" w:rsidRDefault="003C7695"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14763DAE" w14:textId="77777777" w:rsidR="003C7695" w:rsidRPr="001307B4" w:rsidRDefault="003C7695" w:rsidP="00A12C15">
            <w:pPr>
              <w:shd w:val="clear" w:color="auto" w:fill="FFFFFF" w:themeFill="background1"/>
              <w:spacing w:before="40" w:after="40"/>
              <w:jc w:val="center"/>
              <w:rPr>
                <w:rFonts w:cs="Arial"/>
                <w:b/>
                <w:bCs/>
                <w:sz w:val="20"/>
                <w:szCs w:val="20"/>
              </w:rPr>
            </w:pPr>
          </w:p>
        </w:tc>
      </w:tr>
      <w:tr w:rsidR="00A12C15" w:rsidRPr="001307B4" w14:paraId="3F3D05D6" w14:textId="77777777" w:rsidTr="00841055">
        <w:trPr>
          <w:cantSplit/>
          <w:trHeight w:val="141"/>
        </w:trPr>
        <w:tc>
          <w:tcPr>
            <w:tcW w:w="2161" w:type="dxa"/>
            <w:vMerge/>
            <w:shd w:val="clear" w:color="auto" w:fill="FFFFFF" w:themeFill="background1"/>
          </w:tcPr>
          <w:p w14:paraId="7A1280C2" w14:textId="77777777" w:rsidR="003C7695" w:rsidRPr="001307B4" w:rsidRDefault="003C7695"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32E29959" w14:textId="77777777" w:rsidR="003C7695" w:rsidRPr="001307B4" w:rsidRDefault="003C7695"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3A21C360" w14:textId="77777777" w:rsidR="003C7695" w:rsidRPr="001307B4" w:rsidRDefault="003C7695"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3C50FDC3" w14:textId="77777777" w:rsidR="003C7695" w:rsidRPr="001307B4" w:rsidRDefault="003C7695"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vAlign w:val="center"/>
          </w:tcPr>
          <w:p w14:paraId="0A23EB0C" w14:textId="66F68FC0" w:rsidR="003C7695" w:rsidRPr="001307B4" w:rsidRDefault="003C7695" w:rsidP="005E1B25">
            <w:pPr>
              <w:pStyle w:val="ListParagraph"/>
              <w:numPr>
                <w:ilvl w:val="0"/>
                <w:numId w:val="12"/>
              </w:numPr>
              <w:spacing w:before="40" w:after="40"/>
              <w:ind w:left="357" w:hanging="357"/>
              <w:contextualSpacing w:val="0"/>
              <w:rPr>
                <w:rFonts w:cs="Arial"/>
                <w:sz w:val="20"/>
                <w:szCs w:val="20"/>
              </w:rPr>
            </w:pPr>
            <w:r>
              <w:rPr>
                <w:rFonts w:cs="Arial"/>
                <w:sz w:val="20"/>
                <w:szCs w:val="20"/>
              </w:rPr>
              <w:t>Staff to be able to take PPA at home.</w:t>
            </w:r>
          </w:p>
        </w:tc>
        <w:tc>
          <w:tcPr>
            <w:tcW w:w="820" w:type="dxa"/>
            <w:shd w:val="clear" w:color="auto" w:fill="FFFFFF" w:themeFill="background1"/>
          </w:tcPr>
          <w:p w14:paraId="1EFCF098" w14:textId="11D49B8B" w:rsidR="003C7695" w:rsidRDefault="003C7695" w:rsidP="003C7695">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68A6CAC3" w14:textId="77777777" w:rsidR="003C7695" w:rsidRPr="001307B4" w:rsidRDefault="003C7695"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61BD88FC" w14:textId="77777777" w:rsidR="003C7695" w:rsidRPr="001307B4" w:rsidRDefault="003C7695" w:rsidP="00A12C15">
            <w:pPr>
              <w:shd w:val="clear" w:color="auto" w:fill="FFFFFF" w:themeFill="background1"/>
              <w:spacing w:before="40" w:after="40"/>
              <w:jc w:val="center"/>
              <w:rPr>
                <w:rFonts w:cs="Arial"/>
                <w:b/>
                <w:bCs/>
                <w:sz w:val="20"/>
                <w:szCs w:val="20"/>
              </w:rPr>
            </w:pPr>
          </w:p>
        </w:tc>
      </w:tr>
      <w:tr w:rsidR="00A12C15" w:rsidRPr="001307B4" w14:paraId="39ED0B82" w14:textId="77777777" w:rsidTr="00841055">
        <w:trPr>
          <w:cantSplit/>
          <w:trHeight w:val="141"/>
        </w:trPr>
        <w:tc>
          <w:tcPr>
            <w:tcW w:w="2161" w:type="dxa"/>
            <w:vMerge/>
            <w:shd w:val="clear" w:color="auto" w:fill="FFFFFF" w:themeFill="background1"/>
          </w:tcPr>
          <w:p w14:paraId="1B893A5F" w14:textId="77777777" w:rsidR="00292C9F" w:rsidRPr="001307B4" w:rsidRDefault="00292C9F"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7A911C0F"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2BEE6B94"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74A1D79E"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vAlign w:val="center"/>
          </w:tcPr>
          <w:p w14:paraId="7FD9B3D8" w14:textId="77777777" w:rsidR="00292C9F" w:rsidRPr="001307B4" w:rsidRDefault="00292C9F" w:rsidP="005E1B25">
            <w:pPr>
              <w:pStyle w:val="ListParagraph"/>
              <w:numPr>
                <w:ilvl w:val="0"/>
                <w:numId w:val="12"/>
              </w:numPr>
              <w:spacing w:before="40" w:after="40"/>
              <w:ind w:left="357" w:hanging="357"/>
              <w:contextualSpacing w:val="0"/>
              <w:rPr>
                <w:rFonts w:cs="Arial"/>
                <w:sz w:val="20"/>
                <w:szCs w:val="20"/>
              </w:rPr>
            </w:pPr>
            <w:r w:rsidRPr="001307B4">
              <w:rPr>
                <w:rFonts w:cs="Arial"/>
                <w:sz w:val="20"/>
                <w:szCs w:val="20"/>
              </w:rPr>
              <w:t>Staff briefings/training on wellbeing are provided.</w:t>
            </w:r>
          </w:p>
        </w:tc>
        <w:tc>
          <w:tcPr>
            <w:tcW w:w="820" w:type="dxa"/>
            <w:shd w:val="clear" w:color="auto" w:fill="FFFFFF" w:themeFill="background1"/>
          </w:tcPr>
          <w:p w14:paraId="5DD55197" w14:textId="55DA773C" w:rsidR="00292C9F" w:rsidRPr="001307B4" w:rsidRDefault="003C7695" w:rsidP="003C7695">
            <w:pPr>
              <w:shd w:val="clear" w:color="auto" w:fill="FFFFFF" w:themeFill="background1"/>
              <w:spacing w:before="40" w:after="40"/>
              <w:jc w:val="center"/>
              <w:rPr>
                <w:rFonts w:cs="Arial"/>
                <w:b/>
                <w:bCs/>
                <w:sz w:val="20"/>
                <w:szCs w:val="20"/>
              </w:rPr>
            </w:pPr>
            <w:r>
              <w:rPr>
                <w:rFonts w:cs="Arial"/>
                <w:b/>
                <w:bCs/>
                <w:sz w:val="20"/>
                <w:szCs w:val="20"/>
              </w:rPr>
              <w:t>N</w:t>
            </w:r>
          </w:p>
        </w:tc>
        <w:tc>
          <w:tcPr>
            <w:tcW w:w="2412" w:type="dxa"/>
            <w:shd w:val="clear" w:color="auto" w:fill="FFFFFF" w:themeFill="background1"/>
          </w:tcPr>
          <w:p w14:paraId="5BA7EBE4"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54116218" w14:textId="77777777" w:rsidR="00292C9F" w:rsidRPr="001307B4" w:rsidRDefault="00292C9F" w:rsidP="00A12C15">
            <w:pPr>
              <w:shd w:val="clear" w:color="auto" w:fill="FFFFFF" w:themeFill="background1"/>
              <w:spacing w:before="40" w:after="40"/>
              <w:jc w:val="center"/>
              <w:rPr>
                <w:rFonts w:cs="Arial"/>
                <w:b/>
                <w:bCs/>
                <w:sz w:val="20"/>
                <w:szCs w:val="20"/>
              </w:rPr>
            </w:pPr>
          </w:p>
        </w:tc>
      </w:tr>
      <w:tr w:rsidR="00A12C15" w:rsidRPr="001307B4" w14:paraId="0BC51F8D" w14:textId="77777777" w:rsidTr="00841055">
        <w:trPr>
          <w:cantSplit/>
          <w:trHeight w:val="141"/>
        </w:trPr>
        <w:tc>
          <w:tcPr>
            <w:tcW w:w="2161" w:type="dxa"/>
            <w:vMerge/>
            <w:shd w:val="clear" w:color="auto" w:fill="FFFFFF" w:themeFill="background1"/>
          </w:tcPr>
          <w:p w14:paraId="55DF5D6E" w14:textId="77777777" w:rsidR="00292C9F" w:rsidRPr="001307B4" w:rsidRDefault="00292C9F"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751031AE"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094ECF8F"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2F7D516E"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vAlign w:val="center"/>
          </w:tcPr>
          <w:p w14:paraId="75A9B071" w14:textId="133B59F4" w:rsidR="00292C9F" w:rsidRPr="001307B4" w:rsidRDefault="00292C9F" w:rsidP="005E1B25">
            <w:pPr>
              <w:pStyle w:val="ListParagraph"/>
              <w:numPr>
                <w:ilvl w:val="0"/>
                <w:numId w:val="12"/>
              </w:numPr>
              <w:spacing w:before="40" w:after="40"/>
              <w:ind w:left="357" w:hanging="357"/>
              <w:contextualSpacing w:val="0"/>
              <w:rPr>
                <w:rFonts w:cs="Arial"/>
                <w:sz w:val="20"/>
                <w:szCs w:val="20"/>
              </w:rPr>
            </w:pPr>
            <w:r w:rsidRPr="001307B4">
              <w:rPr>
                <w:rFonts w:cs="Arial"/>
                <w:sz w:val="20"/>
                <w:szCs w:val="20"/>
              </w:rPr>
              <w:t xml:space="preserve">Staff have been signposted to useful </w:t>
            </w:r>
            <w:r w:rsidR="003C7695">
              <w:rPr>
                <w:rFonts w:cs="Arial"/>
                <w:sz w:val="20"/>
                <w:szCs w:val="20"/>
              </w:rPr>
              <w:t xml:space="preserve">websites and resources such as </w:t>
            </w:r>
            <w:proofErr w:type="spellStart"/>
            <w:r w:rsidR="003C7695">
              <w:rPr>
                <w:rFonts w:cs="Arial"/>
                <w:sz w:val="20"/>
                <w:szCs w:val="20"/>
              </w:rPr>
              <w:t>Qwell</w:t>
            </w:r>
            <w:proofErr w:type="spellEnd"/>
            <w:r w:rsidR="003C7695">
              <w:rPr>
                <w:rFonts w:cs="Arial"/>
                <w:sz w:val="20"/>
                <w:szCs w:val="20"/>
              </w:rPr>
              <w:t>.</w:t>
            </w:r>
          </w:p>
        </w:tc>
        <w:tc>
          <w:tcPr>
            <w:tcW w:w="820" w:type="dxa"/>
            <w:shd w:val="clear" w:color="auto" w:fill="FFFFFF" w:themeFill="background1"/>
          </w:tcPr>
          <w:p w14:paraId="09E2C3D5" w14:textId="5267EDA6" w:rsidR="00292C9F" w:rsidRPr="001307B4" w:rsidRDefault="003C7695" w:rsidP="003C7695">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5B7F81B1"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459F4FCC" w14:textId="77777777" w:rsidR="00292C9F" w:rsidRPr="001307B4" w:rsidRDefault="00292C9F" w:rsidP="00A12C15">
            <w:pPr>
              <w:shd w:val="clear" w:color="auto" w:fill="FFFFFF" w:themeFill="background1"/>
              <w:spacing w:before="40" w:after="40"/>
              <w:jc w:val="center"/>
              <w:rPr>
                <w:rFonts w:cs="Arial"/>
                <w:b/>
                <w:bCs/>
                <w:sz w:val="20"/>
                <w:szCs w:val="20"/>
              </w:rPr>
            </w:pPr>
          </w:p>
        </w:tc>
      </w:tr>
      <w:tr w:rsidR="00A12C15" w:rsidRPr="001307B4" w14:paraId="3C4E1D22" w14:textId="77777777" w:rsidTr="00841055">
        <w:trPr>
          <w:trHeight w:val="141"/>
        </w:trPr>
        <w:tc>
          <w:tcPr>
            <w:tcW w:w="2161" w:type="dxa"/>
            <w:vMerge w:val="restart"/>
            <w:shd w:val="clear" w:color="auto" w:fill="FFFFFF" w:themeFill="background1"/>
          </w:tcPr>
          <w:p w14:paraId="245820EB" w14:textId="77777777" w:rsidR="00292C9F" w:rsidRPr="001307B4" w:rsidRDefault="00292C9F" w:rsidP="005E1B25">
            <w:pPr>
              <w:shd w:val="clear" w:color="auto" w:fill="FFFFFF" w:themeFill="background1"/>
              <w:spacing w:before="40" w:after="40"/>
              <w:rPr>
                <w:rFonts w:cs="Arial"/>
                <w:bCs/>
                <w:sz w:val="20"/>
                <w:szCs w:val="20"/>
              </w:rPr>
            </w:pPr>
            <w:r w:rsidRPr="001307B4">
              <w:rPr>
                <w:rFonts w:eastAsia="Calibri" w:cs="Arial"/>
                <w:bCs/>
                <w:color w:val="000000"/>
                <w:sz w:val="20"/>
                <w:szCs w:val="20"/>
              </w:rPr>
              <w:lastRenderedPageBreak/>
              <w:t>41. Lack of governor oversight during the COVID-19 crisis leads to the school failing to meet statutory requirements.</w:t>
            </w:r>
          </w:p>
        </w:tc>
        <w:tc>
          <w:tcPr>
            <w:tcW w:w="640" w:type="dxa"/>
            <w:vMerge w:val="restart"/>
            <w:shd w:val="clear" w:color="auto" w:fill="FFFFFF" w:themeFill="background1"/>
          </w:tcPr>
          <w:p w14:paraId="63F38FCA" w14:textId="77777777" w:rsidR="00292C9F" w:rsidRPr="001307B4" w:rsidRDefault="00292C9F" w:rsidP="005E1B25">
            <w:pPr>
              <w:shd w:val="clear" w:color="auto" w:fill="FFFFFF" w:themeFill="background1"/>
              <w:spacing w:before="40" w:after="40"/>
              <w:jc w:val="center"/>
              <w:rPr>
                <w:rFonts w:cs="Arial"/>
                <w:b/>
                <w:bCs/>
                <w:sz w:val="20"/>
                <w:szCs w:val="20"/>
              </w:rPr>
            </w:pPr>
            <w:r w:rsidRPr="001307B4">
              <w:rPr>
                <w:rFonts w:cs="Arial"/>
                <w:b/>
                <w:bCs/>
                <w:sz w:val="20"/>
                <w:szCs w:val="20"/>
              </w:rPr>
              <w:t>2</w:t>
            </w:r>
          </w:p>
        </w:tc>
        <w:tc>
          <w:tcPr>
            <w:tcW w:w="981" w:type="dxa"/>
            <w:vMerge w:val="restart"/>
            <w:shd w:val="clear" w:color="auto" w:fill="FFFFFF" w:themeFill="background1"/>
          </w:tcPr>
          <w:p w14:paraId="11E02FF9" w14:textId="5DDBD2E8" w:rsidR="00292C9F" w:rsidRPr="001307B4" w:rsidRDefault="003C7695" w:rsidP="005E1B25">
            <w:pPr>
              <w:shd w:val="clear" w:color="auto" w:fill="FFFFFF" w:themeFill="background1"/>
              <w:spacing w:before="40" w:after="40"/>
              <w:jc w:val="center"/>
              <w:rPr>
                <w:rFonts w:cs="Arial"/>
                <w:bCs/>
                <w:sz w:val="20"/>
                <w:szCs w:val="20"/>
              </w:rPr>
            </w:pPr>
            <w:r>
              <w:rPr>
                <w:rFonts w:cs="Arial"/>
                <w:bCs/>
                <w:sz w:val="20"/>
                <w:szCs w:val="20"/>
              </w:rPr>
              <w:t>4</w:t>
            </w:r>
          </w:p>
        </w:tc>
        <w:tc>
          <w:tcPr>
            <w:tcW w:w="811" w:type="dxa"/>
            <w:vMerge w:val="restart"/>
            <w:shd w:val="clear" w:color="auto" w:fill="FFFFFF" w:themeFill="background1"/>
          </w:tcPr>
          <w:p w14:paraId="609D1309" w14:textId="5537056B" w:rsidR="00292C9F" w:rsidRPr="001307B4" w:rsidRDefault="003C7695" w:rsidP="005E1B25">
            <w:pPr>
              <w:shd w:val="clear" w:color="auto" w:fill="FFFFFF" w:themeFill="background1"/>
              <w:spacing w:before="40" w:after="40"/>
              <w:jc w:val="center"/>
              <w:rPr>
                <w:rFonts w:cs="Arial"/>
                <w:bCs/>
                <w:sz w:val="20"/>
                <w:szCs w:val="20"/>
              </w:rPr>
            </w:pPr>
            <w:r>
              <w:rPr>
                <w:rFonts w:cs="Arial"/>
                <w:bCs/>
                <w:sz w:val="20"/>
                <w:szCs w:val="20"/>
              </w:rPr>
              <w:t>8</w:t>
            </w:r>
          </w:p>
        </w:tc>
        <w:tc>
          <w:tcPr>
            <w:tcW w:w="4613" w:type="dxa"/>
            <w:shd w:val="clear" w:color="auto" w:fill="FFFFFF" w:themeFill="background1"/>
            <w:vAlign w:val="center"/>
          </w:tcPr>
          <w:p w14:paraId="04F0273A" w14:textId="77777777" w:rsidR="00292C9F" w:rsidRPr="001307B4" w:rsidRDefault="00292C9F" w:rsidP="005E1B25">
            <w:pPr>
              <w:pStyle w:val="ListParagraph"/>
              <w:numPr>
                <w:ilvl w:val="0"/>
                <w:numId w:val="13"/>
              </w:numPr>
              <w:spacing w:before="40" w:after="40"/>
              <w:ind w:hanging="357"/>
              <w:contextualSpacing w:val="0"/>
              <w:rPr>
                <w:rFonts w:eastAsia="Calibri" w:cs="Arial"/>
                <w:sz w:val="20"/>
                <w:szCs w:val="20"/>
              </w:rPr>
            </w:pPr>
            <w:r w:rsidRPr="001307B4">
              <w:rPr>
                <w:rFonts w:eastAsia="Calibri" w:cs="Arial"/>
                <w:sz w:val="20"/>
                <w:szCs w:val="20"/>
              </w:rPr>
              <w:t>The governing body continues to meet regularly via online platforms.</w:t>
            </w:r>
          </w:p>
        </w:tc>
        <w:tc>
          <w:tcPr>
            <w:tcW w:w="820" w:type="dxa"/>
            <w:shd w:val="clear" w:color="auto" w:fill="FFFFFF" w:themeFill="background1"/>
          </w:tcPr>
          <w:p w14:paraId="0C1D7F37" w14:textId="0A87CE7D" w:rsidR="00292C9F" w:rsidRPr="001307B4" w:rsidRDefault="003C7695" w:rsidP="003C7695">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62A61BB9"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val="restart"/>
            <w:shd w:val="clear" w:color="auto" w:fill="FFFFFF" w:themeFill="background1"/>
          </w:tcPr>
          <w:p w14:paraId="198271A2" w14:textId="3AD7AC5E" w:rsidR="00292C9F" w:rsidRPr="001307B4" w:rsidRDefault="003C7695" w:rsidP="00A12C15">
            <w:pPr>
              <w:shd w:val="clear" w:color="auto" w:fill="FFFFFF" w:themeFill="background1"/>
              <w:spacing w:before="40" w:after="40"/>
              <w:jc w:val="center"/>
              <w:rPr>
                <w:rFonts w:cs="Arial"/>
                <w:b/>
                <w:bCs/>
                <w:sz w:val="20"/>
                <w:szCs w:val="20"/>
              </w:rPr>
            </w:pPr>
            <w:r>
              <w:rPr>
                <w:rFonts w:cs="Arial"/>
                <w:b/>
                <w:bCs/>
                <w:sz w:val="20"/>
                <w:szCs w:val="20"/>
              </w:rPr>
              <w:t>6</w:t>
            </w:r>
          </w:p>
        </w:tc>
      </w:tr>
      <w:tr w:rsidR="00A12C15" w:rsidRPr="001307B4" w14:paraId="3B073709" w14:textId="77777777" w:rsidTr="00841055">
        <w:trPr>
          <w:trHeight w:val="141"/>
        </w:trPr>
        <w:tc>
          <w:tcPr>
            <w:tcW w:w="2161" w:type="dxa"/>
            <w:vMerge/>
            <w:shd w:val="clear" w:color="auto" w:fill="FFFFFF" w:themeFill="background1"/>
          </w:tcPr>
          <w:p w14:paraId="1BC06D8E" w14:textId="77777777" w:rsidR="00292C9F" w:rsidRPr="001307B4" w:rsidRDefault="00292C9F" w:rsidP="005E1B25">
            <w:pPr>
              <w:shd w:val="clear" w:color="auto" w:fill="FFFFFF" w:themeFill="background1"/>
              <w:spacing w:before="40" w:after="40"/>
              <w:rPr>
                <w:rFonts w:eastAsia="Calibri" w:cs="Arial"/>
                <w:bCs/>
                <w:color w:val="000000"/>
                <w:sz w:val="20"/>
                <w:szCs w:val="20"/>
              </w:rPr>
            </w:pPr>
          </w:p>
        </w:tc>
        <w:tc>
          <w:tcPr>
            <w:tcW w:w="640" w:type="dxa"/>
            <w:vMerge/>
            <w:shd w:val="clear" w:color="auto" w:fill="FFFFFF" w:themeFill="background1"/>
          </w:tcPr>
          <w:p w14:paraId="4037B003"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33682B3F"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3E4FE6A7"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vAlign w:val="center"/>
          </w:tcPr>
          <w:p w14:paraId="1A507B8C" w14:textId="77777777" w:rsidR="00292C9F" w:rsidRPr="001307B4" w:rsidRDefault="00292C9F" w:rsidP="005E1B25">
            <w:pPr>
              <w:pStyle w:val="ListParagraph"/>
              <w:numPr>
                <w:ilvl w:val="0"/>
                <w:numId w:val="13"/>
              </w:numPr>
              <w:spacing w:before="40" w:after="40"/>
              <w:ind w:hanging="357"/>
              <w:contextualSpacing w:val="0"/>
              <w:rPr>
                <w:rFonts w:eastAsia="Calibri" w:cs="Arial"/>
                <w:sz w:val="20"/>
                <w:szCs w:val="20"/>
              </w:rPr>
            </w:pPr>
            <w:r w:rsidRPr="001307B4">
              <w:rPr>
                <w:rFonts w:eastAsia="Calibri" w:cs="Arial"/>
                <w:sz w:val="20"/>
                <w:szCs w:val="20"/>
              </w:rPr>
              <w:t>The governing body agendas are structured to ensure all statutory requirements are discussed and school leaders are held to account for their implementation.</w:t>
            </w:r>
          </w:p>
        </w:tc>
        <w:tc>
          <w:tcPr>
            <w:tcW w:w="820" w:type="dxa"/>
            <w:shd w:val="clear" w:color="auto" w:fill="FFFFFF" w:themeFill="background1"/>
          </w:tcPr>
          <w:p w14:paraId="1CA06C66" w14:textId="245FCEA8" w:rsidR="00292C9F" w:rsidRPr="001307B4" w:rsidRDefault="003C7695" w:rsidP="003C7695">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516B43EB"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1B19776C"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2E62B6C1" w14:textId="77777777" w:rsidTr="00841055">
        <w:trPr>
          <w:trHeight w:val="141"/>
        </w:trPr>
        <w:tc>
          <w:tcPr>
            <w:tcW w:w="2161" w:type="dxa"/>
            <w:vMerge/>
            <w:shd w:val="clear" w:color="auto" w:fill="FFFFFF" w:themeFill="background1"/>
          </w:tcPr>
          <w:p w14:paraId="1ED73514" w14:textId="77777777" w:rsidR="00292C9F" w:rsidRPr="001307B4" w:rsidRDefault="00292C9F" w:rsidP="005E1B25">
            <w:pPr>
              <w:shd w:val="clear" w:color="auto" w:fill="FFFFFF" w:themeFill="background1"/>
              <w:spacing w:before="40" w:after="40"/>
              <w:rPr>
                <w:rFonts w:eastAsia="Calibri" w:cs="Arial"/>
                <w:bCs/>
                <w:color w:val="000000"/>
                <w:sz w:val="20"/>
                <w:szCs w:val="20"/>
              </w:rPr>
            </w:pPr>
          </w:p>
        </w:tc>
        <w:tc>
          <w:tcPr>
            <w:tcW w:w="640" w:type="dxa"/>
            <w:vMerge/>
            <w:shd w:val="clear" w:color="auto" w:fill="FFFFFF" w:themeFill="background1"/>
          </w:tcPr>
          <w:p w14:paraId="411C0DD1"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6C4AE4B0"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10342502"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vAlign w:val="center"/>
          </w:tcPr>
          <w:p w14:paraId="3B7C74F3" w14:textId="77777777" w:rsidR="00292C9F" w:rsidRPr="001307B4" w:rsidRDefault="00292C9F" w:rsidP="005E1B25">
            <w:pPr>
              <w:pStyle w:val="ListParagraph"/>
              <w:numPr>
                <w:ilvl w:val="0"/>
                <w:numId w:val="13"/>
              </w:numPr>
              <w:spacing w:before="40" w:after="40"/>
              <w:ind w:hanging="357"/>
              <w:contextualSpacing w:val="0"/>
              <w:rPr>
                <w:rFonts w:eastAsia="Calibri" w:cs="Arial"/>
                <w:sz w:val="20"/>
                <w:szCs w:val="20"/>
              </w:rPr>
            </w:pPr>
            <w:r w:rsidRPr="001307B4">
              <w:rPr>
                <w:rFonts w:eastAsia="Calibri" w:cs="Arial"/>
                <w:sz w:val="20"/>
                <w:szCs w:val="20"/>
              </w:rPr>
              <w:t xml:space="preserve">The </w:t>
            </w:r>
            <w:proofErr w:type="spellStart"/>
            <w:r w:rsidRPr="001307B4">
              <w:rPr>
                <w:rFonts w:eastAsia="Calibri" w:cs="Arial"/>
                <w:sz w:val="20"/>
                <w:szCs w:val="20"/>
              </w:rPr>
              <w:t>headteacher’s</w:t>
            </w:r>
            <w:proofErr w:type="spellEnd"/>
            <w:r w:rsidRPr="001307B4">
              <w:rPr>
                <w:rFonts w:eastAsia="Calibri" w:cs="Arial"/>
                <w:sz w:val="20"/>
                <w:szCs w:val="20"/>
              </w:rPr>
              <w:t xml:space="preserve"> report to governors includes content and updates on how the school is continuing to meet its statutory obligations in addition to covering the school’s response to COVID-19.</w:t>
            </w:r>
          </w:p>
        </w:tc>
        <w:tc>
          <w:tcPr>
            <w:tcW w:w="820" w:type="dxa"/>
            <w:shd w:val="clear" w:color="auto" w:fill="FFFFFF" w:themeFill="background1"/>
          </w:tcPr>
          <w:p w14:paraId="309F6319" w14:textId="17094184" w:rsidR="00292C9F" w:rsidRPr="001307B4" w:rsidRDefault="003C7695" w:rsidP="003C7695">
            <w:pPr>
              <w:shd w:val="clear" w:color="auto" w:fill="FFFFFF" w:themeFill="background1"/>
              <w:spacing w:before="40" w:after="40"/>
              <w:jc w:val="center"/>
              <w:rPr>
                <w:rFonts w:cs="Arial"/>
                <w:b/>
                <w:bCs/>
                <w:sz w:val="20"/>
                <w:szCs w:val="20"/>
              </w:rPr>
            </w:pPr>
            <w:r>
              <w:rPr>
                <w:rFonts w:cs="Arial"/>
                <w:b/>
                <w:bCs/>
                <w:sz w:val="20"/>
                <w:szCs w:val="20"/>
              </w:rPr>
              <w:t>N</w:t>
            </w:r>
          </w:p>
        </w:tc>
        <w:tc>
          <w:tcPr>
            <w:tcW w:w="2412" w:type="dxa"/>
            <w:shd w:val="clear" w:color="auto" w:fill="FFFFFF" w:themeFill="background1"/>
          </w:tcPr>
          <w:p w14:paraId="6DA9813C"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1ACFBBC2"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708DAF54" w14:textId="77777777" w:rsidTr="00841055">
        <w:trPr>
          <w:trHeight w:val="141"/>
        </w:trPr>
        <w:tc>
          <w:tcPr>
            <w:tcW w:w="2161" w:type="dxa"/>
            <w:vMerge/>
            <w:shd w:val="clear" w:color="auto" w:fill="FFFFFF" w:themeFill="background1"/>
          </w:tcPr>
          <w:p w14:paraId="2FD3FCC5" w14:textId="77777777" w:rsidR="00CB39BC" w:rsidRPr="001307B4" w:rsidRDefault="00CB39BC" w:rsidP="005E1B25">
            <w:pPr>
              <w:shd w:val="clear" w:color="auto" w:fill="FFFFFF" w:themeFill="background1"/>
              <w:spacing w:before="40" w:after="40"/>
              <w:rPr>
                <w:rFonts w:eastAsia="Calibri" w:cs="Arial"/>
                <w:bCs/>
                <w:color w:val="000000"/>
                <w:sz w:val="20"/>
                <w:szCs w:val="20"/>
              </w:rPr>
            </w:pPr>
          </w:p>
        </w:tc>
        <w:tc>
          <w:tcPr>
            <w:tcW w:w="640" w:type="dxa"/>
            <w:vMerge/>
            <w:shd w:val="clear" w:color="auto" w:fill="FFFFFF" w:themeFill="background1"/>
          </w:tcPr>
          <w:p w14:paraId="7294EC27" w14:textId="77777777" w:rsidR="00CB39BC" w:rsidRPr="001307B4" w:rsidRDefault="00CB39BC"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563490A9" w14:textId="77777777" w:rsidR="00CB39BC" w:rsidRPr="001307B4" w:rsidRDefault="00CB39BC"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399E88A0" w14:textId="77777777" w:rsidR="00CB39BC" w:rsidRPr="001307B4" w:rsidRDefault="00CB39BC"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vAlign w:val="center"/>
          </w:tcPr>
          <w:p w14:paraId="11EC24D0" w14:textId="47E4A3B7" w:rsidR="00CB39BC" w:rsidRPr="001307B4" w:rsidRDefault="00CB39BC" w:rsidP="005E1B25">
            <w:pPr>
              <w:pStyle w:val="ListParagraph"/>
              <w:numPr>
                <w:ilvl w:val="0"/>
                <w:numId w:val="13"/>
              </w:numPr>
              <w:spacing w:before="40" w:after="40"/>
              <w:ind w:hanging="357"/>
              <w:contextualSpacing w:val="0"/>
              <w:rPr>
                <w:rFonts w:eastAsia="Calibri" w:cs="Arial"/>
                <w:sz w:val="20"/>
                <w:szCs w:val="20"/>
              </w:rPr>
            </w:pPr>
            <w:r>
              <w:rPr>
                <w:rFonts w:eastAsia="Calibri" w:cs="Arial"/>
                <w:sz w:val="20"/>
                <w:szCs w:val="20"/>
              </w:rPr>
              <w:t>Governor to carry out Health and Safety walk around before 8</w:t>
            </w:r>
            <w:r w:rsidRPr="00CB39BC">
              <w:rPr>
                <w:rFonts w:eastAsia="Calibri" w:cs="Arial"/>
                <w:sz w:val="20"/>
                <w:szCs w:val="20"/>
                <w:vertAlign w:val="superscript"/>
              </w:rPr>
              <w:t>th</w:t>
            </w:r>
            <w:r>
              <w:rPr>
                <w:rFonts w:eastAsia="Calibri" w:cs="Arial"/>
                <w:sz w:val="20"/>
                <w:szCs w:val="20"/>
              </w:rPr>
              <w:t xml:space="preserve"> June. </w:t>
            </w:r>
          </w:p>
        </w:tc>
        <w:tc>
          <w:tcPr>
            <w:tcW w:w="820" w:type="dxa"/>
            <w:shd w:val="clear" w:color="auto" w:fill="FFFFFF" w:themeFill="background1"/>
          </w:tcPr>
          <w:p w14:paraId="2B4D0C5E" w14:textId="2969784D" w:rsidR="00CB39BC" w:rsidRDefault="00CB39BC" w:rsidP="003C7695">
            <w:pPr>
              <w:shd w:val="clear" w:color="auto" w:fill="FFFFFF" w:themeFill="background1"/>
              <w:spacing w:before="40" w:after="40"/>
              <w:jc w:val="center"/>
              <w:rPr>
                <w:rFonts w:cs="Arial"/>
                <w:b/>
                <w:bCs/>
                <w:sz w:val="20"/>
                <w:szCs w:val="20"/>
              </w:rPr>
            </w:pPr>
            <w:r>
              <w:rPr>
                <w:rFonts w:cs="Arial"/>
                <w:b/>
                <w:bCs/>
                <w:sz w:val="20"/>
                <w:szCs w:val="20"/>
              </w:rPr>
              <w:t>N</w:t>
            </w:r>
          </w:p>
        </w:tc>
        <w:tc>
          <w:tcPr>
            <w:tcW w:w="2412" w:type="dxa"/>
            <w:shd w:val="clear" w:color="auto" w:fill="FFFFFF" w:themeFill="background1"/>
          </w:tcPr>
          <w:p w14:paraId="45E02C98" w14:textId="77777777" w:rsidR="00CB39BC" w:rsidRPr="001307B4" w:rsidRDefault="00CB39BC"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441B90C5" w14:textId="77777777" w:rsidR="00CB39BC" w:rsidRPr="001307B4" w:rsidRDefault="00CB39BC" w:rsidP="005E1B25">
            <w:pPr>
              <w:shd w:val="clear" w:color="auto" w:fill="FFFFFF" w:themeFill="background1"/>
              <w:spacing w:before="40" w:after="40"/>
              <w:rPr>
                <w:rFonts w:cs="Arial"/>
                <w:b/>
                <w:bCs/>
                <w:sz w:val="20"/>
                <w:szCs w:val="20"/>
              </w:rPr>
            </w:pPr>
          </w:p>
        </w:tc>
      </w:tr>
      <w:tr w:rsidR="00A12C15" w:rsidRPr="001307B4" w14:paraId="1DD8BB3B" w14:textId="77777777" w:rsidTr="00841055">
        <w:trPr>
          <w:trHeight w:val="141"/>
        </w:trPr>
        <w:tc>
          <w:tcPr>
            <w:tcW w:w="2161" w:type="dxa"/>
            <w:vMerge/>
            <w:shd w:val="clear" w:color="auto" w:fill="FFFFFF" w:themeFill="background1"/>
          </w:tcPr>
          <w:p w14:paraId="1C09C336" w14:textId="77777777" w:rsidR="00292C9F" w:rsidRPr="001307B4" w:rsidRDefault="00292C9F" w:rsidP="005E1B25">
            <w:pPr>
              <w:shd w:val="clear" w:color="auto" w:fill="FFFFFF" w:themeFill="background1"/>
              <w:spacing w:before="40" w:after="40"/>
              <w:rPr>
                <w:rFonts w:eastAsia="Calibri" w:cs="Arial"/>
                <w:bCs/>
                <w:color w:val="000000"/>
                <w:sz w:val="20"/>
                <w:szCs w:val="20"/>
              </w:rPr>
            </w:pPr>
          </w:p>
        </w:tc>
        <w:tc>
          <w:tcPr>
            <w:tcW w:w="640" w:type="dxa"/>
            <w:vMerge/>
            <w:shd w:val="clear" w:color="auto" w:fill="FFFFFF" w:themeFill="background1"/>
          </w:tcPr>
          <w:p w14:paraId="3D92B1D4"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3FBCE93C"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4D4C66C2"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vAlign w:val="center"/>
          </w:tcPr>
          <w:p w14:paraId="070EF0A7" w14:textId="77777777" w:rsidR="00292C9F" w:rsidRPr="001307B4" w:rsidRDefault="00292C9F" w:rsidP="005E1B25">
            <w:pPr>
              <w:pStyle w:val="ListParagraph"/>
              <w:numPr>
                <w:ilvl w:val="0"/>
                <w:numId w:val="13"/>
              </w:numPr>
              <w:spacing w:before="40" w:after="40"/>
              <w:ind w:hanging="357"/>
              <w:contextualSpacing w:val="0"/>
              <w:rPr>
                <w:rFonts w:eastAsia="Calibri" w:cs="Arial"/>
                <w:sz w:val="20"/>
                <w:szCs w:val="20"/>
              </w:rPr>
            </w:pPr>
            <w:r w:rsidRPr="001307B4">
              <w:rPr>
                <w:rFonts w:eastAsia="Calibri" w:cs="Arial"/>
                <w:sz w:val="20"/>
                <w:szCs w:val="20"/>
              </w:rPr>
              <w:t>Regular dialogue with the Chair of Governors and those governors with designated responsibilities is in place.</w:t>
            </w:r>
          </w:p>
        </w:tc>
        <w:tc>
          <w:tcPr>
            <w:tcW w:w="820" w:type="dxa"/>
            <w:shd w:val="clear" w:color="auto" w:fill="FFFFFF" w:themeFill="background1"/>
          </w:tcPr>
          <w:p w14:paraId="6332F7C7" w14:textId="59232FF5" w:rsidR="00292C9F" w:rsidRPr="001307B4" w:rsidRDefault="003C7695" w:rsidP="003C7695">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35588794"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2055FD07"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12DDEBA5" w14:textId="77777777" w:rsidTr="00841055">
        <w:trPr>
          <w:trHeight w:val="141"/>
        </w:trPr>
        <w:tc>
          <w:tcPr>
            <w:tcW w:w="2161" w:type="dxa"/>
            <w:vMerge/>
            <w:shd w:val="clear" w:color="auto" w:fill="FFFFFF" w:themeFill="background1"/>
          </w:tcPr>
          <w:p w14:paraId="1E937710" w14:textId="77777777" w:rsidR="00292C9F" w:rsidRPr="001307B4" w:rsidRDefault="00292C9F" w:rsidP="005E1B25">
            <w:pPr>
              <w:shd w:val="clear" w:color="auto" w:fill="FFFFFF" w:themeFill="background1"/>
              <w:spacing w:before="40" w:after="40"/>
              <w:rPr>
                <w:rFonts w:eastAsia="Calibri" w:cs="Arial"/>
                <w:bCs/>
                <w:color w:val="000000"/>
                <w:sz w:val="20"/>
                <w:szCs w:val="20"/>
              </w:rPr>
            </w:pPr>
          </w:p>
        </w:tc>
        <w:tc>
          <w:tcPr>
            <w:tcW w:w="640" w:type="dxa"/>
            <w:vMerge/>
            <w:shd w:val="clear" w:color="auto" w:fill="FFFFFF" w:themeFill="background1"/>
          </w:tcPr>
          <w:p w14:paraId="1A4B763C"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5C0391F8"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811" w:type="dxa"/>
            <w:vMerge/>
            <w:shd w:val="clear" w:color="auto" w:fill="FFFFFF" w:themeFill="background1"/>
          </w:tcPr>
          <w:p w14:paraId="1003BD73" w14:textId="77777777" w:rsidR="00292C9F" w:rsidRPr="001307B4" w:rsidRDefault="00292C9F" w:rsidP="005E1B25">
            <w:pPr>
              <w:shd w:val="clear" w:color="auto" w:fill="FFFFFF" w:themeFill="background1"/>
              <w:spacing w:before="40" w:after="40"/>
              <w:jc w:val="center"/>
              <w:rPr>
                <w:rFonts w:cs="Arial"/>
                <w:bCs/>
                <w:sz w:val="20"/>
                <w:szCs w:val="20"/>
              </w:rPr>
            </w:pPr>
          </w:p>
        </w:tc>
        <w:tc>
          <w:tcPr>
            <w:tcW w:w="4613" w:type="dxa"/>
            <w:shd w:val="clear" w:color="auto" w:fill="FFFFFF" w:themeFill="background1"/>
            <w:vAlign w:val="center"/>
          </w:tcPr>
          <w:p w14:paraId="7A879CE5" w14:textId="77777777" w:rsidR="00292C9F" w:rsidRPr="001307B4" w:rsidRDefault="00292C9F" w:rsidP="005E1B25">
            <w:pPr>
              <w:pStyle w:val="ListParagraph"/>
              <w:numPr>
                <w:ilvl w:val="0"/>
                <w:numId w:val="13"/>
              </w:numPr>
              <w:spacing w:before="40" w:after="40"/>
              <w:ind w:hanging="357"/>
              <w:contextualSpacing w:val="0"/>
              <w:rPr>
                <w:rFonts w:eastAsia="Calibri" w:cs="Arial"/>
                <w:sz w:val="20"/>
                <w:szCs w:val="20"/>
              </w:rPr>
            </w:pPr>
            <w:r w:rsidRPr="001307B4">
              <w:rPr>
                <w:rFonts w:eastAsia="Calibri" w:cs="Arial"/>
                <w:sz w:val="20"/>
                <w:szCs w:val="20"/>
              </w:rPr>
              <w:t>Minutes of governing body meetings are reviewed to ensure that they accurately record governors’ oversight and holding leaders to account for areas of statutory responsibility.</w:t>
            </w:r>
          </w:p>
        </w:tc>
        <w:tc>
          <w:tcPr>
            <w:tcW w:w="820" w:type="dxa"/>
            <w:shd w:val="clear" w:color="auto" w:fill="FFFFFF" w:themeFill="background1"/>
          </w:tcPr>
          <w:p w14:paraId="3F9AFF44" w14:textId="35F39D07" w:rsidR="00292C9F" w:rsidRPr="001307B4" w:rsidRDefault="003C7695" w:rsidP="003C7695">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383FBA22"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7FD46970"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7624AC68" w14:textId="77777777" w:rsidTr="00841055">
        <w:trPr>
          <w:trHeight w:val="141"/>
        </w:trPr>
        <w:tc>
          <w:tcPr>
            <w:tcW w:w="2161" w:type="dxa"/>
            <w:vMerge w:val="restart"/>
            <w:shd w:val="clear" w:color="auto" w:fill="FFFFFF" w:themeFill="background1"/>
          </w:tcPr>
          <w:p w14:paraId="66A5D974" w14:textId="77777777" w:rsidR="00292C9F" w:rsidRPr="001307B4" w:rsidRDefault="00292C9F" w:rsidP="005E1B25">
            <w:pPr>
              <w:shd w:val="clear" w:color="auto" w:fill="FFFFFF" w:themeFill="background1"/>
              <w:spacing w:before="40" w:after="40"/>
              <w:rPr>
                <w:rFonts w:cs="Arial"/>
                <w:bCs/>
                <w:sz w:val="20"/>
                <w:szCs w:val="20"/>
              </w:rPr>
            </w:pPr>
            <w:r w:rsidRPr="001307B4">
              <w:rPr>
                <w:rFonts w:cs="Arial"/>
                <w:bCs/>
                <w:sz w:val="20"/>
                <w:szCs w:val="20"/>
              </w:rPr>
              <w:t>42. Testing is not used effectively to help manage staffing levels and support staff wellbeing</w:t>
            </w:r>
          </w:p>
        </w:tc>
        <w:tc>
          <w:tcPr>
            <w:tcW w:w="640" w:type="dxa"/>
            <w:vMerge w:val="restart"/>
            <w:shd w:val="clear" w:color="auto" w:fill="FFFFFF" w:themeFill="background1"/>
          </w:tcPr>
          <w:p w14:paraId="0394200B" w14:textId="77777777" w:rsidR="00292C9F" w:rsidRPr="001307B4" w:rsidRDefault="00292C9F" w:rsidP="005E1B25">
            <w:pPr>
              <w:shd w:val="clear" w:color="auto" w:fill="FFFFFF" w:themeFill="background1"/>
              <w:spacing w:before="40" w:after="40"/>
              <w:jc w:val="center"/>
              <w:rPr>
                <w:rFonts w:cs="Arial"/>
                <w:b/>
                <w:bCs/>
                <w:sz w:val="20"/>
                <w:szCs w:val="20"/>
              </w:rPr>
            </w:pPr>
            <w:r w:rsidRPr="001307B4">
              <w:rPr>
                <w:rFonts w:cs="Arial"/>
                <w:b/>
                <w:bCs/>
                <w:sz w:val="20"/>
                <w:szCs w:val="20"/>
              </w:rPr>
              <w:t>3</w:t>
            </w:r>
          </w:p>
        </w:tc>
        <w:tc>
          <w:tcPr>
            <w:tcW w:w="981" w:type="dxa"/>
            <w:vMerge w:val="restart"/>
            <w:shd w:val="clear" w:color="auto" w:fill="FFFFFF" w:themeFill="background1"/>
          </w:tcPr>
          <w:p w14:paraId="649E04DC" w14:textId="3EE868FB" w:rsidR="00292C9F" w:rsidRPr="001307B4" w:rsidRDefault="002F1482" w:rsidP="005E1B25">
            <w:pPr>
              <w:shd w:val="clear" w:color="auto" w:fill="FFFFFF" w:themeFill="background1"/>
              <w:spacing w:before="40" w:after="40"/>
              <w:jc w:val="center"/>
              <w:rPr>
                <w:rFonts w:cs="Arial"/>
                <w:b/>
                <w:bCs/>
                <w:sz w:val="20"/>
                <w:szCs w:val="20"/>
              </w:rPr>
            </w:pPr>
            <w:r>
              <w:rPr>
                <w:rFonts w:cs="Arial"/>
                <w:b/>
                <w:bCs/>
                <w:sz w:val="20"/>
                <w:szCs w:val="20"/>
              </w:rPr>
              <w:t>4</w:t>
            </w:r>
          </w:p>
        </w:tc>
        <w:tc>
          <w:tcPr>
            <w:tcW w:w="811" w:type="dxa"/>
            <w:vMerge w:val="restart"/>
            <w:shd w:val="clear" w:color="auto" w:fill="FFFFFF" w:themeFill="background1"/>
          </w:tcPr>
          <w:p w14:paraId="1D2D54F9" w14:textId="400FD454" w:rsidR="00292C9F" w:rsidRPr="001307B4" w:rsidRDefault="002F1482" w:rsidP="005E1B25">
            <w:pPr>
              <w:shd w:val="clear" w:color="auto" w:fill="FFFFFF" w:themeFill="background1"/>
              <w:spacing w:before="40" w:after="40"/>
              <w:jc w:val="center"/>
              <w:rPr>
                <w:rFonts w:cs="Arial"/>
                <w:b/>
                <w:bCs/>
                <w:sz w:val="20"/>
                <w:szCs w:val="20"/>
              </w:rPr>
            </w:pPr>
            <w:r>
              <w:rPr>
                <w:rFonts w:cs="Arial"/>
                <w:b/>
                <w:bCs/>
                <w:sz w:val="20"/>
                <w:szCs w:val="20"/>
              </w:rPr>
              <w:t>12</w:t>
            </w:r>
          </w:p>
        </w:tc>
        <w:tc>
          <w:tcPr>
            <w:tcW w:w="4613" w:type="dxa"/>
            <w:shd w:val="clear" w:color="auto" w:fill="FFFFFF" w:themeFill="background1"/>
            <w:vAlign w:val="center"/>
          </w:tcPr>
          <w:p w14:paraId="6F21A142" w14:textId="543AFE0D" w:rsidR="00292C9F" w:rsidRPr="002F1482" w:rsidRDefault="00292C9F" w:rsidP="002F1482">
            <w:pPr>
              <w:pStyle w:val="ListParagraph"/>
              <w:numPr>
                <w:ilvl w:val="0"/>
                <w:numId w:val="13"/>
              </w:numPr>
              <w:spacing w:before="40" w:after="40"/>
              <w:rPr>
                <w:rFonts w:cs="Arial"/>
                <w:sz w:val="20"/>
                <w:szCs w:val="20"/>
              </w:rPr>
            </w:pPr>
            <w:r w:rsidRPr="002F1482">
              <w:rPr>
                <w:rFonts w:cs="Arial"/>
                <w:sz w:val="20"/>
                <w:szCs w:val="20"/>
              </w:rPr>
              <w:t xml:space="preserve">Guidance on getting tested has been published. </w:t>
            </w:r>
          </w:p>
        </w:tc>
        <w:tc>
          <w:tcPr>
            <w:tcW w:w="820" w:type="dxa"/>
            <w:shd w:val="clear" w:color="auto" w:fill="FFFFFF" w:themeFill="background1"/>
          </w:tcPr>
          <w:p w14:paraId="783441C8" w14:textId="6A7D149F" w:rsidR="00292C9F" w:rsidRPr="001307B4" w:rsidRDefault="002F1482" w:rsidP="002F1482">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07CC8993"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val="restart"/>
            <w:shd w:val="clear" w:color="auto" w:fill="FFFFFF" w:themeFill="background1"/>
          </w:tcPr>
          <w:p w14:paraId="4CC67FE1" w14:textId="3A5174BB" w:rsidR="00292C9F" w:rsidRPr="001307B4" w:rsidRDefault="002F1482" w:rsidP="00A12C15">
            <w:pPr>
              <w:shd w:val="clear" w:color="auto" w:fill="FFFFFF" w:themeFill="background1"/>
              <w:spacing w:before="40" w:after="40"/>
              <w:jc w:val="center"/>
              <w:rPr>
                <w:rFonts w:cs="Arial"/>
                <w:b/>
                <w:bCs/>
                <w:sz w:val="20"/>
                <w:szCs w:val="20"/>
              </w:rPr>
            </w:pPr>
            <w:r>
              <w:rPr>
                <w:rFonts w:cs="Arial"/>
                <w:b/>
                <w:bCs/>
                <w:sz w:val="20"/>
                <w:szCs w:val="20"/>
              </w:rPr>
              <w:t>6</w:t>
            </w:r>
          </w:p>
        </w:tc>
      </w:tr>
      <w:tr w:rsidR="00A12C15" w:rsidRPr="001307B4" w14:paraId="502F9E12" w14:textId="77777777" w:rsidTr="00841055">
        <w:trPr>
          <w:trHeight w:val="141"/>
        </w:trPr>
        <w:tc>
          <w:tcPr>
            <w:tcW w:w="2161" w:type="dxa"/>
            <w:vMerge/>
            <w:shd w:val="clear" w:color="auto" w:fill="FFFFFF" w:themeFill="background1"/>
          </w:tcPr>
          <w:p w14:paraId="77F71188" w14:textId="77777777" w:rsidR="00292C9F" w:rsidRPr="001307B4" w:rsidRDefault="00292C9F"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5C688311"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30791C56"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811" w:type="dxa"/>
            <w:vMerge/>
            <w:shd w:val="clear" w:color="auto" w:fill="FFFFFF" w:themeFill="background1"/>
          </w:tcPr>
          <w:p w14:paraId="3140DE11"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4613" w:type="dxa"/>
            <w:shd w:val="clear" w:color="auto" w:fill="FFFFFF" w:themeFill="background1"/>
            <w:vAlign w:val="center"/>
          </w:tcPr>
          <w:p w14:paraId="20940F50" w14:textId="77777777" w:rsidR="00292C9F" w:rsidRPr="001307B4" w:rsidRDefault="00292C9F" w:rsidP="005E1B25">
            <w:pPr>
              <w:pStyle w:val="ListParagraph"/>
              <w:numPr>
                <w:ilvl w:val="0"/>
                <w:numId w:val="14"/>
              </w:numPr>
              <w:spacing w:before="40" w:after="40"/>
              <w:ind w:left="357" w:hanging="357"/>
              <w:contextualSpacing w:val="0"/>
              <w:rPr>
                <w:rFonts w:cs="Arial"/>
                <w:sz w:val="20"/>
                <w:szCs w:val="20"/>
              </w:rPr>
            </w:pPr>
            <w:r w:rsidRPr="001307B4">
              <w:rPr>
                <w:rFonts w:cs="Arial"/>
                <w:sz w:val="20"/>
                <w:szCs w:val="20"/>
              </w:rPr>
              <w:t xml:space="preserve">The guidance has been explained to staff </w:t>
            </w:r>
          </w:p>
        </w:tc>
        <w:tc>
          <w:tcPr>
            <w:tcW w:w="820" w:type="dxa"/>
            <w:shd w:val="clear" w:color="auto" w:fill="FFFFFF" w:themeFill="background1"/>
          </w:tcPr>
          <w:p w14:paraId="6B1C416F" w14:textId="5B8D17E3" w:rsidR="00292C9F" w:rsidRPr="001307B4" w:rsidRDefault="002F1482" w:rsidP="002F1482">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36072334"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4ADE60AD" w14:textId="77777777" w:rsidR="00292C9F" w:rsidRPr="001307B4" w:rsidRDefault="00292C9F" w:rsidP="00A12C15">
            <w:pPr>
              <w:shd w:val="clear" w:color="auto" w:fill="FFFFFF" w:themeFill="background1"/>
              <w:spacing w:before="40" w:after="40"/>
              <w:jc w:val="center"/>
              <w:rPr>
                <w:rFonts w:cs="Arial"/>
                <w:b/>
                <w:bCs/>
                <w:sz w:val="20"/>
                <w:szCs w:val="20"/>
              </w:rPr>
            </w:pPr>
          </w:p>
        </w:tc>
      </w:tr>
      <w:tr w:rsidR="00A12C15" w:rsidRPr="001307B4" w14:paraId="657AAE38" w14:textId="77777777" w:rsidTr="00841055">
        <w:trPr>
          <w:trHeight w:val="141"/>
        </w:trPr>
        <w:tc>
          <w:tcPr>
            <w:tcW w:w="2161" w:type="dxa"/>
            <w:vMerge/>
            <w:shd w:val="clear" w:color="auto" w:fill="FFFFFF" w:themeFill="background1"/>
          </w:tcPr>
          <w:p w14:paraId="4DCFEE7B" w14:textId="77777777" w:rsidR="00292C9F" w:rsidRPr="001307B4" w:rsidRDefault="00292C9F" w:rsidP="005E1B25">
            <w:pPr>
              <w:shd w:val="clear" w:color="auto" w:fill="FFFFFF" w:themeFill="background1"/>
              <w:spacing w:before="40" w:after="40"/>
              <w:rPr>
                <w:rFonts w:cs="Arial"/>
                <w:bCs/>
                <w:sz w:val="20"/>
                <w:szCs w:val="20"/>
              </w:rPr>
            </w:pPr>
          </w:p>
        </w:tc>
        <w:tc>
          <w:tcPr>
            <w:tcW w:w="640" w:type="dxa"/>
            <w:vMerge/>
            <w:shd w:val="clear" w:color="auto" w:fill="FFFFFF" w:themeFill="background1"/>
          </w:tcPr>
          <w:p w14:paraId="3CFCCBA3"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491CF5B8"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811" w:type="dxa"/>
            <w:vMerge/>
            <w:shd w:val="clear" w:color="auto" w:fill="FFFFFF" w:themeFill="background1"/>
          </w:tcPr>
          <w:p w14:paraId="770B74F3"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4613" w:type="dxa"/>
            <w:shd w:val="clear" w:color="auto" w:fill="FFFFFF" w:themeFill="background1"/>
          </w:tcPr>
          <w:p w14:paraId="0D9277B4" w14:textId="77777777" w:rsidR="00292C9F" w:rsidRPr="001307B4" w:rsidRDefault="00292C9F" w:rsidP="005E1B25">
            <w:pPr>
              <w:pStyle w:val="ListParagraph"/>
              <w:numPr>
                <w:ilvl w:val="0"/>
                <w:numId w:val="14"/>
              </w:numPr>
              <w:spacing w:before="40" w:after="40"/>
              <w:ind w:left="357" w:hanging="357"/>
              <w:contextualSpacing w:val="0"/>
              <w:rPr>
                <w:rFonts w:cs="Arial"/>
                <w:sz w:val="20"/>
                <w:szCs w:val="20"/>
              </w:rPr>
            </w:pPr>
            <w:r w:rsidRPr="001307B4">
              <w:rPr>
                <w:rFonts w:cs="Arial"/>
                <w:sz w:val="20"/>
                <w:szCs w:val="20"/>
              </w:rPr>
              <w:t>Post-testing support is available for staff.</w:t>
            </w:r>
          </w:p>
        </w:tc>
        <w:tc>
          <w:tcPr>
            <w:tcW w:w="820" w:type="dxa"/>
            <w:shd w:val="clear" w:color="auto" w:fill="FFFFFF" w:themeFill="background1"/>
          </w:tcPr>
          <w:p w14:paraId="4706FDBF" w14:textId="2BF05B39" w:rsidR="00292C9F" w:rsidRPr="001307B4" w:rsidRDefault="002F1482" w:rsidP="002F1482">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72415B8E"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50624840" w14:textId="77777777" w:rsidR="00292C9F" w:rsidRPr="001307B4" w:rsidRDefault="00292C9F" w:rsidP="00A12C15">
            <w:pPr>
              <w:shd w:val="clear" w:color="auto" w:fill="FFFFFF" w:themeFill="background1"/>
              <w:spacing w:before="40" w:after="40"/>
              <w:jc w:val="center"/>
              <w:rPr>
                <w:rFonts w:cs="Arial"/>
                <w:b/>
                <w:bCs/>
                <w:sz w:val="20"/>
                <w:szCs w:val="20"/>
              </w:rPr>
            </w:pPr>
          </w:p>
        </w:tc>
      </w:tr>
      <w:tr w:rsidR="00A12C15" w:rsidRPr="001307B4" w14:paraId="32C8608E" w14:textId="77777777" w:rsidTr="00841055">
        <w:trPr>
          <w:cantSplit/>
          <w:trHeight w:val="141"/>
        </w:trPr>
        <w:tc>
          <w:tcPr>
            <w:tcW w:w="2161" w:type="dxa"/>
            <w:vMerge w:val="restart"/>
            <w:shd w:val="clear" w:color="auto" w:fill="FFFFFF" w:themeFill="background1"/>
          </w:tcPr>
          <w:p w14:paraId="2E7A748F" w14:textId="77777777" w:rsidR="00292C9F" w:rsidRPr="001307B4" w:rsidRDefault="00292C9F" w:rsidP="005E1B25">
            <w:pPr>
              <w:spacing w:before="40" w:after="40"/>
              <w:rPr>
                <w:rFonts w:cs="Arial"/>
                <w:bCs/>
                <w:sz w:val="20"/>
                <w:szCs w:val="20"/>
              </w:rPr>
            </w:pPr>
            <w:r w:rsidRPr="001307B4">
              <w:rPr>
                <w:rFonts w:cs="Arial"/>
                <w:bCs/>
                <w:sz w:val="20"/>
                <w:szCs w:val="20"/>
              </w:rPr>
              <w:t xml:space="preserve">43. Infection transmission within school due to </w:t>
            </w:r>
            <w:r w:rsidRPr="001307B4">
              <w:rPr>
                <w:rFonts w:cs="Arial"/>
                <w:bCs/>
                <w:sz w:val="20"/>
                <w:szCs w:val="20"/>
              </w:rPr>
              <w:lastRenderedPageBreak/>
              <w:t>staff/pupils (or members of their household) displaying symptoms</w:t>
            </w:r>
          </w:p>
          <w:p w14:paraId="2AD6601A" w14:textId="77777777" w:rsidR="00292C9F" w:rsidRPr="001307B4" w:rsidRDefault="00292C9F" w:rsidP="005E1B25">
            <w:pPr>
              <w:shd w:val="clear" w:color="auto" w:fill="FFFFFF" w:themeFill="background1"/>
              <w:spacing w:before="40" w:after="40"/>
              <w:rPr>
                <w:rFonts w:cs="Arial"/>
                <w:bCs/>
                <w:sz w:val="20"/>
                <w:szCs w:val="20"/>
              </w:rPr>
            </w:pPr>
          </w:p>
        </w:tc>
        <w:tc>
          <w:tcPr>
            <w:tcW w:w="640" w:type="dxa"/>
            <w:vMerge w:val="restart"/>
            <w:shd w:val="clear" w:color="auto" w:fill="FFFFFF" w:themeFill="background1"/>
          </w:tcPr>
          <w:p w14:paraId="7D318A3A" w14:textId="77777777" w:rsidR="00292C9F" w:rsidRPr="001307B4" w:rsidRDefault="00292C9F" w:rsidP="005E1B25">
            <w:pPr>
              <w:shd w:val="clear" w:color="auto" w:fill="FFFFFF" w:themeFill="background1"/>
              <w:spacing w:before="40" w:after="40"/>
              <w:jc w:val="center"/>
              <w:rPr>
                <w:rFonts w:cs="Arial"/>
                <w:b/>
                <w:bCs/>
                <w:sz w:val="20"/>
                <w:szCs w:val="20"/>
              </w:rPr>
            </w:pPr>
            <w:r w:rsidRPr="001307B4">
              <w:rPr>
                <w:rFonts w:cs="Arial"/>
                <w:b/>
                <w:bCs/>
                <w:sz w:val="20"/>
                <w:szCs w:val="20"/>
              </w:rPr>
              <w:lastRenderedPageBreak/>
              <w:t>4</w:t>
            </w:r>
          </w:p>
        </w:tc>
        <w:tc>
          <w:tcPr>
            <w:tcW w:w="981" w:type="dxa"/>
            <w:vMerge w:val="restart"/>
            <w:shd w:val="clear" w:color="auto" w:fill="FFFFFF" w:themeFill="background1"/>
          </w:tcPr>
          <w:p w14:paraId="7090C988" w14:textId="61F7F815" w:rsidR="00292C9F" w:rsidRPr="001307B4" w:rsidRDefault="002F1482" w:rsidP="005E1B25">
            <w:pPr>
              <w:shd w:val="clear" w:color="auto" w:fill="FFFFFF" w:themeFill="background1"/>
              <w:spacing w:before="40" w:after="40"/>
              <w:jc w:val="center"/>
              <w:rPr>
                <w:rFonts w:cs="Arial"/>
                <w:b/>
                <w:bCs/>
                <w:sz w:val="20"/>
                <w:szCs w:val="20"/>
              </w:rPr>
            </w:pPr>
            <w:r>
              <w:rPr>
                <w:rFonts w:cs="Arial"/>
                <w:b/>
                <w:bCs/>
                <w:sz w:val="20"/>
                <w:szCs w:val="20"/>
              </w:rPr>
              <w:t>4</w:t>
            </w:r>
          </w:p>
        </w:tc>
        <w:tc>
          <w:tcPr>
            <w:tcW w:w="811" w:type="dxa"/>
            <w:vMerge w:val="restart"/>
            <w:shd w:val="clear" w:color="auto" w:fill="FFFFFF" w:themeFill="background1"/>
          </w:tcPr>
          <w:p w14:paraId="7D9046FC" w14:textId="582A2A64" w:rsidR="00292C9F" w:rsidRPr="001307B4" w:rsidRDefault="002F1482" w:rsidP="005E1B25">
            <w:pPr>
              <w:shd w:val="clear" w:color="auto" w:fill="FFFFFF" w:themeFill="background1"/>
              <w:spacing w:before="40" w:after="40"/>
              <w:jc w:val="center"/>
              <w:rPr>
                <w:rFonts w:cs="Arial"/>
                <w:b/>
                <w:bCs/>
                <w:sz w:val="20"/>
                <w:szCs w:val="20"/>
              </w:rPr>
            </w:pPr>
            <w:r>
              <w:rPr>
                <w:rFonts w:cs="Arial"/>
                <w:b/>
                <w:bCs/>
                <w:sz w:val="20"/>
                <w:szCs w:val="20"/>
              </w:rPr>
              <w:t>16</w:t>
            </w:r>
          </w:p>
        </w:tc>
        <w:tc>
          <w:tcPr>
            <w:tcW w:w="4613" w:type="dxa"/>
            <w:shd w:val="clear" w:color="auto" w:fill="FFFFFF" w:themeFill="background1"/>
            <w:vAlign w:val="center"/>
          </w:tcPr>
          <w:p w14:paraId="230036FF" w14:textId="77777777" w:rsidR="00292C9F" w:rsidRPr="001307B4" w:rsidRDefault="00292C9F" w:rsidP="005E1B25">
            <w:pPr>
              <w:pStyle w:val="ListParagraph"/>
              <w:numPr>
                <w:ilvl w:val="0"/>
                <w:numId w:val="14"/>
              </w:numPr>
              <w:spacing w:before="40" w:after="40"/>
              <w:ind w:left="357" w:hanging="357"/>
              <w:contextualSpacing w:val="0"/>
              <w:rPr>
                <w:rFonts w:cs="Arial"/>
                <w:sz w:val="20"/>
                <w:szCs w:val="20"/>
              </w:rPr>
            </w:pPr>
            <w:r w:rsidRPr="001307B4">
              <w:rPr>
                <w:rFonts w:cs="Arial"/>
                <w:sz w:val="20"/>
                <w:szCs w:val="20"/>
              </w:rPr>
              <w:t>Robust collection and monitoring of absence data, including tracking return to school dates, is in place.</w:t>
            </w:r>
          </w:p>
        </w:tc>
        <w:tc>
          <w:tcPr>
            <w:tcW w:w="820" w:type="dxa"/>
            <w:shd w:val="clear" w:color="auto" w:fill="FFFFFF" w:themeFill="background1"/>
          </w:tcPr>
          <w:p w14:paraId="5A4A9B71" w14:textId="64A91ED6" w:rsidR="00292C9F" w:rsidRPr="001307B4" w:rsidRDefault="002F1482" w:rsidP="0020349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7B3A30D6"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val="restart"/>
            <w:shd w:val="clear" w:color="auto" w:fill="FFFFFF" w:themeFill="background1"/>
          </w:tcPr>
          <w:p w14:paraId="02708C70" w14:textId="00F528C8" w:rsidR="00292C9F" w:rsidRPr="001307B4" w:rsidRDefault="002F1482" w:rsidP="00A12C15">
            <w:pPr>
              <w:shd w:val="clear" w:color="auto" w:fill="FFFFFF" w:themeFill="background1"/>
              <w:spacing w:before="40" w:after="40"/>
              <w:jc w:val="center"/>
              <w:rPr>
                <w:rFonts w:cs="Arial"/>
                <w:b/>
                <w:bCs/>
                <w:sz w:val="20"/>
                <w:szCs w:val="20"/>
              </w:rPr>
            </w:pPr>
            <w:r>
              <w:rPr>
                <w:rFonts w:cs="Arial"/>
                <w:b/>
                <w:bCs/>
                <w:sz w:val="20"/>
                <w:szCs w:val="20"/>
              </w:rPr>
              <w:t>16</w:t>
            </w:r>
          </w:p>
        </w:tc>
      </w:tr>
      <w:tr w:rsidR="00A12C15" w:rsidRPr="001307B4" w14:paraId="34954019" w14:textId="77777777" w:rsidTr="00841055">
        <w:trPr>
          <w:cantSplit/>
          <w:trHeight w:val="141"/>
        </w:trPr>
        <w:tc>
          <w:tcPr>
            <w:tcW w:w="2161" w:type="dxa"/>
            <w:vMerge/>
            <w:shd w:val="clear" w:color="auto" w:fill="FFFFFF" w:themeFill="background1"/>
          </w:tcPr>
          <w:p w14:paraId="4C2D0672" w14:textId="77777777" w:rsidR="00292C9F" w:rsidRPr="001307B4" w:rsidRDefault="00292C9F" w:rsidP="005E1B25">
            <w:pPr>
              <w:spacing w:before="40" w:after="40"/>
              <w:rPr>
                <w:rFonts w:cs="Arial"/>
                <w:bCs/>
                <w:sz w:val="20"/>
                <w:szCs w:val="20"/>
              </w:rPr>
            </w:pPr>
          </w:p>
        </w:tc>
        <w:tc>
          <w:tcPr>
            <w:tcW w:w="640" w:type="dxa"/>
            <w:vMerge/>
            <w:shd w:val="clear" w:color="auto" w:fill="FFFFFF" w:themeFill="background1"/>
          </w:tcPr>
          <w:p w14:paraId="765D329B"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706B536D"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811" w:type="dxa"/>
            <w:vMerge/>
            <w:shd w:val="clear" w:color="auto" w:fill="FFFFFF" w:themeFill="background1"/>
          </w:tcPr>
          <w:p w14:paraId="606C64D2"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4613" w:type="dxa"/>
            <w:shd w:val="clear" w:color="auto" w:fill="FFFFFF" w:themeFill="background1"/>
            <w:vAlign w:val="center"/>
          </w:tcPr>
          <w:p w14:paraId="3964BF9B" w14:textId="77777777" w:rsidR="00292C9F" w:rsidRPr="001307B4" w:rsidRDefault="00292C9F" w:rsidP="005E1B25">
            <w:pPr>
              <w:pStyle w:val="ListParagraph"/>
              <w:numPr>
                <w:ilvl w:val="0"/>
                <w:numId w:val="14"/>
              </w:numPr>
              <w:spacing w:before="40" w:after="40"/>
              <w:ind w:left="357" w:hanging="357"/>
              <w:contextualSpacing w:val="0"/>
              <w:rPr>
                <w:rFonts w:cs="Arial"/>
                <w:sz w:val="20"/>
                <w:szCs w:val="20"/>
              </w:rPr>
            </w:pPr>
            <w:r w:rsidRPr="001307B4">
              <w:rPr>
                <w:rFonts w:cs="Arial"/>
                <w:sz w:val="20"/>
                <w:szCs w:val="20"/>
              </w:rPr>
              <w:t>Procedures are in place to deal with any pupil or staff displaying symptoms at school.  This includes the use of testing for both staff and pupils and appropriate action, in line with government guidance, should the tests prove positive or negative.</w:t>
            </w:r>
          </w:p>
        </w:tc>
        <w:tc>
          <w:tcPr>
            <w:tcW w:w="820" w:type="dxa"/>
            <w:shd w:val="clear" w:color="auto" w:fill="FFFFFF" w:themeFill="background1"/>
          </w:tcPr>
          <w:p w14:paraId="691765B0" w14:textId="1D727BB4" w:rsidR="00292C9F" w:rsidRPr="001307B4" w:rsidRDefault="00203496" w:rsidP="0020349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41A4FC9C" w14:textId="61619224" w:rsidR="00203496" w:rsidRPr="001307B4" w:rsidRDefault="00203496" w:rsidP="00203496">
            <w:pPr>
              <w:shd w:val="clear" w:color="auto" w:fill="FFFFFF" w:themeFill="background1"/>
              <w:spacing w:before="40" w:after="40"/>
              <w:rPr>
                <w:rFonts w:cs="Arial"/>
                <w:b/>
                <w:bCs/>
                <w:sz w:val="20"/>
                <w:szCs w:val="20"/>
              </w:rPr>
            </w:pPr>
            <w:r w:rsidRPr="00203496">
              <w:rPr>
                <w:rFonts w:cs="Arial"/>
                <w:bCs/>
                <w:sz w:val="20"/>
                <w:szCs w:val="20"/>
              </w:rPr>
              <w:t>Further communication to year 1 and Reception parents and staff induction.</w:t>
            </w:r>
          </w:p>
        </w:tc>
        <w:tc>
          <w:tcPr>
            <w:tcW w:w="2280" w:type="dxa"/>
            <w:gridSpan w:val="2"/>
            <w:vMerge/>
            <w:shd w:val="clear" w:color="auto" w:fill="FFFFFF" w:themeFill="background1"/>
          </w:tcPr>
          <w:p w14:paraId="717BC72F"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1E601F6C" w14:textId="77777777" w:rsidTr="00841055">
        <w:trPr>
          <w:cantSplit/>
          <w:trHeight w:val="141"/>
        </w:trPr>
        <w:tc>
          <w:tcPr>
            <w:tcW w:w="2161" w:type="dxa"/>
            <w:vMerge/>
            <w:shd w:val="clear" w:color="auto" w:fill="FFFFFF" w:themeFill="background1"/>
          </w:tcPr>
          <w:p w14:paraId="6D847F51" w14:textId="77777777" w:rsidR="003104AC" w:rsidRPr="001307B4" w:rsidRDefault="003104AC" w:rsidP="005E1B25">
            <w:pPr>
              <w:spacing w:before="40" w:after="40"/>
              <w:rPr>
                <w:rFonts w:cs="Arial"/>
                <w:bCs/>
                <w:sz w:val="20"/>
                <w:szCs w:val="20"/>
              </w:rPr>
            </w:pPr>
          </w:p>
        </w:tc>
        <w:tc>
          <w:tcPr>
            <w:tcW w:w="640" w:type="dxa"/>
            <w:vMerge/>
            <w:shd w:val="clear" w:color="auto" w:fill="FFFFFF" w:themeFill="background1"/>
          </w:tcPr>
          <w:p w14:paraId="0F152810" w14:textId="77777777" w:rsidR="003104AC" w:rsidRPr="001307B4" w:rsidRDefault="003104AC"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39AE9500" w14:textId="77777777" w:rsidR="003104AC" w:rsidRPr="001307B4" w:rsidRDefault="003104AC" w:rsidP="005E1B25">
            <w:pPr>
              <w:shd w:val="clear" w:color="auto" w:fill="FFFFFF" w:themeFill="background1"/>
              <w:spacing w:before="40" w:after="40"/>
              <w:jc w:val="center"/>
              <w:rPr>
                <w:rFonts w:cs="Arial"/>
                <w:b/>
                <w:bCs/>
                <w:sz w:val="20"/>
                <w:szCs w:val="20"/>
              </w:rPr>
            </w:pPr>
          </w:p>
        </w:tc>
        <w:tc>
          <w:tcPr>
            <w:tcW w:w="811" w:type="dxa"/>
            <w:vMerge/>
            <w:shd w:val="clear" w:color="auto" w:fill="FFFFFF" w:themeFill="background1"/>
          </w:tcPr>
          <w:p w14:paraId="7996FAC3" w14:textId="77777777" w:rsidR="003104AC" w:rsidRPr="001307B4" w:rsidRDefault="003104AC" w:rsidP="005E1B25">
            <w:pPr>
              <w:shd w:val="clear" w:color="auto" w:fill="FFFFFF" w:themeFill="background1"/>
              <w:spacing w:before="40" w:after="40"/>
              <w:jc w:val="center"/>
              <w:rPr>
                <w:rFonts w:cs="Arial"/>
                <w:b/>
                <w:bCs/>
                <w:sz w:val="20"/>
                <w:szCs w:val="20"/>
              </w:rPr>
            </w:pPr>
          </w:p>
        </w:tc>
        <w:tc>
          <w:tcPr>
            <w:tcW w:w="4613" w:type="dxa"/>
            <w:shd w:val="clear" w:color="auto" w:fill="FFFFFF" w:themeFill="background1"/>
            <w:vAlign w:val="center"/>
          </w:tcPr>
          <w:p w14:paraId="301EFBE8" w14:textId="02D897E2" w:rsidR="003104AC" w:rsidRPr="001307B4" w:rsidRDefault="003104AC" w:rsidP="005E1B25">
            <w:pPr>
              <w:pStyle w:val="ListParagraph"/>
              <w:numPr>
                <w:ilvl w:val="0"/>
                <w:numId w:val="14"/>
              </w:numPr>
              <w:spacing w:before="40" w:after="40"/>
              <w:ind w:left="357" w:hanging="357"/>
              <w:contextualSpacing w:val="0"/>
              <w:rPr>
                <w:rFonts w:cs="Arial"/>
                <w:sz w:val="20"/>
                <w:szCs w:val="20"/>
              </w:rPr>
            </w:pPr>
            <w:r>
              <w:rPr>
                <w:rFonts w:cs="Arial"/>
                <w:sz w:val="20"/>
                <w:szCs w:val="20"/>
              </w:rPr>
              <w:t xml:space="preserve">Whole bubbles to </w:t>
            </w:r>
            <w:proofErr w:type="spellStart"/>
            <w:r>
              <w:rPr>
                <w:rFonts w:cs="Arial"/>
                <w:sz w:val="20"/>
                <w:szCs w:val="20"/>
              </w:rPr>
              <w:t>self isolate</w:t>
            </w:r>
            <w:proofErr w:type="spellEnd"/>
            <w:r>
              <w:rPr>
                <w:rFonts w:cs="Arial"/>
                <w:sz w:val="20"/>
                <w:szCs w:val="20"/>
              </w:rPr>
              <w:t xml:space="preserve"> in accordance with guidance if someone is suspected of Covid-19.</w:t>
            </w:r>
          </w:p>
        </w:tc>
        <w:tc>
          <w:tcPr>
            <w:tcW w:w="820" w:type="dxa"/>
            <w:shd w:val="clear" w:color="auto" w:fill="FFFFFF" w:themeFill="background1"/>
          </w:tcPr>
          <w:p w14:paraId="2FB2D0DE" w14:textId="0914E29B" w:rsidR="003104AC" w:rsidRDefault="003104AC" w:rsidP="0020349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7A03A977" w14:textId="77777777" w:rsidR="003104AC" w:rsidRPr="00203496" w:rsidRDefault="003104AC" w:rsidP="00203496">
            <w:pPr>
              <w:shd w:val="clear" w:color="auto" w:fill="FFFFFF" w:themeFill="background1"/>
              <w:spacing w:before="40" w:after="40"/>
              <w:rPr>
                <w:rFonts w:cs="Arial"/>
                <w:bCs/>
                <w:sz w:val="20"/>
                <w:szCs w:val="20"/>
              </w:rPr>
            </w:pPr>
          </w:p>
        </w:tc>
        <w:tc>
          <w:tcPr>
            <w:tcW w:w="2280" w:type="dxa"/>
            <w:gridSpan w:val="2"/>
            <w:vMerge/>
            <w:shd w:val="clear" w:color="auto" w:fill="FFFFFF" w:themeFill="background1"/>
          </w:tcPr>
          <w:p w14:paraId="79892BBE" w14:textId="77777777" w:rsidR="003104AC" w:rsidRPr="001307B4" w:rsidRDefault="003104AC" w:rsidP="005E1B25">
            <w:pPr>
              <w:shd w:val="clear" w:color="auto" w:fill="FFFFFF" w:themeFill="background1"/>
              <w:spacing w:before="40" w:after="40"/>
              <w:rPr>
                <w:rFonts w:cs="Arial"/>
                <w:b/>
                <w:bCs/>
                <w:sz w:val="20"/>
                <w:szCs w:val="20"/>
              </w:rPr>
            </w:pPr>
          </w:p>
        </w:tc>
      </w:tr>
      <w:tr w:rsidR="00A12C15" w:rsidRPr="001307B4" w14:paraId="76131A1B" w14:textId="77777777" w:rsidTr="00841055">
        <w:trPr>
          <w:cantSplit/>
          <w:trHeight w:val="141"/>
        </w:trPr>
        <w:tc>
          <w:tcPr>
            <w:tcW w:w="2161" w:type="dxa"/>
            <w:vMerge/>
            <w:shd w:val="clear" w:color="auto" w:fill="FFFFFF" w:themeFill="background1"/>
          </w:tcPr>
          <w:p w14:paraId="1F572243" w14:textId="77777777" w:rsidR="003104AC" w:rsidRPr="001307B4" w:rsidRDefault="003104AC" w:rsidP="005E1B25">
            <w:pPr>
              <w:spacing w:before="40" w:after="40"/>
              <w:rPr>
                <w:rFonts w:cs="Arial"/>
                <w:bCs/>
                <w:sz w:val="20"/>
                <w:szCs w:val="20"/>
              </w:rPr>
            </w:pPr>
          </w:p>
        </w:tc>
        <w:tc>
          <w:tcPr>
            <w:tcW w:w="640" w:type="dxa"/>
            <w:vMerge/>
            <w:shd w:val="clear" w:color="auto" w:fill="FFFFFF" w:themeFill="background1"/>
          </w:tcPr>
          <w:p w14:paraId="6CCA2D64" w14:textId="77777777" w:rsidR="003104AC" w:rsidRPr="001307B4" w:rsidRDefault="003104AC"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233C595B" w14:textId="77777777" w:rsidR="003104AC" w:rsidRPr="001307B4" w:rsidRDefault="003104AC" w:rsidP="005E1B25">
            <w:pPr>
              <w:shd w:val="clear" w:color="auto" w:fill="FFFFFF" w:themeFill="background1"/>
              <w:spacing w:before="40" w:after="40"/>
              <w:jc w:val="center"/>
              <w:rPr>
                <w:rFonts w:cs="Arial"/>
                <w:b/>
                <w:bCs/>
                <w:sz w:val="20"/>
                <w:szCs w:val="20"/>
              </w:rPr>
            </w:pPr>
          </w:p>
        </w:tc>
        <w:tc>
          <w:tcPr>
            <w:tcW w:w="811" w:type="dxa"/>
            <w:vMerge/>
            <w:shd w:val="clear" w:color="auto" w:fill="FFFFFF" w:themeFill="background1"/>
          </w:tcPr>
          <w:p w14:paraId="5D3CADA2" w14:textId="77777777" w:rsidR="003104AC" w:rsidRPr="001307B4" w:rsidRDefault="003104AC" w:rsidP="005E1B25">
            <w:pPr>
              <w:shd w:val="clear" w:color="auto" w:fill="FFFFFF" w:themeFill="background1"/>
              <w:spacing w:before="40" w:after="40"/>
              <w:jc w:val="center"/>
              <w:rPr>
                <w:rFonts w:cs="Arial"/>
                <w:b/>
                <w:bCs/>
                <w:sz w:val="20"/>
                <w:szCs w:val="20"/>
              </w:rPr>
            </w:pPr>
          </w:p>
        </w:tc>
        <w:tc>
          <w:tcPr>
            <w:tcW w:w="4613" w:type="dxa"/>
            <w:shd w:val="clear" w:color="auto" w:fill="FFFFFF" w:themeFill="background1"/>
            <w:vAlign w:val="center"/>
          </w:tcPr>
          <w:p w14:paraId="7BDDF4D1" w14:textId="55DD6D3A" w:rsidR="003104AC" w:rsidRPr="001307B4" w:rsidRDefault="003104AC" w:rsidP="005E1B25">
            <w:pPr>
              <w:pStyle w:val="ListParagraph"/>
              <w:numPr>
                <w:ilvl w:val="0"/>
                <w:numId w:val="14"/>
              </w:numPr>
              <w:spacing w:before="40" w:after="40"/>
              <w:ind w:left="357" w:hanging="357"/>
              <w:contextualSpacing w:val="0"/>
              <w:rPr>
                <w:rFonts w:cs="Arial"/>
                <w:sz w:val="20"/>
                <w:szCs w:val="20"/>
              </w:rPr>
            </w:pPr>
            <w:r>
              <w:rPr>
                <w:rFonts w:cs="Arial"/>
                <w:sz w:val="20"/>
                <w:szCs w:val="20"/>
              </w:rPr>
              <w:t xml:space="preserve">Follow guidance from the Public Health Team on duty Barnet.  </w:t>
            </w:r>
          </w:p>
        </w:tc>
        <w:tc>
          <w:tcPr>
            <w:tcW w:w="820" w:type="dxa"/>
            <w:shd w:val="clear" w:color="auto" w:fill="FFFFFF" w:themeFill="background1"/>
          </w:tcPr>
          <w:p w14:paraId="0D05F562" w14:textId="31FD715B" w:rsidR="003104AC" w:rsidRDefault="003104AC" w:rsidP="0020349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38A36307" w14:textId="77777777" w:rsidR="003104AC" w:rsidRPr="00203496" w:rsidRDefault="003104AC" w:rsidP="005E1B25">
            <w:pPr>
              <w:shd w:val="clear" w:color="auto" w:fill="FFFFFF" w:themeFill="background1"/>
              <w:spacing w:before="40" w:after="40"/>
              <w:rPr>
                <w:rFonts w:cs="Arial"/>
                <w:bCs/>
                <w:sz w:val="20"/>
                <w:szCs w:val="20"/>
              </w:rPr>
            </w:pPr>
          </w:p>
        </w:tc>
        <w:tc>
          <w:tcPr>
            <w:tcW w:w="2280" w:type="dxa"/>
            <w:gridSpan w:val="2"/>
            <w:vMerge/>
            <w:shd w:val="clear" w:color="auto" w:fill="FFFFFF" w:themeFill="background1"/>
          </w:tcPr>
          <w:p w14:paraId="6F1AE6BF" w14:textId="77777777" w:rsidR="003104AC" w:rsidRPr="001307B4" w:rsidRDefault="003104AC" w:rsidP="005E1B25">
            <w:pPr>
              <w:shd w:val="clear" w:color="auto" w:fill="FFFFFF" w:themeFill="background1"/>
              <w:spacing w:before="40" w:after="40"/>
              <w:rPr>
                <w:rFonts w:cs="Arial"/>
                <w:b/>
                <w:bCs/>
                <w:sz w:val="20"/>
                <w:szCs w:val="20"/>
              </w:rPr>
            </w:pPr>
          </w:p>
        </w:tc>
      </w:tr>
      <w:tr w:rsidR="00A12C15" w:rsidRPr="001307B4" w14:paraId="61C9166B" w14:textId="77777777" w:rsidTr="00841055">
        <w:trPr>
          <w:cantSplit/>
          <w:trHeight w:val="141"/>
        </w:trPr>
        <w:tc>
          <w:tcPr>
            <w:tcW w:w="2161" w:type="dxa"/>
            <w:vMerge/>
            <w:shd w:val="clear" w:color="auto" w:fill="FFFFFF" w:themeFill="background1"/>
          </w:tcPr>
          <w:p w14:paraId="5CC8D9D2" w14:textId="4C424282" w:rsidR="00292C9F" w:rsidRPr="001307B4" w:rsidRDefault="00292C9F" w:rsidP="005E1B25">
            <w:pPr>
              <w:spacing w:before="40" w:after="40"/>
              <w:rPr>
                <w:rFonts w:cs="Arial"/>
                <w:bCs/>
                <w:sz w:val="20"/>
                <w:szCs w:val="20"/>
              </w:rPr>
            </w:pPr>
          </w:p>
        </w:tc>
        <w:tc>
          <w:tcPr>
            <w:tcW w:w="640" w:type="dxa"/>
            <w:vMerge/>
            <w:shd w:val="clear" w:color="auto" w:fill="FFFFFF" w:themeFill="background1"/>
          </w:tcPr>
          <w:p w14:paraId="205925DB"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170E10DD"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811" w:type="dxa"/>
            <w:vMerge/>
            <w:shd w:val="clear" w:color="auto" w:fill="FFFFFF" w:themeFill="background1"/>
          </w:tcPr>
          <w:p w14:paraId="11A99AA5"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4613" w:type="dxa"/>
            <w:shd w:val="clear" w:color="auto" w:fill="FFFFFF" w:themeFill="background1"/>
            <w:vAlign w:val="center"/>
          </w:tcPr>
          <w:p w14:paraId="329E73CC" w14:textId="77777777" w:rsidR="00292C9F" w:rsidRPr="001307B4" w:rsidRDefault="00292C9F" w:rsidP="005E1B25">
            <w:pPr>
              <w:pStyle w:val="ListParagraph"/>
              <w:numPr>
                <w:ilvl w:val="0"/>
                <w:numId w:val="14"/>
              </w:numPr>
              <w:spacing w:before="40" w:after="40"/>
              <w:ind w:left="357" w:hanging="357"/>
              <w:contextualSpacing w:val="0"/>
              <w:rPr>
                <w:rFonts w:cs="Arial"/>
                <w:sz w:val="20"/>
                <w:szCs w:val="20"/>
              </w:rPr>
            </w:pPr>
            <w:r w:rsidRPr="001307B4">
              <w:rPr>
                <w:rFonts w:cs="Arial"/>
                <w:sz w:val="20"/>
                <w:szCs w:val="20"/>
              </w:rPr>
              <w:t xml:space="preserve">Pupils, parents and staff are aware of what steps to take if they, or any member of their household, displays symptoms. This includes an understanding of the definitions and mitigating actions to take in relation to the terms </w:t>
            </w:r>
            <w:r w:rsidRPr="001307B4">
              <w:rPr>
                <w:rFonts w:cs="Arial"/>
                <w:b/>
                <w:bCs/>
                <w:sz w:val="20"/>
                <w:szCs w:val="20"/>
              </w:rPr>
              <w:t>clinically vulnerable</w:t>
            </w:r>
            <w:r w:rsidRPr="001307B4">
              <w:rPr>
                <w:rFonts w:cs="Arial"/>
                <w:sz w:val="20"/>
                <w:szCs w:val="20"/>
              </w:rPr>
              <w:t xml:space="preserve"> and </w:t>
            </w:r>
            <w:r w:rsidRPr="001307B4">
              <w:rPr>
                <w:rFonts w:cs="Arial"/>
                <w:b/>
                <w:bCs/>
                <w:sz w:val="20"/>
                <w:szCs w:val="20"/>
              </w:rPr>
              <w:t xml:space="preserve">clinically extremely vulnerable </w:t>
            </w:r>
            <w:r w:rsidRPr="001307B4">
              <w:rPr>
                <w:rFonts w:cs="Arial"/>
                <w:sz w:val="20"/>
                <w:szCs w:val="20"/>
              </w:rPr>
              <w:t>should these apply</w:t>
            </w:r>
          </w:p>
        </w:tc>
        <w:tc>
          <w:tcPr>
            <w:tcW w:w="820" w:type="dxa"/>
            <w:shd w:val="clear" w:color="auto" w:fill="FFFFFF" w:themeFill="background1"/>
          </w:tcPr>
          <w:p w14:paraId="03CD3A5F" w14:textId="00DA2C94" w:rsidR="00292C9F" w:rsidRPr="001307B4" w:rsidRDefault="00203496" w:rsidP="0020349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7344F925" w14:textId="13810480" w:rsidR="00292C9F" w:rsidRPr="001307B4" w:rsidRDefault="00203496" w:rsidP="005E1B25">
            <w:pPr>
              <w:shd w:val="clear" w:color="auto" w:fill="FFFFFF" w:themeFill="background1"/>
              <w:spacing w:before="40" w:after="40"/>
              <w:rPr>
                <w:rFonts w:cs="Arial"/>
                <w:b/>
                <w:bCs/>
                <w:sz w:val="20"/>
                <w:szCs w:val="20"/>
              </w:rPr>
            </w:pPr>
            <w:r w:rsidRPr="00203496">
              <w:rPr>
                <w:rFonts w:cs="Arial"/>
                <w:bCs/>
                <w:sz w:val="20"/>
                <w:szCs w:val="20"/>
              </w:rPr>
              <w:t>Further communication to year 1 and Reception parents and staff induction.</w:t>
            </w:r>
          </w:p>
        </w:tc>
        <w:tc>
          <w:tcPr>
            <w:tcW w:w="2280" w:type="dxa"/>
            <w:gridSpan w:val="2"/>
            <w:vMerge/>
            <w:shd w:val="clear" w:color="auto" w:fill="FFFFFF" w:themeFill="background1"/>
          </w:tcPr>
          <w:p w14:paraId="3816E7D8"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30E4AC6B" w14:textId="77777777" w:rsidTr="00841055">
        <w:trPr>
          <w:cantSplit/>
          <w:trHeight w:val="141"/>
        </w:trPr>
        <w:tc>
          <w:tcPr>
            <w:tcW w:w="2161" w:type="dxa"/>
            <w:vMerge/>
            <w:shd w:val="clear" w:color="auto" w:fill="FFFFFF" w:themeFill="background1"/>
          </w:tcPr>
          <w:p w14:paraId="7A6DF59D" w14:textId="77777777" w:rsidR="00292C9F" w:rsidRPr="001307B4" w:rsidRDefault="00292C9F" w:rsidP="005E1B25">
            <w:pPr>
              <w:spacing w:before="40" w:after="40"/>
              <w:rPr>
                <w:rFonts w:cs="Arial"/>
                <w:bCs/>
                <w:sz w:val="20"/>
                <w:szCs w:val="20"/>
              </w:rPr>
            </w:pPr>
          </w:p>
        </w:tc>
        <w:tc>
          <w:tcPr>
            <w:tcW w:w="640" w:type="dxa"/>
            <w:vMerge/>
            <w:shd w:val="clear" w:color="auto" w:fill="FFFFFF" w:themeFill="background1"/>
          </w:tcPr>
          <w:p w14:paraId="677473B4"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7987C157"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811" w:type="dxa"/>
            <w:vMerge/>
            <w:shd w:val="clear" w:color="auto" w:fill="FFFFFF" w:themeFill="background1"/>
          </w:tcPr>
          <w:p w14:paraId="68111798"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4613" w:type="dxa"/>
            <w:shd w:val="clear" w:color="auto" w:fill="FFFFFF" w:themeFill="background1"/>
            <w:vAlign w:val="center"/>
          </w:tcPr>
          <w:p w14:paraId="72C31F1F" w14:textId="77777777" w:rsidR="00292C9F" w:rsidRPr="001307B4" w:rsidRDefault="00292C9F" w:rsidP="005E1B25">
            <w:pPr>
              <w:pStyle w:val="ListParagraph"/>
              <w:numPr>
                <w:ilvl w:val="0"/>
                <w:numId w:val="14"/>
              </w:numPr>
              <w:spacing w:before="40" w:after="40"/>
              <w:ind w:left="357" w:hanging="357"/>
              <w:contextualSpacing w:val="0"/>
              <w:rPr>
                <w:rFonts w:cs="Arial"/>
                <w:sz w:val="20"/>
                <w:szCs w:val="20"/>
              </w:rPr>
            </w:pPr>
            <w:r w:rsidRPr="001307B4">
              <w:rPr>
                <w:rFonts w:cs="Arial"/>
                <w:sz w:val="20"/>
                <w:szCs w:val="20"/>
              </w:rPr>
              <w:t>A record of any COVID-19 symptoms in staff or pupils is reported to the trust or local authority.</w:t>
            </w:r>
          </w:p>
        </w:tc>
        <w:tc>
          <w:tcPr>
            <w:tcW w:w="820" w:type="dxa"/>
            <w:shd w:val="clear" w:color="auto" w:fill="FFFFFF" w:themeFill="background1"/>
          </w:tcPr>
          <w:p w14:paraId="428DE099" w14:textId="57966BDB" w:rsidR="00292C9F" w:rsidRPr="001307B4" w:rsidRDefault="00203496" w:rsidP="00203496">
            <w:pPr>
              <w:shd w:val="clear" w:color="auto" w:fill="FFFFFF" w:themeFill="background1"/>
              <w:spacing w:before="40" w:after="40"/>
              <w:jc w:val="center"/>
              <w:rPr>
                <w:rFonts w:cs="Arial"/>
                <w:b/>
                <w:bCs/>
                <w:sz w:val="20"/>
                <w:szCs w:val="20"/>
              </w:rPr>
            </w:pPr>
            <w:r>
              <w:rPr>
                <w:rFonts w:cs="Arial"/>
                <w:b/>
                <w:bCs/>
                <w:sz w:val="20"/>
                <w:szCs w:val="20"/>
              </w:rPr>
              <w:t>N</w:t>
            </w:r>
          </w:p>
        </w:tc>
        <w:tc>
          <w:tcPr>
            <w:tcW w:w="2412" w:type="dxa"/>
            <w:shd w:val="clear" w:color="auto" w:fill="FFFFFF" w:themeFill="background1"/>
          </w:tcPr>
          <w:p w14:paraId="57EE1CA1" w14:textId="593D7621" w:rsidR="00292C9F" w:rsidRPr="00203496" w:rsidRDefault="00203496" w:rsidP="005E1B25">
            <w:pPr>
              <w:shd w:val="clear" w:color="auto" w:fill="FFFFFF" w:themeFill="background1"/>
              <w:spacing w:before="40" w:after="40"/>
              <w:rPr>
                <w:rFonts w:cs="Arial"/>
                <w:bCs/>
                <w:sz w:val="20"/>
                <w:szCs w:val="20"/>
              </w:rPr>
            </w:pPr>
            <w:r w:rsidRPr="00203496">
              <w:rPr>
                <w:rFonts w:cs="Arial"/>
                <w:bCs/>
                <w:sz w:val="20"/>
                <w:szCs w:val="20"/>
              </w:rPr>
              <w:t>To be in place from 1</w:t>
            </w:r>
            <w:r w:rsidRPr="00203496">
              <w:rPr>
                <w:rFonts w:cs="Arial"/>
                <w:bCs/>
                <w:sz w:val="20"/>
                <w:szCs w:val="20"/>
                <w:vertAlign w:val="superscript"/>
              </w:rPr>
              <w:t>st</w:t>
            </w:r>
            <w:r w:rsidRPr="00203496">
              <w:rPr>
                <w:rFonts w:cs="Arial"/>
                <w:bCs/>
                <w:sz w:val="20"/>
                <w:szCs w:val="20"/>
              </w:rPr>
              <w:t xml:space="preserve"> June.</w:t>
            </w:r>
          </w:p>
        </w:tc>
        <w:tc>
          <w:tcPr>
            <w:tcW w:w="2280" w:type="dxa"/>
            <w:gridSpan w:val="2"/>
            <w:vMerge/>
            <w:shd w:val="clear" w:color="auto" w:fill="FFFFFF" w:themeFill="background1"/>
          </w:tcPr>
          <w:p w14:paraId="64CD3E87" w14:textId="77777777" w:rsidR="00292C9F" w:rsidRPr="001307B4" w:rsidRDefault="00292C9F" w:rsidP="005E1B25">
            <w:pPr>
              <w:shd w:val="clear" w:color="auto" w:fill="FFFFFF" w:themeFill="background1"/>
              <w:spacing w:before="40" w:after="40"/>
              <w:rPr>
                <w:rFonts w:cs="Arial"/>
                <w:b/>
                <w:bCs/>
                <w:sz w:val="20"/>
                <w:szCs w:val="20"/>
              </w:rPr>
            </w:pPr>
          </w:p>
        </w:tc>
      </w:tr>
      <w:tr w:rsidR="00A12C15" w:rsidRPr="001307B4" w14:paraId="33D30C46" w14:textId="77777777" w:rsidTr="00841055">
        <w:trPr>
          <w:trHeight w:val="141"/>
        </w:trPr>
        <w:tc>
          <w:tcPr>
            <w:tcW w:w="2161" w:type="dxa"/>
            <w:vMerge w:val="restart"/>
            <w:shd w:val="clear" w:color="auto" w:fill="FFFFFF" w:themeFill="background1"/>
          </w:tcPr>
          <w:p w14:paraId="4FB74383" w14:textId="77777777" w:rsidR="00292C9F" w:rsidRPr="001307B4" w:rsidRDefault="00292C9F" w:rsidP="005E1B25">
            <w:pPr>
              <w:shd w:val="clear" w:color="auto" w:fill="FFFFFF" w:themeFill="background1"/>
              <w:spacing w:before="40" w:after="40"/>
              <w:rPr>
                <w:rFonts w:cs="Arial"/>
                <w:bCs/>
                <w:sz w:val="20"/>
                <w:szCs w:val="20"/>
              </w:rPr>
            </w:pPr>
            <w:r w:rsidRPr="001307B4">
              <w:rPr>
                <w:rFonts w:eastAsia="Calibri" w:cs="Arial"/>
                <w:bCs/>
                <w:color w:val="000000"/>
                <w:sz w:val="20"/>
                <w:szCs w:val="20"/>
              </w:rPr>
              <w:t>44. Staff, pupils and parents are not aware of the school’s procedures (including on self-isolation and testing) should anyone display symptoms of COVID-19</w:t>
            </w:r>
          </w:p>
        </w:tc>
        <w:tc>
          <w:tcPr>
            <w:tcW w:w="640" w:type="dxa"/>
            <w:vMerge w:val="restart"/>
            <w:shd w:val="clear" w:color="auto" w:fill="FFFFFF" w:themeFill="background1"/>
          </w:tcPr>
          <w:p w14:paraId="44A5CCBC" w14:textId="77777777" w:rsidR="00292C9F" w:rsidRPr="001307B4" w:rsidRDefault="00292C9F" w:rsidP="005E1B25">
            <w:pPr>
              <w:shd w:val="clear" w:color="auto" w:fill="FFFFFF" w:themeFill="background1"/>
              <w:spacing w:before="40" w:after="40"/>
              <w:jc w:val="center"/>
              <w:rPr>
                <w:rFonts w:cs="Arial"/>
                <w:b/>
                <w:bCs/>
                <w:sz w:val="20"/>
                <w:szCs w:val="20"/>
              </w:rPr>
            </w:pPr>
            <w:r w:rsidRPr="001307B4">
              <w:rPr>
                <w:rFonts w:cs="Arial"/>
                <w:b/>
                <w:bCs/>
                <w:sz w:val="20"/>
                <w:szCs w:val="20"/>
              </w:rPr>
              <w:t>4</w:t>
            </w:r>
          </w:p>
        </w:tc>
        <w:tc>
          <w:tcPr>
            <w:tcW w:w="981" w:type="dxa"/>
            <w:vMerge w:val="restart"/>
            <w:shd w:val="clear" w:color="auto" w:fill="FFFFFF" w:themeFill="background1"/>
          </w:tcPr>
          <w:p w14:paraId="27AC2177" w14:textId="012A6866" w:rsidR="00292C9F" w:rsidRPr="001307B4" w:rsidRDefault="00203496" w:rsidP="005E1B25">
            <w:pPr>
              <w:shd w:val="clear" w:color="auto" w:fill="FFFFFF" w:themeFill="background1"/>
              <w:spacing w:before="40" w:after="40"/>
              <w:jc w:val="center"/>
              <w:rPr>
                <w:rFonts w:cs="Arial"/>
                <w:b/>
                <w:bCs/>
                <w:sz w:val="20"/>
                <w:szCs w:val="20"/>
              </w:rPr>
            </w:pPr>
            <w:r>
              <w:rPr>
                <w:rFonts w:cs="Arial"/>
                <w:b/>
                <w:bCs/>
                <w:sz w:val="20"/>
                <w:szCs w:val="20"/>
              </w:rPr>
              <w:t>4</w:t>
            </w:r>
          </w:p>
        </w:tc>
        <w:tc>
          <w:tcPr>
            <w:tcW w:w="811" w:type="dxa"/>
            <w:vMerge w:val="restart"/>
            <w:shd w:val="clear" w:color="auto" w:fill="FFFFFF" w:themeFill="background1"/>
          </w:tcPr>
          <w:p w14:paraId="118C8B8E" w14:textId="52F3B46C" w:rsidR="00292C9F" w:rsidRPr="001307B4" w:rsidRDefault="00203496" w:rsidP="005E1B25">
            <w:pPr>
              <w:shd w:val="clear" w:color="auto" w:fill="FFFFFF" w:themeFill="background1"/>
              <w:spacing w:before="40" w:after="40"/>
              <w:jc w:val="center"/>
              <w:rPr>
                <w:rFonts w:cs="Arial"/>
                <w:b/>
                <w:bCs/>
                <w:sz w:val="20"/>
                <w:szCs w:val="20"/>
              </w:rPr>
            </w:pPr>
            <w:r>
              <w:rPr>
                <w:rFonts w:cs="Arial"/>
                <w:b/>
                <w:bCs/>
                <w:sz w:val="20"/>
                <w:szCs w:val="20"/>
              </w:rPr>
              <w:t>16</w:t>
            </w:r>
          </w:p>
        </w:tc>
        <w:tc>
          <w:tcPr>
            <w:tcW w:w="4613" w:type="dxa"/>
            <w:shd w:val="clear" w:color="auto" w:fill="FFFFFF" w:themeFill="background1"/>
            <w:vAlign w:val="center"/>
          </w:tcPr>
          <w:p w14:paraId="57D27856" w14:textId="77777777" w:rsidR="00292C9F" w:rsidRPr="001307B4" w:rsidRDefault="00292C9F" w:rsidP="005E1B25">
            <w:pPr>
              <w:pStyle w:val="ListParagraph"/>
              <w:numPr>
                <w:ilvl w:val="0"/>
                <w:numId w:val="14"/>
              </w:numPr>
              <w:spacing w:before="40" w:after="40"/>
              <w:ind w:left="357" w:hanging="357"/>
              <w:contextualSpacing w:val="0"/>
              <w:rPr>
                <w:rFonts w:eastAsia="Calibri" w:cs="Arial"/>
                <w:color w:val="000000"/>
                <w:sz w:val="20"/>
                <w:szCs w:val="20"/>
              </w:rPr>
            </w:pPr>
            <w:r w:rsidRPr="001307B4">
              <w:rPr>
                <w:rFonts w:eastAsia="Calibri" w:cs="Arial"/>
                <w:color w:val="000000"/>
                <w:sz w:val="20"/>
                <w:szCs w:val="20"/>
              </w:rPr>
              <w:t>Staff, pupils and parents have received clear communications informing them of current government guidance on the actions to take should anyone display symptoms of COVID-19 and how this will be implemented in the school.</w:t>
            </w:r>
          </w:p>
        </w:tc>
        <w:tc>
          <w:tcPr>
            <w:tcW w:w="820" w:type="dxa"/>
            <w:shd w:val="clear" w:color="auto" w:fill="FFFFFF" w:themeFill="background1"/>
          </w:tcPr>
          <w:p w14:paraId="405F6C76" w14:textId="5001E39E" w:rsidR="00292C9F" w:rsidRPr="001307B4" w:rsidRDefault="00203496" w:rsidP="00203496">
            <w:pPr>
              <w:shd w:val="clear" w:color="auto" w:fill="FFFFFF" w:themeFill="background1"/>
              <w:spacing w:before="40" w:after="40"/>
              <w:jc w:val="center"/>
              <w:rPr>
                <w:rFonts w:cs="Arial"/>
                <w:b/>
                <w:bCs/>
                <w:sz w:val="20"/>
                <w:szCs w:val="20"/>
              </w:rPr>
            </w:pPr>
            <w:r>
              <w:rPr>
                <w:rFonts w:cs="Arial"/>
                <w:b/>
                <w:bCs/>
                <w:sz w:val="20"/>
                <w:szCs w:val="20"/>
              </w:rPr>
              <w:t>N</w:t>
            </w:r>
          </w:p>
        </w:tc>
        <w:tc>
          <w:tcPr>
            <w:tcW w:w="2412" w:type="dxa"/>
            <w:shd w:val="clear" w:color="auto" w:fill="FFFFFF" w:themeFill="background1"/>
          </w:tcPr>
          <w:p w14:paraId="27D0AFF4" w14:textId="12AE9E77" w:rsidR="00292C9F" w:rsidRPr="001307B4" w:rsidRDefault="00203496" w:rsidP="005E1B25">
            <w:pPr>
              <w:shd w:val="clear" w:color="auto" w:fill="FFFFFF" w:themeFill="background1"/>
              <w:spacing w:before="40" w:after="40"/>
              <w:rPr>
                <w:rFonts w:cs="Arial"/>
                <w:b/>
                <w:bCs/>
                <w:sz w:val="20"/>
                <w:szCs w:val="20"/>
              </w:rPr>
            </w:pPr>
            <w:r w:rsidRPr="00203496">
              <w:rPr>
                <w:rFonts w:cs="Arial"/>
                <w:bCs/>
                <w:sz w:val="20"/>
                <w:szCs w:val="20"/>
              </w:rPr>
              <w:t>To be communicated from 1</w:t>
            </w:r>
            <w:r w:rsidRPr="00203496">
              <w:rPr>
                <w:rFonts w:cs="Arial"/>
                <w:bCs/>
                <w:sz w:val="20"/>
                <w:szCs w:val="20"/>
                <w:vertAlign w:val="superscript"/>
              </w:rPr>
              <w:t>st</w:t>
            </w:r>
            <w:r w:rsidRPr="00203496">
              <w:rPr>
                <w:rFonts w:cs="Arial"/>
                <w:bCs/>
                <w:sz w:val="20"/>
                <w:szCs w:val="20"/>
              </w:rPr>
              <w:t xml:space="preserve"> June before Reception and Year 1 return</w:t>
            </w:r>
            <w:r>
              <w:rPr>
                <w:rFonts w:cs="Arial"/>
                <w:b/>
                <w:bCs/>
                <w:sz w:val="20"/>
                <w:szCs w:val="20"/>
              </w:rPr>
              <w:t>.</w:t>
            </w:r>
          </w:p>
        </w:tc>
        <w:tc>
          <w:tcPr>
            <w:tcW w:w="2280" w:type="dxa"/>
            <w:gridSpan w:val="2"/>
            <w:vMerge w:val="restart"/>
            <w:shd w:val="clear" w:color="auto" w:fill="FFFFFF" w:themeFill="background1"/>
          </w:tcPr>
          <w:p w14:paraId="0BFAE941" w14:textId="7486851F" w:rsidR="00292C9F" w:rsidRPr="001307B4" w:rsidRDefault="00203496" w:rsidP="00203496">
            <w:pPr>
              <w:shd w:val="clear" w:color="auto" w:fill="FFFFFF" w:themeFill="background1"/>
              <w:spacing w:before="40" w:after="40"/>
              <w:jc w:val="center"/>
              <w:rPr>
                <w:rFonts w:cs="Arial"/>
                <w:b/>
                <w:bCs/>
                <w:sz w:val="20"/>
                <w:szCs w:val="20"/>
              </w:rPr>
            </w:pPr>
            <w:r>
              <w:rPr>
                <w:rFonts w:cs="Arial"/>
                <w:b/>
                <w:bCs/>
                <w:sz w:val="20"/>
                <w:szCs w:val="20"/>
              </w:rPr>
              <w:t>12</w:t>
            </w:r>
          </w:p>
        </w:tc>
      </w:tr>
      <w:tr w:rsidR="00A12C15" w:rsidRPr="001307B4" w14:paraId="1E5D73D5" w14:textId="77777777" w:rsidTr="00841055">
        <w:trPr>
          <w:trHeight w:val="141"/>
        </w:trPr>
        <w:tc>
          <w:tcPr>
            <w:tcW w:w="2161" w:type="dxa"/>
            <w:vMerge/>
            <w:shd w:val="clear" w:color="auto" w:fill="FFFFFF" w:themeFill="background1"/>
          </w:tcPr>
          <w:p w14:paraId="428AB2F8" w14:textId="77777777" w:rsidR="00292C9F" w:rsidRPr="001307B4" w:rsidRDefault="00292C9F" w:rsidP="005E1B25">
            <w:pPr>
              <w:shd w:val="clear" w:color="auto" w:fill="FFFFFF" w:themeFill="background1"/>
              <w:spacing w:before="40" w:after="40"/>
              <w:rPr>
                <w:rFonts w:eastAsia="Calibri" w:cs="Arial"/>
                <w:bCs/>
                <w:color w:val="000000"/>
                <w:sz w:val="20"/>
                <w:szCs w:val="20"/>
              </w:rPr>
            </w:pPr>
          </w:p>
        </w:tc>
        <w:tc>
          <w:tcPr>
            <w:tcW w:w="640" w:type="dxa"/>
            <w:vMerge/>
            <w:shd w:val="clear" w:color="auto" w:fill="FFFFFF" w:themeFill="background1"/>
          </w:tcPr>
          <w:p w14:paraId="5E00B041"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5B76977C"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811" w:type="dxa"/>
            <w:vMerge/>
            <w:shd w:val="clear" w:color="auto" w:fill="FFFFFF" w:themeFill="background1"/>
          </w:tcPr>
          <w:p w14:paraId="6F9E6322"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4613" w:type="dxa"/>
            <w:shd w:val="clear" w:color="auto" w:fill="FFFFFF" w:themeFill="background1"/>
            <w:vAlign w:val="center"/>
          </w:tcPr>
          <w:p w14:paraId="2A4E0F8E" w14:textId="77777777" w:rsidR="00292C9F" w:rsidRPr="001307B4" w:rsidRDefault="00292C9F" w:rsidP="005E1B25">
            <w:pPr>
              <w:pStyle w:val="ListParagraph"/>
              <w:numPr>
                <w:ilvl w:val="0"/>
                <w:numId w:val="14"/>
              </w:numPr>
              <w:spacing w:before="40" w:after="40"/>
              <w:ind w:left="357" w:hanging="357"/>
              <w:contextualSpacing w:val="0"/>
              <w:rPr>
                <w:rFonts w:eastAsia="Calibri" w:cs="Arial"/>
                <w:color w:val="000000"/>
                <w:sz w:val="20"/>
                <w:szCs w:val="20"/>
              </w:rPr>
            </w:pPr>
            <w:r w:rsidRPr="001307B4">
              <w:rPr>
                <w:rFonts w:eastAsia="Calibri" w:cs="Arial"/>
                <w:color w:val="000000"/>
                <w:sz w:val="20"/>
                <w:szCs w:val="20"/>
              </w:rPr>
              <w:t>This guidance has been explained to staff and pupils as part of the induction process.</w:t>
            </w:r>
          </w:p>
        </w:tc>
        <w:tc>
          <w:tcPr>
            <w:tcW w:w="820" w:type="dxa"/>
            <w:shd w:val="clear" w:color="auto" w:fill="FFFFFF" w:themeFill="background1"/>
          </w:tcPr>
          <w:p w14:paraId="0FB78C56" w14:textId="0D1960CE" w:rsidR="00292C9F" w:rsidRPr="001307B4" w:rsidRDefault="00203496" w:rsidP="0020349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0F8F793D" w14:textId="03BB27D5" w:rsidR="00292C9F" w:rsidRPr="00203496" w:rsidRDefault="00203496" w:rsidP="005E1B25">
            <w:pPr>
              <w:shd w:val="clear" w:color="auto" w:fill="FFFFFF" w:themeFill="background1"/>
              <w:spacing w:before="40" w:after="40"/>
              <w:rPr>
                <w:rFonts w:cs="Arial"/>
                <w:bCs/>
                <w:sz w:val="20"/>
                <w:szCs w:val="20"/>
              </w:rPr>
            </w:pPr>
            <w:r w:rsidRPr="00203496">
              <w:rPr>
                <w:rFonts w:cs="Arial"/>
                <w:bCs/>
                <w:sz w:val="20"/>
                <w:szCs w:val="20"/>
              </w:rPr>
              <w:t>Reminder in handbook and in staff induction.</w:t>
            </w:r>
          </w:p>
        </w:tc>
        <w:tc>
          <w:tcPr>
            <w:tcW w:w="2280" w:type="dxa"/>
            <w:gridSpan w:val="2"/>
            <w:vMerge/>
            <w:shd w:val="clear" w:color="auto" w:fill="FFFFFF" w:themeFill="background1"/>
          </w:tcPr>
          <w:p w14:paraId="0E2AE345" w14:textId="77777777" w:rsidR="00292C9F" w:rsidRPr="001307B4" w:rsidRDefault="00292C9F" w:rsidP="00203496">
            <w:pPr>
              <w:shd w:val="clear" w:color="auto" w:fill="FFFFFF" w:themeFill="background1"/>
              <w:spacing w:before="40" w:after="40"/>
              <w:jc w:val="center"/>
              <w:rPr>
                <w:rFonts w:cs="Arial"/>
                <w:b/>
                <w:bCs/>
                <w:sz w:val="20"/>
                <w:szCs w:val="20"/>
              </w:rPr>
            </w:pPr>
          </w:p>
        </w:tc>
      </w:tr>
      <w:tr w:rsidR="00A12C15" w:rsidRPr="001307B4" w14:paraId="636D2ED2" w14:textId="77777777" w:rsidTr="00841055">
        <w:trPr>
          <w:trHeight w:val="141"/>
        </w:trPr>
        <w:tc>
          <w:tcPr>
            <w:tcW w:w="2161" w:type="dxa"/>
            <w:vMerge/>
            <w:shd w:val="clear" w:color="auto" w:fill="FFFFFF" w:themeFill="background1"/>
          </w:tcPr>
          <w:p w14:paraId="02317AD7" w14:textId="77777777" w:rsidR="00292C9F" w:rsidRPr="001307B4" w:rsidRDefault="00292C9F" w:rsidP="005E1B25">
            <w:pPr>
              <w:shd w:val="clear" w:color="auto" w:fill="FFFFFF" w:themeFill="background1"/>
              <w:spacing w:before="40" w:after="40"/>
              <w:rPr>
                <w:rFonts w:eastAsia="Calibri" w:cs="Arial"/>
                <w:bCs/>
                <w:color w:val="000000"/>
                <w:sz w:val="20"/>
                <w:szCs w:val="20"/>
              </w:rPr>
            </w:pPr>
          </w:p>
        </w:tc>
        <w:tc>
          <w:tcPr>
            <w:tcW w:w="640" w:type="dxa"/>
            <w:vMerge/>
            <w:shd w:val="clear" w:color="auto" w:fill="FFFFFF" w:themeFill="background1"/>
          </w:tcPr>
          <w:p w14:paraId="3F423005"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69390635"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811" w:type="dxa"/>
            <w:vMerge/>
            <w:shd w:val="clear" w:color="auto" w:fill="FFFFFF" w:themeFill="background1"/>
          </w:tcPr>
          <w:p w14:paraId="4BB020A8" w14:textId="77777777" w:rsidR="00292C9F" w:rsidRPr="001307B4" w:rsidRDefault="00292C9F" w:rsidP="005E1B25">
            <w:pPr>
              <w:shd w:val="clear" w:color="auto" w:fill="FFFFFF" w:themeFill="background1"/>
              <w:spacing w:before="40" w:after="40"/>
              <w:jc w:val="center"/>
              <w:rPr>
                <w:rFonts w:cs="Arial"/>
                <w:b/>
                <w:bCs/>
                <w:sz w:val="20"/>
                <w:szCs w:val="20"/>
              </w:rPr>
            </w:pPr>
          </w:p>
        </w:tc>
        <w:tc>
          <w:tcPr>
            <w:tcW w:w="4613" w:type="dxa"/>
            <w:shd w:val="clear" w:color="auto" w:fill="FFFFFF" w:themeFill="background1"/>
            <w:vAlign w:val="center"/>
          </w:tcPr>
          <w:p w14:paraId="3EE19B1B" w14:textId="77777777" w:rsidR="00292C9F" w:rsidRPr="001307B4" w:rsidRDefault="00292C9F" w:rsidP="005E1B25">
            <w:pPr>
              <w:pStyle w:val="ListParagraph"/>
              <w:numPr>
                <w:ilvl w:val="0"/>
                <w:numId w:val="14"/>
              </w:numPr>
              <w:spacing w:before="40" w:after="40"/>
              <w:ind w:left="357" w:hanging="357"/>
              <w:contextualSpacing w:val="0"/>
              <w:rPr>
                <w:rFonts w:eastAsia="Calibri" w:cs="Arial"/>
                <w:color w:val="000000"/>
                <w:sz w:val="20"/>
                <w:szCs w:val="20"/>
              </w:rPr>
            </w:pPr>
            <w:r w:rsidRPr="001307B4">
              <w:rPr>
                <w:rFonts w:eastAsia="Calibri" w:cs="Arial"/>
                <w:color w:val="000000"/>
                <w:sz w:val="20"/>
                <w:szCs w:val="20"/>
              </w:rPr>
              <w:t>Any updates or changes to this guidance are communicated in a timely and effective way to all stakeholders.</w:t>
            </w:r>
          </w:p>
        </w:tc>
        <w:tc>
          <w:tcPr>
            <w:tcW w:w="820" w:type="dxa"/>
            <w:shd w:val="clear" w:color="auto" w:fill="FFFFFF" w:themeFill="background1"/>
          </w:tcPr>
          <w:p w14:paraId="70083EFC" w14:textId="091BEB6B" w:rsidR="00292C9F" w:rsidRPr="001307B4" w:rsidRDefault="00203496" w:rsidP="0020349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07654422" w14:textId="77777777" w:rsidR="00292C9F" w:rsidRPr="001307B4" w:rsidRDefault="00292C9F" w:rsidP="005E1B25">
            <w:pPr>
              <w:shd w:val="clear" w:color="auto" w:fill="FFFFFF" w:themeFill="background1"/>
              <w:spacing w:before="40" w:after="40"/>
              <w:rPr>
                <w:rFonts w:cs="Arial"/>
                <w:b/>
                <w:bCs/>
                <w:sz w:val="20"/>
                <w:szCs w:val="20"/>
              </w:rPr>
            </w:pPr>
          </w:p>
        </w:tc>
        <w:tc>
          <w:tcPr>
            <w:tcW w:w="2280" w:type="dxa"/>
            <w:gridSpan w:val="2"/>
            <w:vMerge/>
            <w:shd w:val="clear" w:color="auto" w:fill="FFFFFF" w:themeFill="background1"/>
          </w:tcPr>
          <w:p w14:paraId="52F3861F" w14:textId="77777777" w:rsidR="00292C9F" w:rsidRPr="001307B4" w:rsidRDefault="00292C9F" w:rsidP="00203496">
            <w:pPr>
              <w:shd w:val="clear" w:color="auto" w:fill="FFFFFF" w:themeFill="background1"/>
              <w:spacing w:before="40" w:after="40"/>
              <w:jc w:val="center"/>
              <w:rPr>
                <w:rFonts w:cs="Arial"/>
                <w:b/>
                <w:bCs/>
                <w:sz w:val="20"/>
                <w:szCs w:val="20"/>
              </w:rPr>
            </w:pPr>
          </w:p>
        </w:tc>
      </w:tr>
      <w:tr w:rsidR="00A12C15" w:rsidRPr="001307B4" w14:paraId="56DE7982" w14:textId="77777777" w:rsidTr="00841055">
        <w:trPr>
          <w:trHeight w:val="141"/>
        </w:trPr>
        <w:tc>
          <w:tcPr>
            <w:tcW w:w="2161" w:type="dxa"/>
            <w:vMerge w:val="restart"/>
            <w:shd w:val="clear" w:color="auto" w:fill="FFFFFF" w:themeFill="background1"/>
          </w:tcPr>
          <w:p w14:paraId="6EAA2D24" w14:textId="77777777" w:rsidR="00292C9F" w:rsidRPr="001307B4" w:rsidRDefault="00292C9F" w:rsidP="005E1B25">
            <w:pPr>
              <w:shd w:val="clear" w:color="auto" w:fill="FFFFFF" w:themeFill="background1"/>
              <w:spacing w:before="40" w:after="40"/>
              <w:rPr>
                <w:rFonts w:cs="Arial"/>
                <w:bCs/>
                <w:sz w:val="20"/>
                <w:szCs w:val="20"/>
              </w:rPr>
            </w:pPr>
            <w:r w:rsidRPr="001307B4">
              <w:rPr>
                <w:rFonts w:eastAsia="Calibri" w:cs="Arial"/>
                <w:bCs/>
                <w:color w:val="000000"/>
                <w:sz w:val="20"/>
                <w:szCs w:val="20"/>
              </w:rPr>
              <w:t xml:space="preserve">45. Staff, pupils and parents are not aware of the school’s </w:t>
            </w:r>
            <w:r w:rsidRPr="001307B4">
              <w:rPr>
                <w:rFonts w:eastAsia="Calibri" w:cs="Arial"/>
                <w:bCs/>
                <w:color w:val="000000"/>
                <w:sz w:val="20"/>
                <w:szCs w:val="20"/>
              </w:rPr>
              <w:lastRenderedPageBreak/>
              <w:t>procedures should there be a confirmed case of COVID-19 in the school</w:t>
            </w:r>
          </w:p>
        </w:tc>
        <w:tc>
          <w:tcPr>
            <w:tcW w:w="640" w:type="dxa"/>
            <w:vMerge w:val="restart"/>
            <w:shd w:val="clear" w:color="auto" w:fill="FFFFFF" w:themeFill="background1"/>
          </w:tcPr>
          <w:p w14:paraId="1192ABC7" w14:textId="77777777" w:rsidR="00292C9F" w:rsidRPr="001307B4" w:rsidRDefault="00292C9F" w:rsidP="005E1B25">
            <w:pPr>
              <w:shd w:val="clear" w:color="auto" w:fill="FFFFFF" w:themeFill="background1"/>
              <w:spacing w:before="40" w:after="40"/>
              <w:jc w:val="center"/>
              <w:rPr>
                <w:rFonts w:cs="Arial"/>
                <w:b/>
                <w:bCs/>
                <w:sz w:val="20"/>
                <w:szCs w:val="20"/>
              </w:rPr>
            </w:pPr>
            <w:r w:rsidRPr="001307B4">
              <w:rPr>
                <w:rFonts w:cs="Arial"/>
                <w:b/>
                <w:bCs/>
                <w:sz w:val="20"/>
                <w:szCs w:val="20"/>
              </w:rPr>
              <w:lastRenderedPageBreak/>
              <w:t>4</w:t>
            </w:r>
          </w:p>
        </w:tc>
        <w:tc>
          <w:tcPr>
            <w:tcW w:w="981" w:type="dxa"/>
            <w:vMerge w:val="restart"/>
            <w:shd w:val="clear" w:color="auto" w:fill="FFFFFF" w:themeFill="background1"/>
          </w:tcPr>
          <w:p w14:paraId="42D4A1C6" w14:textId="6A5D62E2" w:rsidR="00292C9F" w:rsidRPr="001307B4" w:rsidRDefault="00203496" w:rsidP="005E1B25">
            <w:pPr>
              <w:shd w:val="clear" w:color="auto" w:fill="FFFFFF" w:themeFill="background1"/>
              <w:spacing w:before="40" w:after="40"/>
              <w:jc w:val="center"/>
              <w:rPr>
                <w:rFonts w:cs="Arial"/>
                <w:b/>
                <w:bCs/>
                <w:sz w:val="20"/>
                <w:szCs w:val="20"/>
              </w:rPr>
            </w:pPr>
            <w:r>
              <w:rPr>
                <w:rFonts w:cs="Arial"/>
                <w:b/>
                <w:bCs/>
                <w:sz w:val="20"/>
                <w:szCs w:val="20"/>
              </w:rPr>
              <w:t>4</w:t>
            </w:r>
          </w:p>
        </w:tc>
        <w:tc>
          <w:tcPr>
            <w:tcW w:w="811" w:type="dxa"/>
            <w:vMerge w:val="restart"/>
            <w:shd w:val="clear" w:color="auto" w:fill="FFFFFF" w:themeFill="background1"/>
          </w:tcPr>
          <w:p w14:paraId="724EF069" w14:textId="1BA760A1" w:rsidR="00292C9F" w:rsidRPr="001307B4" w:rsidRDefault="00203496" w:rsidP="005E1B25">
            <w:pPr>
              <w:shd w:val="clear" w:color="auto" w:fill="FFFFFF" w:themeFill="background1"/>
              <w:spacing w:before="40" w:after="40"/>
              <w:jc w:val="center"/>
              <w:rPr>
                <w:rFonts w:cs="Arial"/>
                <w:b/>
                <w:bCs/>
                <w:sz w:val="20"/>
                <w:szCs w:val="20"/>
              </w:rPr>
            </w:pPr>
            <w:r>
              <w:rPr>
                <w:rFonts w:cs="Arial"/>
                <w:b/>
                <w:bCs/>
                <w:sz w:val="20"/>
                <w:szCs w:val="20"/>
              </w:rPr>
              <w:t>16</w:t>
            </w:r>
          </w:p>
        </w:tc>
        <w:tc>
          <w:tcPr>
            <w:tcW w:w="4613" w:type="dxa"/>
            <w:shd w:val="clear" w:color="auto" w:fill="FFFFFF" w:themeFill="background1"/>
            <w:vAlign w:val="center"/>
          </w:tcPr>
          <w:p w14:paraId="5969D0EC" w14:textId="77777777" w:rsidR="00292C9F" w:rsidRPr="001307B4" w:rsidRDefault="00292C9F" w:rsidP="005E1B25">
            <w:pPr>
              <w:pStyle w:val="ListParagraph"/>
              <w:numPr>
                <w:ilvl w:val="0"/>
                <w:numId w:val="14"/>
              </w:numPr>
              <w:spacing w:before="40" w:after="40"/>
              <w:ind w:left="357" w:hanging="357"/>
              <w:contextualSpacing w:val="0"/>
              <w:rPr>
                <w:rFonts w:eastAsia="Calibri" w:cs="Arial"/>
                <w:color w:val="000000"/>
                <w:sz w:val="20"/>
                <w:szCs w:val="20"/>
              </w:rPr>
            </w:pPr>
            <w:r w:rsidRPr="001307B4">
              <w:rPr>
                <w:rFonts w:eastAsia="Calibri" w:cs="Arial"/>
                <w:color w:val="000000"/>
                <w:sz w:val="20"/>
                <w:szCs w:val="20"/>
              </w:rPr>
              <w:t xml:space="preserve">Staff, pupils and parents have received clear communications informing them of current government guidance on confirmed cases of </w:t>
            </w:r>
            <w:r w:rsidRPr="001307B4">
              <w:rPr>
                <w:rFonts w:eastAsia="Calibri" w:cs="Arial"/>
                <w:color w:val="000000"/>
                <w:sz w:val="20"/>
                <w:szCs w:val="20"/>
              </w:rPr>
              <w:lastRenderedPageBreak/>
              <w:t>COVID-19 and how this will be implemented in the school.</w:t>
            </w:r>
          </w:p>
        </w:tc>
        <w:tc>
          <w:tcPr>
            <w:tcW w:w="820" w:type="dxa"/>
            <w:shd w:val="clear" w:color="auto" w:fill="FFFFFF" w:themeFill="background1"/>
          </w:tcPr>
          <w:p w14:paraId="4B80D369" w14:textId="3DF3DA1E" w:rsidR="00292C9F" w:rsidRPr="001307B4" w:rsidRDefault="00203496" w:rsidP="00203496">
            <w:pPr>
              <w:shd w:val="clear" w:color="auto" w:fill="FFFFFF" w:themeFill="background1"/>
              <w:spacing w:before="40" w:after="40"/>
              <w:jc w:val="center"/>
              <w:rPr>
                <w:rFonts w:cs="Arial"/>
                <w:b/>
                <w:bCs/>
                <w:sz w:val="20"/>
                <w:szCs w:val="20"/>
              </w:rPr>
            </w:pPr>
            <w:r>
              <w:rPr>
                <w:rFonts w:cs="Arial"/>
                <w:b/>
                <w:bCs/>
                <w:sz w:val="20"/>
                <w:szCs w:val="20"/>
              </w:rPr>
              <w:lastRenderedPageBreak/>
              <w:t>Y</w:t>
            </w:r>
          </w:p>
        </w:tc>
        <w:tc>
          <w:tcPr>
            <w:tcW w:w="2412" w:type="dxa"/>
            <w:shd w:val="clear" w:color="auto" w:fill="FFFFFF" w:themeFill="background1"/>
          </w:tcPr>
          <w:p w14:paraId="283B4FA4" w14:textId="148A0315" w:rsidR="00292C9F" w:rsidRPr="001307B4" w:rsidRDefault="00203496" w:rsidP="005E1B25">
            <w:pPr>
              <w:shd w:val="clear" w:color="auto" w:fill="FFFFFF" w:themeFill="background1"/>
              <w:spacing w:before="40" w:after="40"/>
              <w:rPr>
                <w:rFonts w:cs="Arial"/>
                <w:b/>
                <w:bCs/>
                <w:sz w:val="20"/>
                <w:szCs w:val="20"/>
              </w:rPr>
            </w:pPr>
            <w:r w:rsidRPr="00203496">
              <w:rPr>
                <w:rFonts w:cs="Arial"/>
                <w:bCs/>
                <w:sz w:val="20"/>
                <w:szCs w:val="20"/>
              </w:rPr>
              <w:t xml:space="preserve">To be communicated </w:t>
            </w:r>
            <w:r>
              <w:rPr>
                <w:rFonts w:cs="Arial"/>
                <w:bCs/>
                <w:sz w:val="20"/>
                <w:szCs w:val="20"/>
              </w:rPr>
              <w:t xml:space="preserve">again </w:t>
            </w:r>
            <w:r w:rsidRPr="00203496">
              <w:rPr>
                <w:rFonts w:cs="Arial"/>
                <w:bCs/>
                <w:sz w:val="20"/>
                <w:szCs w:val="20"/>
              </w:rPr>
              <w:t>from 1</w:t>
            </w:r>
            <w:r w:rsidRPr="00203496">
              <w:rPr>
                <w:rFonts w:cs="Arial"/>
                <w:bCs/>
                <w:sz w:val="20"/>
                <w:szCs w:val="20"/>
                <w:vertAlign w:val="superscript"/>
              </w:rPr>
              <w:t>st</w:t>
            </w:r>
            <w:r w:rsidRPr="00203496">
              <w:rPr>
                <w:rFonts w:cs="Arial"/>
                <w:bCs/>
                <w:sz w:val="20"/>
                <w:szCs w:val="20"/>
              </w:rPr>
              <w:t xml:space="preserve"> June before </w:t>
            </w:r>
            <w:r w:rsidRPr="00203496">
              <w:rPr>
                <w:rFonts w:cs="Arial"/>
                <w:bCs/>
                <w:sz w:val="20"/>
                <w:szCs w:val="20"/>
              </w:rPr>
              <w:lastRenderedPageBreak/>
              <w:t>Reception and Year 1 return</w:t>
            </w:r>
            <w:r>
              <w:rPr>
                <w:rFonts w:cs="Arial"/>
                <w:b/>
                <w:bCs/>
                <w:sz w:val="20"/>
                <w:szCs w:val="20"/>
              </w:rPr>
              <w:t>.</w:t>
            </w:r>
          </w:p>
        </w:tc>
        <w:tc>
          <w:tcPr>
            <w:tcW w:w="2280" w:type="dxa"/>
            <w:gridSpan w:val="2"/>
            <w:vMerge w:val="restart"/>
            <w:shd w:val="clear" w:color="auto" w:fill="FFFFFF" w:themeFill="background1"/>
          </w:tcPr>
          <w:p w14:paraId="066B2105" w14:textId="67ADEFA5" w:rsidR="00292C9F" w:rsidRPr="001307B4" w:rsidRDefault="00203496" w:rsidP="00203496">
            <w:pPr>
              <w:shd w:val="clear" w:color="auto" w:fill="FFFFFF" w:themeFill="background1"/>
              <w:spacing w:before="40" w:after="40"/>
              <w:jc w:val="center"/>
              <w:rPr>
                <w:rFonts w:cs="Arial"/>
                <w:b/>
                <w:bCs/>
                <w:sz w:val="20"/>
                <w:szCs w:val="20"/>
              </w:rPr>
            </w:pPr>
            <w:r>
              <w:rPr>
                <w:rFonts w:cs="Arial"/>
                <w:b/>
                <w:bCs/>
                <w:sz w:val="20"/>
                <w:szCs w:val="20"/>
              </w:rPr>
              <w:lastRenderedPageBreak/>
              <w:t>12</w:t>
            </w:r>
          </w:p>
        </w:tc>
      </w:tr>
      <w:tr w:rsidR="00A12C15" w:rsidRPr="001307B4" w14:paraId="76CF5A3F" w14:textId="77777777" w:rsidTr="00841055">
        <w:trPr>
          <w:trHeight w:val="141"/>
        </w:trPr>
        <w:tc>
          <w:tcPr>
            <w:tcW w:w="2161" w:type="dxa"/>
            <w:vMerge/>
            <w:shd w:val="clear" w:color="auto" w:fill="FFFFFF" w:themeFill="background1"/>
          </w:tcPr>
          <w:p w14:paraId="2FE84F03" w14:textId="77777777" w:rsidR="00203496" w:rsidRPr="001307B4" w:rsidRDefault="00203496" w:rsidP="005E1B25">
            <w:pPr>
              <w:shd w:val="clear" w:color="auto" w:fill="FFFFFF" w:themeFill="background1"/>
              <w:spacing w:before="40" w:after="40"/>
              <w:rPr>
                <w:rFonts w:eastAsia="Calibri" w:cs="Arial"/>
                <w:bCs/>
                <w:color w:val="000000"/>
                <w:sz w:val="20"/>
                <w:szCs w:val="20"/>
              </w:rPr>
            </w:pPr>
          </w:p>
        </w:tc>
        <w:tc>
          <w:tcPr>
            <w:tcW w:w="640" w:type="dxa"/>
            <w:vMerge/>
            <w:shd w:val="clear" w:color="auto" w:fill="FFFFFF" w:themeFill="background1"/>
          </w:tcPr>
          <w:p w14:paraId="7E2BF74F" w14:textId="77777777" w:rsidR="00203496" w:rsidRPr="001307B4" w:rsidRDefault="00203496"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77BB8E01" w14:textId="77777777" w:rsidR="00203496" w:rsidRPr="001307B4" w:rsidRDefault="00203496" w:rsidP="005E1B25">
            <w:pPr>
              <w:shd w:val="clear" w:color="auto" w:fill="FFFFFF" w:themeFill="background1"/>
              <w:spacing w:before="40" w:after="40"/>
              <w:jc w:val="center"/>
              <w:rPr>
                <w:rFonts w:cs="Arial"/>
                <w:b/>
                <w:bCs/>
                <w:sz w:val="20"/>
                <w:szCs w:val="20"/>
              </w:rPr>
            </w:pPr>
          </w:p>
        </w:tc>
        <w:tc>
          <w:tcPr>
            <w:tcW w:w="811" w:type="dxa"/>
            <w:vMerge/>
            <w:shd w:val="clear" w:color="auto" w:fill="FFFFFF" w:themeFill="background1"/>
          </w:tcPr>
          <w:p w14:paraId="7143A363" w14:textId="77777777" w:rsidR="00203496" w:rsidRPr="001307B4" w:rsidRDefault="00203496" w:rsidP="005E1B25">
            <w:pPr>
              <w:shd w:val="clear" w:color="auto" w:fill="FFFFFF" w:themeFill="background1"/>
              <w:spacing w:before="40" w:after="40"/>
              <w:jc w:val="center"/>
              <w:rPr>
                <w:rFonts w:cs="Arial"/>
                <w:b/>
                <w:bCs/>
                <w:sz w:val="20"/>
                <w:szCs w:val="20"/>
              </w:rPr>
            </w:pPr>
          </w:p>
        </w:tc>
        <w:tc>
          <w:tcPr>
            <w:tcW w:w="4613" w:type="dxa"/>
            <w:shd w:val="clear" w:color="auto" w:fill="FFFFFF" w:themeFill="background1"/>
            <w:vAlign w:val="center"/>
          </w:tcPr>
          <w:p w14:paraId="4AE003E0" w14:textId="77777777" w:rsidR="00203496" w:rsidRPr="001307B4" w:rsidRDefault="00203496" w:rsidP="005E1B25">
            <w:pPr>
              <w:pStyle w:val="ListParagraph"/>
              <w:numPr>
                <w:ilvl w:val="0"/>
                <w:numId w:val="14"/>
              </w:numPr>
              <w:spacing w:before="40" w:after="40"/>
              <w:ind w:left="357" w:hanging="357"/>
              <w:contextualSpacing w:val="0"/>
              <w:rPr>
                <w:rFonts w:eastAsia="Calibri" w:cs="Arial"/>
                <w:color w:val="000000"/>
                <w:sz w:val="20"/>
                <w:szCs w:val="20"/>
              </w:rPr>
            </w:pPr>
            <w:r w:rsidRPr="001307B4">
              <w:rPr>
                <w:rFonts w:eastAsia="Calibri" w:cs="Arial"/>
                <w:color w:val="000000"/>
                <w:sz w:val="20"/>
                <w:szCs w:val="20"/>
              </w:rPr>
              <w:t>This guidance has been explained to staff and pupils as part of the induction process.</w:t>
            </w:r>
          </w:p>
        </w:tc>
        <w:tc>
          <w:tcPr>
            <w:tcW w:w="820" w:type="dxa"/>
            <w:shd w:val="clear" w:color="auto" w:fill="FFFFFF" w:themeFill="background1"/>
          </w:tcPr>
          <w:p w14:paraId="0F018C68" w14:textId="60FDA877" w:rsidR="00203496" w:rsidRPr="001307B4" w:rsidRDefault="00203496" w:rsidP="0020349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49743810" w14:textId="7E34C1A2" w:rsidR="00203496" w:rsidRPr="001307B4" w:rsidRDefault="00203496" w:rsidP="005E1B25">
            <w:pPr>
              <w:shd w:val="clear" w:color="auto" w:fill="FFFFFF" w:themeFill="background1"/>
              <w:spacing w:before="40" w:after="40"/>
              <w:rPr>
                <w:rFonts w:cs="Arial"/>
                <w:b/>
                <w:bCs/>
                <w:sz w:val="20"/>
                <w:szCs w:val="20"/>
              </w:rPr>
            </w:pPr>
            <w:r w:rsidRPr="00203496">
              <w:rPr>
                <w:rFonts w:cs="Arial"/>
                <w:bCs/>
                <w:sz w:val="20"/>
                <w:szCs w:val="20"/>
              </w:rPr>
              <w:t>Reminder in handbook and in staff induction.</w:t>
            </w:r>
          </w:p>
        </w:tc>
        <w:tc>
          <w:tcPr>
            <w:tcW w:w="2280" w:type="dxa"/>
            <w:gridSpan w:val="2"/>
            <w:vMerge/>
            <w:shd w:val="clear" w:color="auto" w:fill="FFFFFF" w:themeFill="background1"/>
          </w:tcPr>
          <w:p w14:paraId="0A97A631" w14:textId="77777777" w:rsidR="00203496" w:rsidRPr="001307B4" w:rsidRDefault="00203496" w:rsidP="00203496">
            <w:pPr>
              <w:shd w:val="clear" w:color="auto" w:fill="FFFFFF" w:themeFill="background1"/>
              <w:spacing w:before="40" w:after="40"/>
              <w:jc w:val="center"/>
              <w:rPr>
                <w:rFonts w:cs="Arial"/>
                <w:b/>
                <w:bCs/>
                <w:sz w:val="20"/>
                <w:szCs w:val="20"/>
              </w:rPr>
            </w:pPr>
          </w:p>
        </w:tc>
      </w:tr>
      <w:tr w:rsidR="00A12C15" w:rsidRPr="001307B4" w14:paraId="05EAE331" w14:textId="77777777" w:rsidTr="00841055">
        <w:trPr>
          <w:trHeight w:val="141"/>
        </w:trPr>
        <w:tc>
          <w:tcPr>
            <w:tcW w:w="2161" w:type="dxa"/>
            <w:vMerge/>
            <w:shd w:val="clear" w:color="auto" w:fill="FFFFFF" w:themeFill="background1"/>
          </w:tcPr>
          <w:p w14:paraId="0BC628C9" w14:textId="77777777" w:rsidR="00203496" w:rsidRPr="001307B4" w:rsidRDefault="00203496" w:rsidP="005E1B25">
            <w:pPr>
              <w:shd w:val="clear" w:color="auto" w:fill="FFFFFF" w:themeFill="background1"/>
              <w:spacing w:before="40" w:after="40"/>
              <w:rPr>
                <w:rFonts w:eastAsia="Calibri" w:cs="Arial"/>
                <w:bCs/>
                <w:color w:val="000000"/>
                <w:sz w:val="20"/>
                <w:szCs w:val="20"/>
              </w:rPr>
            </w:pPr>
          </w:p>
        </w:tc>
        <w:tc>
          <w:tcPr>
            <w:tcW w:w="640" w:type="dxa"/>
            <w:vMerge/>
            <w:shd w:val="clear" w:color="auto" w:fill="FFFFFF" w:themeFill="background1"/>
          </w:tcPr>
          <w:p w14:paraId="4C177146" w14:textId="77777777" w:rsidR="00203496" w:rsidRPr="001307B4" w:rsidRDefault="00203496"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3A61647F" w14:textId="77777777" w:rsidR="00203496" w:rsidRPr="001307B4" w:rsidRDefault="00203496" w:rsidP="005E1B25">
            <w:pPr>
              <w:shd w:val="clear" w:color="auto" w:fill="FFFFFF" w:themeFill="background1"/>
              <w:spacing w:before="40" w:after="40"/>
              <w:jc w:val="center"/>
              <w:rPr>
                <w:rFonts w:cs="Arial"/>
                <w:b/>
                <w:bCs/>
                <w:sz w:val="20"/>
                <w:szCs w:val="20"/>
              </w:rPr>
            </w:pPr>
          </w:p>
        </w:tc>
        <w:tc>
          <w:tcPr>
            <w:tcW w:w="811" w:type="dxa"/>
            <w:vMerge/>
            <w:shd w:val="clear" w:color="auto" w:fill="FFFFFF" w:themeFill="background1"/>
          </w:tcPr>
          <w:p w14:paraId="45591C5A" w14:textId="77777777" w:rsidR="00203496" w:rsidRPr="001307B4" w:rsidRDefault="00203496" w:rsidP="005E1B25">
            <w:pPr>
              <w:shd w:val="clear" w:color="auto" w:fill="FFFFFF" w:themeFill="background1"/>
              <w:spacing w:before="40" w:after="40"/>
              <w:jc w:val="center"/>
              <w:rPr>
                <w:rFonts w:cs="Arial"/>
                <w:b/>
                <w:bCs/>
                <w:sz w:val="20"/>
                <w:szCs w:val="20"/>
              </w:rPr>
            </w:pPr>
          </w:p>
        </w:tc>
        <w:tc>
          <w:tcPr>
            <w:tcW w:w="4613" w:type="dxa"/>
            <w:shd w:val="clear" w:color="auto" w:fill="FFFFFF" w:themeFill="background1"/>
            <w:vAlign w:val="center"/>
          </w:tcPr>
          <w:p w14:paraId="06A175BA" w14:textId="77777777" w:rsidR="00203496" w:rsidRPr="001307B4" w:rsidRDefault="00203496" w:rsidP="005E1B25">
            <w:pPr>
              <w:pStyle w:val="ListParagraph"/>
              <w:numPr>
                <w:ilvl w:val="0"/>
                <w:numId w:val="14"/>
              </w:numPr>
              <w:spacing w:before="40" w:after="40"/>
              <w:ind w:left="357" w:hanging="357"/>
              <w:contextualSpacing w:val="0"/>
              <w:rPr>
                <w:rFonts w:eastAsia="Calibri" w:cs="Arial"/>
                <w:color w:val="000000"/>
                <w:sz w:val="20"/>
                <w:szCs w:val="20"/>
              </w:rPr>
            </w:pPr>
            <w:r w:rsidRPr="001307B4">
              <w:rPr>
                <w:rFonts w:eastAsia="Calibri" w:cs="Arial"/>
                <w:color w:val="000000"/>
                <w:sz w:val="20"/>
                <w:szCs w:val="20"/>
              </w:rPr>
              <w:t>Any updates or changes to this guidance are communicated in a timely and effective way to all stakeholders.</w:t>
            </w:r>
          </w:p>
        </w:tc>
        <w:tc>
          <w:tcPr>
            <w:tcW w:w="820" w:type="dxa"/>
            <w:shd w:val="clear" w:color="auto" w:fill="FFFFFF" w:themeFill="background1"/>
          </w:tcPr>
          <w:p w14:paraId="7B2E098E" w14:textId="48F54CFA" w:rsidR="00203496" w:rsidRPr="001307B4" w:rsidRDefault="00203496" w:rsidP="00203496">
            <w:pPr>
              <w:shd w:val="clear" w:color="auto" w:fill="FFFFFF" w:themeFill="background1"/>
              <w:spacing w:before="40" w:after="40"/>
              <w:jc w:val="center"/>
              <w:rPr>
                <w:rFonts w:cs="Arial"/>
                <w:b/>
                <w:bCs/>
                <w:sz w:val="20"/>
                <w:szCs w:val="20"/>
              </w:rPr>
            </w:pPr>
            <w:r>
              <w:rPr>
                <w:rFonts w:cs="Arial"/>
                <w:b/>
                <w:bCs/>
                <w:sz w:val="20"/>
                <w:szCs w:val="20"/>
              </w:rPr>
              <w:t>Y</w:t>
            </w:r>
          </w:p>
        </w:tc>
        <w:tc>
          <w:tcPr>
            <w:tcW w:w="2412" w:type="dxa"/>
            <w:shd w:val="clear" w:color="auto" w:fill="FFFFFF" w:themeFill="background1"/>
          </w:tcPr>
          <w:p w14:paraId="30317423" w14:textId="03CA40F3" w:rsidR="00203496" w:rsidRPr="00AC3DAC" w:rsidRDefault="00203496" w:rsidP="005E1B25">
            <w:pPr>
              <w:shd w:val="clear" w:color="auto" w:fill="FFFFFF" w:themeFill="background1"/>
              <w:spacing w:before="40" w:after="40"/>
              <w:rPr>
                <w:rFonts w:cs="Arial"/>
                <w:bCs/>
                <w:sz w:val="20"/>
                <w:szCs w:val="20"/>
              </w:rPr>
            </w:pPr>
            <w:r w:rsidRPr="00AC3DAC">
              <w:rPr>
                <w:rFonts w:cs="Arial"/>
                <w:bCs/>
                <w:sz w:val="20"/>
                <w:szCs w:val="20"/>
              </w:rPr>
              <w:t xml:space="preserve">Use of regular emails.  </w:t>
            </w:r>
          </w:p>
        </w:tc>
        <w:tc>
          <w:tcPr>
            <w:tcW w:w="2280" w:type="dxa"/>
            <w:gridSpan w:val="2"/>
            <w:vMerge/>
            <w:shd w:val="clear" w:color="auto" w:fill="FFFFFF" w:themeFill="background1"/>
          </w:tcPr>
          <w:p w14:paraId="74413DC0" w14:textId="77777777" w:rsidR="00203496" w:rsidRPr="001307B4" w:rsidRDefault="00203496" w:rsidP="00203496">
            <w:pPr>
              <w:shd w:val="clear" w:color="auto" w:fill="FFFFFF" w:themeFill="background1"/>
              <w:spacing w:before="40" w:after="40"/>
              <w:jc w:val="center"/>
              <w:rPr>
                <w:rFonts w:cs="Arial"/>
                <w:b/>
                <w:bCs/>
                <w:sz w:val="20"/>
                <w:szCs w:val="20"/>
              </w:rPr>
            </w:pPr>
          </w:p>
        </w:tc>
      </w:tr>
      <w:tr w:rsidR="00A12C15" w:rsidRPr="001307B4" w14:paraId="121F46C7" w14:textId="77777777" w:rsidTr="00841055">
        <w:trPr>
          <w:trHeight w:val="141"/>
        </w:trPr>
        <w:tc>
          <w:tcPr>
            <w:tcW w:w="2161" w:type="dxa"/>
            <w:shd w:val="clear" w:color="auto" w:fill="FFFFFF" w:themeFill="background1"/>
          </w:tcPr>
          <w:p w14:paraId="1F1A8CC5" w14:textId="77777777" w:rsidR="00203496" w:rsidRPr="001307B4" w:rsidRDefault="00203496" w:rsidP="005E1B25">
            <w:pPr>
              <w:shd w:val="clear" w:color="auto" w:fill="FFFFFF" w:themeFill="background1"/>
              <w:spacing w:before="40" w:after="40"/>
              <w:rPr>
                <w:rFonts w:eastAsia="Calibri" w:cs="Arial"/>
                <w:bCs/>
                <w:color w:val="000000"/>
                <w:sz w:val="20"/>
                <w:szCs w:val="20"/>
              </w:rPr>
            </w:pPr>
            <w:r w:rsidRPr="001307B4">
              <w:rPr>
                <w:rFonts w:cs="Arial"/>
                <w:sz w:val="20"/>
                <w:szCs w:val="20"/>
                <w:lang w:val="en"/>
              </w:rPr>
              <w:t xml:space="preserve">46. Staff, parents and </w:t>
            </w:r>
            <w:proofErr w:type="spellStart"/>
            <w:r w:rsidRPr="001307B4">
              <w:rPr>
                <w:rFonts w:cs="Arial"/>
                <w:sz w:val="20"/>
                <w:szCs w:val="20"/>
                <w:lang w:val="en"/>
              </w:rPr>
              <w:t>carers</w:t>
            </w:r>
            <w:proofErr w:type="spellEnd"/>
            <w:r w:rsidRPr="001307B4">
              <w:rPr>
                <w:rFonts w:cs="Arial"/>
                <w:sz w:val="20"/>
                <w:szCs w:val="20"/>
                <w:lang w:val="en"/>
              </w:rPr>
              <w:t xml:space="preserve"> are not aware of recommendations on transport to and from school</w:t>
            </w:r>
          </w:p>
        </w:tc>
        <w:tc>
          <w:tcPr>
            <w:tcW w:w="640" w:type="dxa"/>
            <w:shd w:val="clear" w:color="auto" w:fill="FFFFFF" w:themeFill="background1"/>
          </w:tcPr>
          <w:p w14:paraId="58971D5C" w14:textId="77777777" w:rsidR="00203496" w:rsidRPr="001307B4" w:rsidRDefault="00203496" w:rsidP="005E1B25">
            <w:pPr>
              <w:shd w:val="clear" w:color="auto" w:fill="FFFFFF" w:themeFill="background1"/>
              <w:spacing w:before="40" w:after="40"/>
              <w:jc w:val="center"/>
              <w:rPr>
                <w:rFonts w:cs="Arial"/>
                <w:b/>
                <w:bCs/>
                <w:sz w:val="20"/>
                <w:szCs w:val="20"/>
              </w:rPr>
            </w:pPr>
            <w:r w:rsidRPr="001307B4">
              <w:rPr>
                <w:rFonts w:cs="Arial"/>
                <w:b/>
                <w:bCs/>
                <w:sz w:val="20"/>
                <w:szCs w:val="20"/>
              </w:rPr>
              <w:t>4</w:t>
            </w:r>
          </w:p>
        </w:tc>
        <w:tc>
          <w:tcPr>
            <w:tcW w:w="981" w:type="dxa"/>
            <w:shd w:val="clear" w:color="auto" w:fill="FFFFFF" w:themeFill="background1"/>
          </w:tcPr>
          <w:p w14:paraId="384E2A50" w14:textId="7F32C2DF" w:rsidR="00203496" w:rsidRPr="001307B4" w:rsidRDefault="00203496" w:rsidP="005E1B25">
            <w:pPr>
              <w:shd w:val="clear" w:color="auto" w:fill="FFFFFF" w:themeFill="background1"/>
              <w:spacing w:before="40" w:after="40"/>
              <w:jc w:val="center"/>
              <w:rPr>
                <w:rFonts w:cs="Arial"/>
                <w:b/>
                <w:bCs/>
                <w:sz w:val="20"/>
                <w:szCs w:val="20"/>
              </w:rPr>
            </w:pPr>
            <w:r>
              <w:rPr>
                <w:rFonts w:cs="Arial"/>
                <w:b/>
                <w:bCs/>
                <w:sz w:val="20"/>
                <w:szCs w:val="20"/>
              </w:rPr>
              <w:t>4</w:t>
            </w:r>
          </w:p>
        </w:tc>
        <w:tc>
          <w:tcPr>
            <w:tcW w:w="811" w:type="dxa"/>
            <w:shd w:val="clear" w:color="auto" w:fill="FFFFFF" w:themeFill="background1"/>
          </w:tcPr>
          <w:p w14:paraId="29BA1B60" w14:textId="596AE2AA" w:rsidR="00203496" w:rsidRPr="001307B4" w:rsidRDefault="00203496" w:rsidP="005E1B25">
            <w:pPr>
              <w:shd w:val="clear" w:color="auto" w:fill="FFFFFF" w:themeFill="background1"/>
              <w:spacing w:before="40" w:after="40"/>
              <w:jc w:val="center"/>
              <w:rPr>
                <w:rFonts w:cs="Arial"/>
                <w:b/>
                <w:bCs/>
                <w:sz w:val="20"/>
                <w:szCs w:val="20"/>
              </w:rPr>
            </w:pPr>
            <w:r>
              <w:rPr>
                <w:rFonts w:cs="Arial"/>
                <w:b/>
                <w:bCs/>
                <w:sz w:val="20"/>
                <w:szCs w:val="20"/>
              </w:rPr>
              <w:t>16</w:t>
            </w:r>
          </w:p>
        </w:tc>
        <w:tc>
          <w:tcPr>
            <w:tcW w:w="4613" w:type="dxa"/>
            <w:shd w:val="clear" w:color="auto" w:fill="FFFFFF" w:themeFill="background1"/>
          </w:tcPr>
          <w:p w14:paraId="63B90352" w14:textId="77777777" w:rsidR="00203496" w:rsidRPr="001307B4" w:rsidRDefault="00203496" w:rsidP="005E1B25">
            <w:pPr>
              <w:pStyle w:val="ListParagraph"/>
              <w:numPr>
                <w:ilvl w:val="0"/>
                <w:numId w:val="15"/>
              </w:numPr>
              <w:spacing w:before="40" w:after="40"/>
              <w:ind w:left="357" w:hanging="357"/>
              <w:contextualSpacing w:val="0"/>
              <w:rPr>
                <w:rFonts w:eastAsia="Calibri" w:cs="Arial"/>
                <w:color w:val="000000"/>
                <w:sz w:val="20"/>
                <w:szCs w:val="20"/>
              </w:rPr>
            </w:pPr>
            <w:r w:rsidRPr="001307B4">
              <w:rPr>
                <w:rFonts w:cs="Arial"/>
                <w:sz w:val="20"/>
                <w:szCs w:val="20"/>
                <w:lang w:val="en"/>
              </w:rPr>
              <w:t>Reduce any unnecessary travel on buses or public transport where possible (for example, by walking or cycling to school) and avoiding peak times. (See Risks 11 and 12).</w:t>
            </w:r>
          </w:p>
        </w:tc>
        <w:tc>
          <w:tcPr>
            <w:tcW w:w="820" w:type="dxa"/>
            <w:shd w:val="clear" w:color="auto" w:fill="FFFFFF" w:themeFill="background1"/>
          </w:tcPr>
          <w:p w14:paraId="4BC14BA3" w14:textId="23B641D4" w:rsidR="00203496" w:rsidRPr="001307B4" w:rsidRDefault="00AC3DAC" w:rsidP="005E1B25">
            <w:pPr>
              <w:shd w:val="clear" w:color="auto" w:fill="FFFFFF" w:themeFill="background1"/>
              <w:spacing w:before="40" w:after="40"/>
              <w:rPr>
                <w:rFonts w:cs="Arial"/>
                <w:b/>
                <w:bCs/>
                <w:sz w:val="20"/>
                <w:szCs w:val="20"/>
              </w:rPr>
            </w:pPr>
            <w:r>
              <w:rPr>
                <w:rFonts w:cs="Arial"/>
                <w:b/>
                <w:bCs/>
                <w:sz w:val="20"/>
                <w:szCs w:val="20"/>
              </w:rPr>
              <w:t>Y</w:t>
            </w:r>
          </w:p>
        </w:tc>
        <w:tc>
          <w:tcPr>
            <w:tcW w:w="2412" w:type="dxa"/>
            <w:shd w:val="clear" w:color="auto" w:fill="FFFFFF" w:themeFill="background1"/>
          </w:tcPr>
          <w:p w14:paraId="517F86CD" w14:textId="63690E28" w:rsidR="00203496" w:rsidRPr="00AC3DAC" w:rsidRDefault="00AC3DAC" w:rsidP="005E1B25">
            <w:pPr>
              <w:shd w:val="clear" w:color="auto" w:fill="FFFFFF" w:themeFill="background1"/>
              <w:spacing w:before="40" w:after="40"/>
              <w:rPr>
                <w:rFonts w:cs="Arial"/>
                <w:bCs/>
                <w:sz w:val="20"/>
                <w:szCs w:val="20"/>
              </w:rPr>
            </w:pPr>
            <w:r w:rsidRPr="00AC3DAC">
              <w:rPr>
                <w:rFonts w:cs="Arial"/>
                <w:bCs/>
                <w:sz w:val="20"/>
                <w:szCs w:val="20"/>
              </w:rPr>
              <w:t>Most families live within 1 mile of school.</w:t>
            </w:r>
          </w:p>
        </w:tc>
        <w:tc>
          <w:tcPr>
            <w:tcW w:w="2280" w:type="dxa"/>
            <w:gridSpan w:val="2"/>
            <w:shd w:val="clear" w:color="auto" w:fill="FFFFFF" w:themeFill="background1"/>
          </w:tcPr>
          <w:p w14:paraId="24635777" w14:textId="16CF70AC" w:rsidR="00203496" w:rsidRPr="001307B4" w:rsidRDefault="00203496" w:rsidP="00203496">
            <w:pPr>
              <w:shd w:val="clear" w:color="auto" w:fill="FFFFFF" w:themeFill="background1"/>
              <w:spacing w:before="40" w:after="40"/>
              <w:jc w:val="center"/>
              <w:rPr>
                <w:rFonts w:cs="Arial"/>
                <w:b/>
                <w:bCs/>
                <w:sz w:val="20"/>
                <w:szCs w:val="20"/>
              </w:rPr>
            </w:pPr>
            <w:r>
              <w:rPr>
                <w:rFonts w:cs="Arial"/>
                <w:b/>
                <w:bCs/>
                <w:sz w:val="20"/>
                <w:szCs w:val="20"/>
              </w:rPr>
              <w:t>12</w:t>
            </w:r>
          </w:p>
        </w:tc>
      </w:tr>
      <w:tr w:rsidR="00A12C15" w:rsidRPr="001307B4" w14:paraId="0253CC2A" w14:textId="77777777" w:rsidTr="00841055">
        <w:trPr>
          <w:trHeight w:val="252"/>
        </w:trPr>
        <w:tc>
          <w:tcPr>
            <w:tcW w:w="2161" w:type="dxa"/>
            <w:vMerge w:val="restart"/>
            <w:shd w:val="clear" w:color="auto" w:fill="FFFFFF" w:themeFill="background1"/>
          </w:tcPr>
          <w:p w14:paraId="38F5D48C" w14:textId="06A5C8F5" w:rsidR="003104AC" w:rsidRPr="001307B4" w:rsidRDefault="003104AC" w:rsidP="005E1B25">
            <w:pPr>
              <w:shd w:val="clear" w:color="auto" w:fill="FFFFFF" w:themeFill="background1"/>
              <w:spacing w:before="40" w:after="40"/>
              <w:rPr>
                <w:rFonts w:cs="Arial"/>
                <w:sz w:val="20"/>
                <w:szCs w:val="20"/>
                <w:lang w:val="en"/>
              </w:rPr>
            </w:pPr>
            <w:r>
              <w:rPr>
                <w:rFonts w:cs="Arial"/>
                <w:sz w:val="20"/>
                <w:szCs w:val="20"/>
                <w:lang w:val="en"/>
              </w:rPr>
              <w:t>47.  The continued provision for vulnerable pupils and pupils of key workers.</w:t>
            </w:r>
          </w:p>
        </w:tc>
        <w:tc>
          <w:tcPr>
            <w:tcW w:w="640" w:type="dxa"/>
            <w:vMerge w:val="restart"/>
            <w:shd w:val="clear" w:color="auto" w:fill="FFFFFF" w:themeFill="background1"/>
          </w:tcPr>
          <w:p w14:paraId="49E7CA03" w14:textId="211B2165" w:rsidR="003104AC" w:rsidRPr="001307B4" w:rsidRDefault="003104AC" w:rsidP="005E1B25">
            <w:pPr>
              <w:shd w:val="clear" w:color="auto" w:fill="FFFFFF" w:themeFill="background1"/>
              <w:spacing w:before="40" w:after="40"/>
              <w:jc w:val="center"/>
              <w:rPr>
                <w:rFonts w:cs="Arial"/>
                <w:b/>
                <w:bCs/>
                <w:sz w:val="20"/>
                <w:szCs w:val="20"/>
              </w:rPr>
            </w:pPr>
            <w:r>
              <w:rPr>
                <w:rFonts w:cs="Arial"/>
                <w:b/>
                <w:bCs/>
                <w:sz w:val="20"/>
                <w:szCs w:val="20"/>
              </w:rPr>
              <w:t>3</w:t>
            </w:r>
          </w:p>
        </w:tc>
        <w:tc>
          <w:tcPr>
            <w:tcW w:w="981" w:type="dxa"/>
            <w:vMerge w:val="restart"/>
            <w:shd w:val="clear" w:color="auto" w:fill="FFFFFF" w:themeFill="background1"/>
          </w:tcPr>
          <w:p w14:paraId="5C3DB60C" w14:textId="28DCD09F" w:rsidR="003104AC" w:rsidRDefault="003104AC" w:rsidP="005E1B25">
            <w:pPr>
              <w:shd w:val="clear" w:color="auto" w:fill="FFFFFF" w:themeFill="background1"/>
              <w:spacing w:before="40" w:after="40"/>
              <w:jc w:val="center"/>
              <w:rPr>
                <w:rFonts w:cs="Arial"/>
                <w:b/>
                <w:bCs/>
                <w:sz w:val="20"/>
                <w:szCs w:val="20"/>
              </w:rPr>
            </w:pPr>
            <w:r>
              <w:rPr>
                <w:rFonts w:cs="Arial"/>
                <w:b/>
                <w:bCs/>
                <w:sz w:val="20"/>
                <w:szCs w:val="20"/>
              </w:rPr>
              <w:t>3</w:t>
            </w:r>
          </w:p>
        </w:tc>
        <w:tc>
          <w:tcPr>
            <w:tcW w:w="811" w:type="dxa"/>
            <w:vMerge w:val="restart"/>
            <w:shd w:val="clear" w:color="auto" w:fill="FFFFFF" w:themeFill="background1"/>
          </w:tcPr>
          <w:p w14:paraId="467DC5D9" w14:textId="3A3C2EB1" w:rsidR="003104AC" w:rsidRDefault="003104AC" w:rsidP="005E1B25">
            <w:pPr>
              <w:pStyle w:val="ListParagraph"/>
              <w:numPr>
                <w:ilvl w:val="0"/>
                <w:numId w:val="15"/>
              </w:numPr>
              <w:spacing w:before="40" w:after="40"/>
              <w:ind w:left="357" w:hanging="357"/>
              <w:rPr>
                <w:rFonts w:cs="Arial"/>
                <w:b/>
                <w:bCs/>
                <w:sz w:val="20"/>
                <w:szCs w:val="20"/>
              </w:rPr>
            </w:pPr>
            <w:r>
              <w:rPr>
                <w:rFonts w:cs="Arial"/>
                <w:b/>
                <w:bCs/>
                <w:sz w:val="20"/>
                <w:szCs w:val="20"/>
              </w:rPr>
              <w:t>9</w:t>
            </w:r>
          </w:p>
        </w:tc>
        <w:tc>
          <w:tcPr>
            <w:tcW w:w="4613" w:type="dxa"/>
            <w:shd w:val="clear" w:color="auto" w:fill="FFFFFF" w:themeFill="background1"/>
          </w:tcPr>
          <w:p w14:paraId="621BE75A" w14:textId="1B8C90BD" w:rsidR="003104AC" w:rsidRPr="001307B4" w:rsidRDefault="003104AC" w:rsidP="005E1B25">
            <w:pPr>
              <w:pStyle w:val="ListParagraph"/>
              <w:numPr>
                <w:ilvl w:val="0"/>
                <w:numId w:val="15"/>
              </w:numPr>
              <w:spacing w:before="40" w:after="40"/>
              <w:ind w:left="357" w:hanging="357"/>
              <w:contextualSpacing w:val="0"/>
              <w:rPr>
                <w:rFonts w:cs="Arial"/>
                <w:sz w:val="20"/>
                <w:szCs w:val="20"/>
                <w:lang w:val="en"/>
              </w:rPr>
            </w:pPr>
          </w:p>
        </w:tc>
        <w:tc>
          <w:tcPr>
            <w:tcW w:w="820" w:type="dxa"/>
            <w:shd w:val="clear" w:color="auto" w:fill="FFFFFF" w:themeFill="background1"/>
          </w:tcPr>
          <w:p w14:paraId="2F4687E4" w14:textId="77777777" w:rsidR="003104AC" w:rsidRDefault="003104AC" w:rsidP="005E1B25">
            <w:pPr>
              <w:shd w:val="clear" w:color="auto" w:fill="FFFFFF" w:themeFill="background1"/>
              <w:spacing w:before="40" w:after="40"/>
              <w:rPr>
                <w:rFonts w:cs="Arial"/>
                <w:b/>
                <w:bCs/>
                <w:sz w:val="20"/>
                <w:szCs w:val="20"/>
              </w:rPr>
            </w:pPr>
          </w:p>
          <w:p w14:paraId="63875982" w14:textId="3BD7857D" w:rsidR="003104AC" w:rsidRDefault="003104AC" w:rsidP="005E1B25">
            <w:pPr>
              <w:shd w:val="clear" w:color="auto" w:fill="FFFFFF" w:themeFill="background1"/>
              <w:spacing w:before="40" w:after="40"/>
              <w:rPr>
                <w:rFonts w:cs="Arial"/>
                <w:b/>
                <w:bCs/>
                <w:sz w:val="20"/>
                <w:szCs w:val="20"/>
              </w:rPr>
            </w:pPr>
            <w:r>
              <w:rPr>
                <w:rFonts w:cs="Arial"/>
                <w:b/>
                <w:bCs/>
                <w:sz w:val="20"/>
                <w:szCs w:val="20"/>
              </w:rPr>
              <w:t>Y</w:t>
            </w:r>
          </w:p>
        </w:tc>
        <w:tc>
          <w:tcPr>
            <w:tcW w:w="2412" w:type="dxa"/>
            <w:vMerge w:val="restart"/>
            <w:shd w:val="clear" w:color="auto" w:fill="FFFFFF" w:themeFill="background1"/>
          </w:tcPr>
          <w:p w14:paraId="599D7450" w14:textId="77777777" w:rsidR="003104AC" w:rsidRDefault="003104AC" w:rsidP="005E1B25">
            <w:pPr>
              <w:shd w:val="clear" w:color="auto" w:fill="FFFFFF" w:themeFill="background1"/>
              <w:spacing w:before="40" w:after="40"/>
              <w:rPr>
                <w:rFonts w:cs="Arial"/>
                <w:bCs/>
                <w:sz w:val="20"/>
                <w:szCs w:val="20"/>
              </w:rPr>
            </w:pPr>
          </w:p>
          <w:p w14:paraId="5A81CD0E" w14:textId="08841594" w:rsidR="00841D26" w:rsidRPr="00AC3DAC" w:rsidRDefault="00841D26" w:rsidP="005E1B25">
            <w:pPr>
              <w:shd w:val="clear" w:color="auto" w:fill="FFFFFF" w:themeFill="background1"/>
              <w:spacing w:before="40" w:after="40"/>
              <w:rPr>
                <w:rFonts w:cs="Arial"/>
                <w:bCs/>
                <w:sz w:val="20"/>
                <w:szCs w:val="20"/>
              </w:rPr>
            </w:pPr>
            <w:r>
              <w:rPr>
                <w:rFonts w:cs="Arial"/>
                <w:bCs/>
                <w:sz w:val="20"/>
                <w:szCs w:val="20"/>
              </w:rPr>
              <w:t xml:space="preserve">Consider limiting places if demand is unsustainable. </w:t>
            </w:r>
          </w:p>
        </w:tc>
        <w:tc>
          <w:tcPr>
            <w:tcW w:w="2280" w:type="dxa"/>
            <w:gridSpan w:val="2"/>
            <w:vMerge w:val="restart"/>
            <w:shd w:val="clear" w:color="auto" w:fill="FFFFFF" w:themeFill="background1"/>
          </w:tcPr>
          <w:p w14:paraId="40A48374" w14:textId="31D8085B" w:rsidR="003104AC" w:rsidRDefault="003104AC" w:rsidP="00203496">
            <w:pPr>
              <w:shd w:val="clear" w:color="auto" w:fill="FFFFFF" w:themeFill="background1"/>
              <w:spacing w:before="40" w:after="40"/>
              <w:jc w:val="center"/>
              <w:rPr>
                <w:rFonts w:cs="Arial"/>
                <w:b/>
                <w:bCs/>
                <w:sz w:val="20"/>
                <w:szCs w:val="20"/>
              </w:rPr>
            </w:pPr>
            <w:r>
              <w:rPr>
                <w:rFonts w:cs="Arial"/>
                <w:b/>
                <w:bCs/>
                <w:sz w:val="20"/>
                <w:szCs w:val="20"/>
              </w:rPr>
              <w:t>9</w:t>
            </w:r>
          </w:p>
        </w:tc>
      </w:tr>
      <w:tr w:rsidR="00A12C15" w:rsidRPr="001307B4" w14:paraId="1C42395A" w14:textId="77777777" w:rsidTr="00841055">
        <w:trPr>
          <w:trHeight w:val="249"/>
        </w:trPr>
        <w:tc>
          <w:tcPr>
            <w:tcW w:w="2161" w:type="dxa"/>
            <w:vMerge/>
            <w:shd w:val="clear" w:color="auto" w:fill="FFFFFF" w:themeFill="background1"/>
          </w:tcPr>
          <w:p w14:paraId="12BC5B85" w14:textId="77777777" w:rsidR="003104AC" w:rsidRDefault="003104AC" w:rsidP="005E1B25">
            <w:pPr>
              <w:shd w:val="clear" w:color="auto" w:fill="FFFFFF" w:themeFill="background1"/>
              <w:spacing w:before="40" w:after="40"/>
              <w:rPr>
                <w:rFonts w:cs="Arial"/>
                <w:sz w:val="20"/>
                <w:szCs w:val="20"/>
                <w:lang w:val="en"/>
              </w:rPr>
            </w:pPr>
          </w:p>
        </w:tc>
        <w:tc>
          <w:tcPr>
            <w:tcW w:w="640" w:type="dxa"/>
            <w:vMerge/>
            <w:shd w:val="clear" w:color="auto" w:fill="FFFFFF" w:themeFill="background1"/>
          </w:tcPr>
          <w:p w14:paraId="5F0FB9C8" w14:textId="77777777" w:rsidR="003104AC" w:rsidRDefault="003104AC"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79571DE5" w14:textId="77777777" w:rsidR="003104AC" w:rsidRDefault="003104AC" w:rsidP="005E1B25">
            <w:pPr>
              <w:shd w:val="clear" w:color="auto" w:fill="FFFFFF" w:themeFill="background1"/>
              <w:spacing w:before="40" w:after="40"/>
              <w:jc w:val="center"/>
              <w:rPr>
                <w:rFonts w:cs="Arial"/>
                <w:b/>
                <w:bCs/>
                <w:sz w:val="20"/>
                <w:szCs w:val="20"/>
              </w:rPr>
            </w:pPr>
          </w:p>
        </w:tc>
        <w:tc>
          <w:tcPr>
            <w:tcW w:w="811" w:type="dxa"/>
            <w:vMerge/>
            <w:shd w:val="clear" w:color="auto" w:fill="FFFFFF" w:themeFill="background1"/>
          </w:tcPr>
          <w:p w14:paraId="1E22DE24" w14:textId="77777777" w:rsidR="003104AC" w:rsidRDefault="003104AC" w:rsidP="005E1B25">
            <w:pPr>
              <w:shd w:val="clear" w:color="auto" w:fill="FFFFFF" w:themeFill="background1"/>
              <w:spacing w:before="40" w:after="40"/>
              <w:jc w:val="center"/>
              <w:rPr>
                <w:rFonts w:cs="Arial"/>
                <w:b/>
                <w:bCs/>
                <w:sz w:val="20"/>
                <w:szCs w:val="20"/>
              </w:rPr>
            </w:pPr>
          </w:p>
        </w:tc>
        <w:tc>
          <w:tcPr>
            <w:tcW w:w="4613" w:type="dxa"/>
            <w:shd w:val="clear" w:color="auto" w:fill="FFFFFF" w:themeFill="background1"/>
          </w:tcPr>
          <w:p w14:paraId="3AB0DFF9" w14:textId="13A6F0DE" w:rsidR="003104AC" w:rsidRPr="003104AC" w:rsidRDefault="003104AC" w:rsidP="003104AC">
            <w:pPr>
              <w:pStyle w:val="ListParagraph"/>
              <w:numPr>
                <w:ilvl w:val="0"/>
                <w:numId w:val="15"/>
              </w:numPr>
              <w:spacing w:before="40" w:after="40"/>
              <w:ind w:left="357" w:hanging="357"/>
              <w:rPr>
                <w:rFonts w:cs="Arial"/>
                <w:sz w:val="20"/>
                <w:szCs w:val="20"/>
                <w:lang w:val="en"/>
              </w:rPr>
            </w:pPr>
            <w:r>
              <w:rPr>
                <w:rFonts w:cs="Arial"/>
                <w:sz w:val="20"/>
                <w:szCs w:val="20"/>
                <w:lang w:val="en"/>
              </w:rPr>
              <w:t>Current provision to continue following liaison with parents of key workers and vulnerable children.</w:t>
            </w:r>
          </w:p>
        </w:tc>
        <w:tc>
          <w:tcPr>
            <w:tcW w:w="820" w:type="dxa"/>
            <w:shd w:val="clear" w:color="auto" w:fill="FFFFFF" w:themeFill="background1"/>
          </w:tcPr>
          <w:p w14:paraId="2E8D2594" w14:textId="77777777" w:rsidR="003104AC" w:rsidRDefault="003104AC" w:rsidP="005E1B25">
            <w:pPr>
              <w:shd w:val="clear" w:color="auto" w:fill="FFFFFF" w:themeFill="background1"/>
              <w:spacing w:before="40" w:after="40"/>
              <w:rPr>
                <w:rFonts w:cs="Arial"/>
                <w:b/>
                <w:bCs/>
                <w:sz w:val="20"/>
                <w:szCs w:val="20"/>
              </w:rPr>
            </w:pPr>
          </w:p>
        </w:tc>
        <w:tc>
          <w:tcPr>
            <w:tcW w:w="2412" w:type="dxa"/>
            <w:vMerge/>
            <w:shd w:val="clear" w:color="auto" w:fill="FFFFFF" w:themeFill="background1"/>
          </w:tcPr>
          <w:p w14:paraId="77E77B99" w14:textId="77777777" w:rsidR="003104AC" w:rsidRPr="00AC3DAC" w:rsidRDefault="003104AC" w:rsidP="005E1B25">
            <w:pPr>
              <w:shd w:val="clear" w:color="auto" w:fill="FFFFFF" w:themeFill="background1"/>
              <w:spacing w:before="40" w:after="40"/>
              <w:rPr>
                <w:rFonts w:cs="Arial"/>
                <w:bCs/>
                <w:sz w:val="20"/>
                <w:szCs w:val="20"/>
              </w:rPr>
            </w:pPr>
          </w:p>
        </w:tc>
        <w:tc>
          <w:tcPr>
            <w:tcW w:w="2280" w:type="dxa"/>
            <w:gridSpan w:val="2"/>
            <w:vMerge/>
            <w:shd w:val="clear" w:color="auto" w:fill="FFFFFF" w:themeFill="background1"/>
          </w:tcPr>
          <w:p w14:paraId="067D9ED0" w14:textId="77777777" w:rsidR="003104AC" w:rsidRDefault="003104AC" w:rsidP="00203496">
            <w:pPr>
              <w:shd w:val="clear" w:color="auto" w:fill="FFFFFF" w:themeFill="background1"/>
              <w:spacing w:before="40" w:after="40"/>
              <w:jc w:val="center"/>
              <w:rPr>
                <w:rFonts w:cs="Arial"/>
                <w:b/>
                <w:bCs/>
                <w:sz w:val="20"/>
                <w:szCs w:val="20"/>
              </w:rPr>
            </w:pPr>
          </w:p>
        </w:tc>
      </w:tr>
      <w:tr w:rsidR="00A12C15" w:rsidRPr="001307B4" w14:paraId="21809138" w14:textId="77777777" w:rsidTr="00841055">
        <w:trPr>
          <w:trHeight w:val="609"/>
        </w:trPr>
        <w:tc>
          <w:tcPr>
            <w:tcW w:w="2161" w:type="dxa"/>
            <w:vMerge/>
            <w:shd w:val="clear" w:color="auto" w:fill="FFFFFF" w:themeFill="background1"/>
          </w:tcPr>
          <w:p w14:paraId="05A89FCA" w14:textId="77777777" w:rsidR="003104AC" w:rsidRDefault="003104AC" w:rsidP="005E1B25">
            <w:pPr>
              <w:shd w:val="clear" w:color="auto" w:fill="FFFFFF" w:themeFill="background1"/>
              <w:spacing w:before="40" w:after="40"/>
              <w:rPr>
                <w:rFonts w:cs="Arial"/>
                <w:sz w:val="20"/>
                <w:szCs w:val="20"/>
                <w:lang w:val="en"/>
              </w:rPr>
            </w:pPr>
          </w:p>
        </w:tc>
        <w:tc>
          <w:tcPr>
            <w:tcW w:w="640" w:type="dxa"/>
            <w:vMerge/>
            <w:shd w:val="clear" w:color="auto" w:fill="FFFFFF" w:themeFill="background1"/>
          </w:tcPr>
          <w:p w14:paraId="3106AE73" w14:textId="77777777" w:rsidR="003104AC" w:rsidRDefault="003104AC"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685F2FBE" w14:textId="77777777" w:rsidR="003104AC" w:rsidRDefault="003104AC" w:rsidP="005E1B25">
            <w:pPr>
              <w:shd w:val="clear" w:color="auto" w:fill="FFFFFF" w:themeFill="background1"/>
              <w:spacing w:before="40" w:after="40"/>
              <w:jc w:val="center"/>
              <w:rPr>
                <w:rFonts w:cs="Arial"/>
                <w:b/>
                <w:bCs/>
                <w:sz w:val="20"/>
                <w:szCs w:val="20"/>
              </w:rPr>
            </w:pPr>
          </w:p>
        </w:tc>
        <w:tc>
          <w:tcPr>
            <w:tcW w:w="811" w:type="dxa"/>
            <w:vMerge/>
            <w:shd w:val="clear" w:color="auto" w:fill="FFFFFF" w:themeFill="background1"/>
          </w:tcPr>
          <w:p w14:paraId="26B76E2E" w14:textId="77777777" w:rsidR="003104AC" w:rsidRDefault="003104AC" w:rsidP="005E1B25">
            <w:pPr>
              <w:shd w:val="clear" w:color="auto" w:fill="FFFFFF" w:themeFill="background1"/>
              <w:spacing w:before="40" w:after="40"/>
              <w:jc w:val="center"/>
              <w:rPr>
                <w:rFonts w:cs="Arial"/>
                <w:b/>
                <w:bCs/>
                <w:sz w:val="20"/>
                <w:szCs w:val="20"/>
              </w:rPr>
            </w:pPr>
          </w:p>
        </w:tc>
        <w:tc>
          <w:tcPr>
            <w:tcW w:w="4613" w:type="dxa"/>
            <w:shd w:val="clear" w:color="auto" w:fill="FFFFFF" w:themeFill="background1"/>
          </w:tcPr>
          <w:p w14:paraId="660AB29A" w14:textId="01B2F283" w:rsidR="003104AC" w:rsidRDefault="003104AC" w:rsidP="003104AC">
            <w:pPr>
              <w:pStyle w:val="ListParagraph"/>
              <w:numPr>
                <w:ilvl w:val="0"/>
                <w:numId w:val="15"/>
              </w:numPr>
              <w:spacing w:before="40" w:after="40"/>
              <w:ind w:left="357" w:hanging="357"/>
              <w:rPr>
                <w:rFonts w:cs="Arial"/>
                <w:sz w:val="20"/>
                <w:szCs w:val="20"/>
                <w:lang w:val="en"/>
              </w:rPr>
            </w:pPr>
            <w:r>
              <w:rPr>
                <w:rFonts w:cs="Arial"/>
                <w:sz w:val="20"/>
                <w:szCs w:val="20"/>
                <w:lang w:val="en"/>
              </w:rPr>
              <w:t>Children in mixed year groups supervised/taught by class teachers and support staff</w:t>
            </w:r>
          </w:p>
        </w:tc>
        <w:tc>
          <w:tcPr>
            <w:tcW w:w="820" w:type="dxa"/>
            <w:shd w:val="clear" w:color="auto" w:fill="FFFFFF" w:themeFill="background1"/>
          </w:tcPr>
          <w:p w14:paraId="43729A42" w14:textId="64F38EDD" w:rsidR="003104AC" w:rsidRDefault="003104AC" w:rsidP="005E1B25">
            <w:pPr>
              <w:shd w:val="clear" w:color="auto" w:fill="FFFFFF" w:themeFill="background1"/>
              <w:spacing w:before="40" w:after="40"/>
              <w:rPr>
                <w:rFonts w:cs="Arial"/>
                <w:b/>
                <w:bCs/>
                <w:sz w:val="20"/>
                <w:szCs w:val="20"/>
              </w:rPr>
            </w:pPr>
            <w:r>
              <w:rPr>
                <w:rFonts w:cs="Arial"/>
                <w:b/>
                <w:bCs/>
                <w:sz w:val="20"/>
                <w:szCs w:val="20"/>
              </w:rPr>
              <w:t>Y</w:t>
            </w:r>
          </w:p>
        </w:tc>
        <w:tc>
          <w:tcPr>
            <w:tcW w:w="2412" w:type="dxa"/>
            <w:vMerge/>
            <w:shd w:val="clear" w:color="auto" w:fill="FFFFFF" w:themeFill="background1"/>
          </w:tcPr>
          <w:p w14:paraId="1E94A76D" w14:textId="77777777" w:rsidR="003104AC" w:rsidRPr="00AC3DAC" w:rsidRDefault="003104AC" w:rsidP="005E1B25">
            <w:pPr>
              <w:shd w:val="clear" w:color="auto" w:fill="FFFFFF" w:themeFill="background1"/>
              <w:spacing w:before="40" w:after="40"/>
              <w:rPr>
                <w:rFonts w:cs="Arial"/>
                <w:bCs/>
                <w:sz w:val="20"/>
                <w:szCs w:val="20"/>
              </w:rPr>
            </w:pPr>
          </w:p>
        </w:tc>
        <w:tc>
          <w:tcPr>
            <w:tcW w:w="2280" w:type="dxa"/>
            <w:gridSpan w:val="2"/>
            <w:vMerge/>
            <w:shd w:val="clear" w:color="auto" w:fill="FFFFFF" w:themeFill="background1"/>
          </w:tcPr>
          <w:p w14:paraId="47E7C515" w14:textId="77777777" w:rsidR="003104AC" w:rsidRDefault="003104AC" w:rsidP="00203496">
            <w:pPr>
              <w:shd w:val="clear" w:color="auto" w:fill="FFFFFF" w:themeFill="background1"/>
              <w:spacing w:before="40" w:after="40"/>
              <w:jc w:val="center"/>
              <w:rPr>
                <w:rFonts w:cs="Arial"/>
                <w:b/>
                <w:bCs/>
                <w:sz w:val="20"/>
                <w:szCs w:val="20"/>
              </w:rPr>
            </w:pPr>
          </w:p>
        </w:tc>
      </w:tr>
      <w:tr w:rsidR="00A12C15" w:rsidRPr="001307B4" w14:paraId="5C872703" w14:textId="77777777" w:rsidTr="00841055">
        <w:trPr>
          <w:trHeight w:val="438"/>
        </w:trPr>
        <w:tc>
          <w:tcPr>
            <w:tcW w:w="2161" w:type="dxa"/>
            <w:vMerge/>
            <w:shd w:val="clear" w:color="auto" w:fill="FFFFFF" w:themeFill="background1"/>
          </w:tcPr>
          <w:p w14:paraId="17BE2107" w14:textId="77777777" w:rsidR="003104AC" w:rsidRDefault="003104AC" w:rsidP="005E1B25">
            <w:pPr>
              <w:shd w:val="clear" w:color="auto" w:fill="FFFFFF" w:themeFill="background1"/>
              <w:spacing w:before="40" w:after="40"/>
              <w:rPr>
                <w:rFonts w:cs="Arial"/>
                <w:sz w:val="20"/>
                <w:szCs w:val="20"/>
                <w:lang w:val="en"/>
              </w:rPr>
            </w:pPr>
          </w:p>
        </w:tc>
        <w:tc>
          <w:tcPr>
            <w:tcW w:w="640" w:type="dxa"/>
            <w:vMerge/>
            <w:shd w:val="clear" w:color="auto" w:fill="FFFFFF" w:themeFill="background1"/>
          </w:tcPr>
          <w:p w14:paraId="7405BD9E" w14:textId="77777777" w:rsidR="003104AC" w:rsidRDefault="003104AC"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1B483975" w14:textId="77777777" w:rsidR="003104AC" w:rsidRDefault="003104AC" w:rsidP="005E1B25">
            <w:pPr>
              <w:shd w:val="clear" w:color="auto" w:fill="FFFFFF" w:themeFill="background1"/>
              <w:spacing w:before="40" w:after="40"/>
              <w:jc w:val="center"/>
              <w:rPr>
                <w:rFonts w:cs="Arial"/>
                <w:b/>
                <w:bCs/>
                <w:sz w:val="20"/>
                <w:szCs w:val="20"/>
              </w:rPr>
            </w:pPr>
          </w:p>
        </w:tc>
        <w:tc>
          <w:tcPr>
            <w:tcW w:w="811" w:type="dxa"/>
            <w:vMerge/>
            <w:shd w:val="clear" w:color="auto" w:fill="FFFFFF" w:themeFill="background1"/>
          </w:tcPr>
          <w:p w14:paraId="3CD0F613" w14:textId="77777777" w:rsidR="003104AC" w:rsidRDefault="003104AC" w:rsidP="005E1B25">
            <w:pPr>
              <w:shd w:val="clear" w:color="auto" w:fill="FFFFFF" w:themeFill="background1"/>
              <w:spacing w:before="40" w:after="40"/>
              <w:jc w:val="center"/>
              <w:rPr>
                <w:rFonts w:cs="Arial"/>
                <w:b/>
                <w:bCs/>
                <w:sz w:val="20"/>
                <w:szCs w:val="20"/>
              </w:rPr>
            </w:pPr>
          </w:p>
        </w:tc>
        <w:tc>
          <w:tcPr>
            <w:tcW w:w="4613" w:type="dxa"/>
            <w:shd w:val="clear" w:color="auto" w:fill="FFFFFF" w:themeFill="background1"/>
          </w:tcPr>
          <w:p w14:paraId="377D1610" w14:textId="37C434E9" w:rsidR="003104AC" w:rsidRDefault="003104AC" w:rsidP="003104AC">
            <w:pPr>
              <w:pStyle w:val="ListParagraph"/>
              <w:numPr>
                <w:ilvl w:val="0"/>
                <w:numId w:val="15"/>
              </w:numPr>
              <w:spacing w:before="40" w:after="40"/>
              <w:ind w:left="357" w:hanging="357"/>
              <w:rPr>
                <w:rFonts w:cs="Arial"/>
                <w:sz w:val="20"/>
                <w:szCs w:val="20"/>
                <w:lang w:val="en"/>
              </w:rPr>
            </w:pPr>
            <w:r>
              <w:rPr>
                <w:rFonts w:cs="Arial"/>
                <w:sz w:val="20"/>
                <w:szCs w:val="20"/>
                <w:lang w:val="en"/>
              </w:rPr>
              <w:t>Where child has EHCP try to continue some involvement from ‘regular’ support staff.</w:t>
            </w:r>
          </w:p>
        </w:tc>
        <w:tc>
          <w:tcPr>
            <w:tcW w:w="820" w:type="dxa"/>
            <w:shd w:val="clear" w:color="auto" w:fill="FFFFFF" w:themeFill="background1"/>
          </w:tcPr>
          <w:p w14:paraId="54C43183" w14:textId="6EBC9983" w:rsidR="003104AC" w:rsidRDefault="003104AC" w:rsidP="005E1B25">
            <w:pPr>
              <w:shd w:val="clear" w:color="auto" w:fill="FFFFFF" w:themeFill="background1"/>
              <w:spacing w:before="40" w:after="40"/>
              <w:rPr>
                <w:rFonts w:cs="Arial"/>
                <w:b/>
                <w:bCs/>
                <w:sz w:val="20"/>
                <w:szCs w:val="20"/>
              </w:rPr>
            </w:pPr>
            <w:r>
              <w:rPr>
                <w:rFonts w:cs="Arial"/>
                <w:b/>
                <w:bCs/>
                <w:sz w:val="20"/>
                <w:szCs w:val="20"/>
              </w:rPr>
              <w:t>Y</w:t>
            </w:r>
          </w:p>
        </w:tc>
        <w:tc>
          <w:tcPr>
            <w:tcW w:w="2412" w:type="dxa"/>
            <w:vMerge/>
            <w:shd w:val="clear" w:color="auto" w:fill="FFFFFF" w:themeFill="background1"/>
          </w:tcPr>
          <w:p w14:paraId="05AC564B" w14:textId="77777777" w:rsidR="003104AC" w:rsidRPr="00AC3DAC" w:rsidRDefault="003104AC" w:rsidP="005E1B25">
            <w:pPr>
              <w:shd w:val="clear" w:color="auto" w:fill="FFFFFF" w:themeFill="background1"/>
              <w:spacing w:before="40" w:after="40"/>
              <w:rPr>
                <w:rFonts w:cs="Arial"/>
                <w:bCs/>
                <w:sz w:val="20"/>
                <w:szCs w:val="20"/>
              </w:rPr>
            </w:pPr>
          </w:p>
        </w:tc>
        <w:tc>
          <w:tcPr>
            <w:tcW w:w="2280" w:type="dxa"/>
            <w:gridSpan w:val="2"/>
            <w:vMerge/>
            <w:shd w:val="clear" w:color="auto" w:fill="FFFFFF" w:themeFill="background1"/>
          </w:tcPr>
          <w:p w14:paraId="3F773DB5" w14:textId="77777777" w:rsidR="003104AC" w:rsidRDefault="003104AC" w:rsidP="00203496">
            <w:pPr>
              <w:shd w:val="clear" w:color="auto" w:fill="FFFFFF" w:themeFill="background1"/>
              <w:spacing w:before="40" w:after="40"/>
              <w:jc w:val="center"/>
              <w:rPr>
                <w:rFonts w:cs="Arial"/>
                <w:b/>
                <w:bCs/>
                <w:sz w:val="20"/>
                <w:szCs w:val="20"/>
              </w:rPr>
            </w:pPr>
          </w:p>
        </w:tc>
      </w:tr>
      <w:tr w:rsidR="00A12C15" w:rsidRPr="001307B4" w14:paraId="31E51BCE" w14:textId="77777777" w:rsidTr="00841055">
        <w:trPr>
          <w:trHeight w:val="438"/>
        </w:trPr>
        <w:tc>
          <w:tcPr>
            <w:tcW w:w="2161" w:type="dxa"/>
            <w:vMerge/>
            <w:shd w:val="clear" w:color="auto" w:fill="FFFFFF" w:themeFill="background1"/>
          </w:tcPr>
          <w:p w14:paraId="66C73582" w14:textId="77777777" w:rsidR="003104AC" w:rsidRDefault="003104AC" w:rsidP="005E1B25">
            <w:pPr>
              <w:shd w:val="clear" w:color="auto" w:fill="FFFFFF" w:themeFill="background1"/>
              <w:spacing w:before="40" w:after="40"/>
              <w:rPr>
                <w:rFonts w:cs="Arial"/>
                <w:sz w:val="20"/>
                <w:szCs w:val="20"/>
                <w:lang w:val="en"/>
              </w:rPr>
            </w:pPr>
          </w:p>
        </w:tc>
        <w:tc>
          <w:tcPr>
            <w:tcW w:w="640" w:type="dxa"/>
            <w:vMerge/>
            <w:shd w:val="clear" w:color="auto" w:fill="FFFFFF" w:themeFill="background1"/>
          </w:tcPr>
          <w:p w14:paraId="035CA1C2" w14:textId="77777777" w:rsidR="003104AC" w:rsidRDefault="003104AC"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13B647AD" w14:textId="77777777" w:rsidR="003104AC" w:rsidRDefault="003104AC" w:rsidP="005E1B25">
            <w:pPr>
              <w:shd w:val="clear" w:color="auto" w:fill="FFFFFF" w:themeFill="background1"/>
              <w:spacing w:before="40" w:after="40"/>
              <w:jc w:val="center"/>
              <w:rPr>
                <w:rFonts w:cs="Arial"/>
                <w:b/>
                <w:bCs/>
                <w:sz w:val="20"/>
                <w:szCs w:val="20"/>
              </w:rPr>
            </w:pPr>
          </w:p>
        </w:tc>
        <w:tc>
          <w:tcPr>
            <w:tcW w:w="811" w:type="dxa"/>
            <w:vMerge/>
            <w:shd w:val="clear" w:color="auto" w:fill="FFFFFF" w:themeFill="background1"/>
          </w:tcPr>
          <w:p w14:paraId="52E8742A" w14:textId="77777777" w:rsidR="003104AC" w:rsidRDefault="003104AC" w:rsidP="005E1B25">
            <w:pPr>
              <w:shd w:val="clear" w:color="auto" w:fill="FFFFFF" w:themeFill="background1"/>
              <w:spacing w:before="40" w:after="40"/>
              <w:jc w:val="center"/>
              <w:rPr>
                <w:rFonts w:cs="Arial"/>
                <w:b/>
                <w:bCs/>
                <w:sz w:val="20"/>
                <w:szCs w:val="20"/>
              </w:rPr>
            </w:pPr>
          </w:p>
        </w:tc>
        <w:tc>
          <w:tcPr>
            <w:tcW w:w="4613" w:type="dxa"/>
            <w:shd w:val="clear" w:color="auto" w:fill="FFFFFF" w:themeFill="background1"/>
          </w:tcPr>
          <w:p w14:paraId="3ABD5190" w14:textId="5D96EF57" w:rsidR="003104AC" w:rsidRDefault="003104AC" w:rsidP="003104AC">
            <w:pPr>
              <w:pStyle w:val="ListParagraph"/>
              <w:numPr>
                <w:ilvl w:val="0"/>
                <w:numId w:val="15"/>
              </w:numPr>
              <w:spacing w:before="40" w:after="40"/>
              <w:ind w:left="357" w:hanging="357"/>
              <w:rPr>
                <w:rFonts w:cs="Arial"/>
                <w:sz w:val="20"/>
                <w:szCs w:val="20"/>
                <w:lang w:val="en"/>
              </w:rPr>
            </w:pPr>
            <w:r>
              <w:rPr>
                <w:rFonts w:cs="Arial"/>
                <w:sz w:val="20"/>
                <w:szCs w:val="20"/>
                <w:lang w:val="en"/>
              </w:rPr>
              <w:t>The facility for full time attendance is available where required (even if peers are attending part time)</w:t>
            </w:r>
          </w:p>
        </w:tc>
        <w:tc>
          <w:tcPr>
            <w:tcW w:w="820" w:type="dxa"/>
            <w:shd w:val="clear" w:color="auto" w:fill="FFFFFF" w:themeFill="background1"/>
          </w:tcPr>
          <w:p w14:paraId="0BEEE725" w14:textId="545A1FA3" w:rsidR="003104AC" w:rsidRDefault="003104AC" w:rsidP="005E1B25">
            <w:pPr>
              <w:shd w:val="clear" w:color="auto" w:fill="FFFFFF" w:themeFill="background1"/>
              <w:spacing w:before="40" w:after="40"/>
              <w:rPr>
                <w:rFonts w:cs="Arial"/>
                <w:b/>
                <w:bCs/>
                <w:sz w:val="20"/>
                <w:szCs w:val="20"/>
              </w:rPr>
            </w:pPr>
            <w:r>
              <w:rPr>
                <w:rFonts w:cs="Arial"/>
                <w:b/>
                <w:bCs/>
                <w:sz w:val="20"/>
                <w:szCs w:val="20"/>
              </w:rPr>
              <w:t>Y</w:t>
            </w:r>
          </w:p>
        </w:tc>
        <w:tc>
          <w:tcPr>
            <w:tcW w:w="2412" w:type="dxa"/>
            <w:vMerge/>
            <w:shd w:val="clear" w:color="auto" w:fill="FFFFFF" w:themeFill="background1"/>
          </w:tcPr>
          <w:p w14:paraId="67262425" w14:textId="77777777" w:rsidR="003104AC" w:rsidRPr="00AC3DAC" w:rsidRDefault="003104AC" w:rsidP="005E1B25">
            <w:pPr>
              <w:shd w:val="clear" w:color="auto" w:fill="FFFFFF" w:themeFill="background1"/>
              <w:spacing w:before="40" w:after="40"/>
              <w:rPr>
                <w:rFonts w:cs="Arial"/>
                <w:bCs/>
                <w:sz w:val="20"/>
                <w:szCs w:val="20"/>
              </w:rPr>
            </w:pPr>
          </w:p>
        </w:tc>
        <w:tc>
          <w:tcPr>
            <w:tcW w:w="2280" w:type="dxa"/>
            <w:gridSpan w:val="2"/>
            <w:vMerge/>
            <w:shd w:val="clear" w:color="auto" w:fill="FFFFFF" w:themeFill="background1"/>
          </w:tcPr>
          <w:p w14:paraId="3D459800" w14:textId="77777777" w:rsidR="003104AC" w:rsidRDefault="003104AC" w:rsidP="00203496">
            <w:pPr>
              <w:shd w:val="clear" w:color="auto" w:fill="FFFFFF" w:themeFill="background1"/>
              <w:spacing w:before="40" w:after="40"/>
              <w:jc w:val="center"/>
              <w:rPr>
                <w:rFonts w:cs="Arial"/>
                <w:b/>
                <w:bCs/>
                <w:sz w:val="20"/>
                <w:szCs w:val="20"/>
              </w:rPr>
            </w:pPr>
          </w:p>
        </w:tc>
      </w:tr>
      <w:tr w:rsidR="00A12C15" w:rsidRPr="001307B4" w14:paraId="7BA430DD" w14:textId="77777777" w:rsidTr="00841055">
        <w:trPr>
          <w:trHeight w:val="438"/>
        </w:trPr>
        <w:tc>
          <w:tcPr>
            <w:tcW w:w="2161" w:type="dxa"/>
            <w:vMerge/>
            <w:shd w:val="clear" w:color="auto" w:fill="FFFFFF" w:themeFill="background1"/>
          </w:tcPr>
          <w:p w14:paraId="3D688594" w14:textId="77777777" w:rsidR="003104AC" w:rsidRDefault="003104AC" w:rsidP="005E1B25">
            <w:pPr>
              <w:shd w:val="clear" w:color="auto" w:fill="FFFFFF" w:themeFill="background1"/>
              <w:spacing w:before="40" w:after="40"/>
              <w:rPr>
                <w:rFonts w:cs="Arial"/>
                <w:sz w:val="20"/>
                <w:szCs w:val="20"/>
                <w:lang w:val="en"/>
              </w:rPr>
            </w:pPr>
          </w:p>
        </w:tc>
        <w:tc>
          <w:tcPr>
            <w:tcW w:w="640" w:type="dxa"/>
            <w:vMerge/>
            <w:shd w:val="clear" w:color="auto" w:fill="FFFFFF" w:themeFill="background1"/>
          </w:tcPr>
          <w:p w14:paraId="6DD94D23" w14:textId="77777777" w:rsidR="003104AC" w:rsidRDefault="003104AC"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447137C4" w14:textId="77777777" w:rsidR="003104AC" w:rsidRDefault="003104AC" w:rsidP="005E1B25">
            <w:pPr>
              <w:shd w:val="clear" w:color="auto" w:fill="FFFFFF" w:themeFill="background1"/>
              <w:spacing w:before="40" w:after="40"/>
              <w:jc w:val="center"/>
              <w:rPr>
                <w:rFonts w:cs="Arial"/>
                <w:b/>
                <w:bCs/>
                <w:sz w:val="20"/>
                <w:szCs w:val="20"/>
              </w:rPr>
            </w:pPr>
          </w:p>
        </w:tc>
        <w:tc>
          <w:tcPr>
            <w:tcW w:w="811" w:type="dxa"/>
            <w:vMerge/>
            <w:shd w:val="clear" w:color="auto" w:fill="FFFFFF" w:themeFill="background1"/>
          </w:tcPr>
          <w:p w14:paraId="46754460" w14:textId="77777777" w:rsidR="003104AC" w:rsidRDefault="003104AC" w:rsidP="005E1B25">
            <w:pPr>
              <w:shd w:val="clear" w:color="auto" w:fill="FFFFFF" w:themeFill="background1"/>
              <w:spacing w:before="40" w:after="40"/>
              <w:jc w:val="center"/>
              <w:rPr>
                <w:rFonts w:cs="Arial"/>
                <w:b/>
                <w:bCs/>
                <w:sz w:val="20"/>
                <w:szCs w:val="20"/>
              </w:rPr>
            </w:pPr>
          </w:p>
        </w:tc>
        <w:tc>
          <w:tcPr>
            <w:tcW w:w="4613" w:type="dxa"/>
            <w:shd w:val="clear" w:color="auto" w:fill="FFFFFF" w:themeFill="background1"/>
          </w:tcPr>
          <w:p w14:paraId="1BCCFF7A" w14:textId="4252936D" w:rsidR="003104AC" w:rsidRDefault="003104AC" w:rsidP="003104AC">
            <w:pPr>
              <w:pStyle w:val="ListParagraph"/>
              <w:numPr>
                <w:ilvl w:val="0"/>
                <w:numId w:val="15"/>
              </w:numPr>
              <w:spacing w:before="40" w:after="40"/>
              <w:ind w:left="357" w:hanging="357"/>
              <w:rPr>
                <w:rFonts w:cs="Arial"/>
                <w:sz w:val="20"/>
                <w:szCs w:val="20"/>
                <w:lang w:val="en"/>
              </w:rPr>
            </w:pPr>
            <w:r>
              <w:rPr>
                <w:rFonts w:cs="Arial"/>
                <w:sz w:val="20"/>
                <w:szCs w:val="20"/>
                <w:lang w:val="en"/>
              </w:rPr>
              <w:t>Arrangements are in place where supervision for children of key workers needs to be extended be</w:t>
            </w:r>
            <w:r w:rsidR="00841D26">
              <w:rPr>
                <w:rFonts w:cs="Arial"/>
                <w:sz w:val="20"/>
                <w:szCs w:val="20"/>
                <w:lang w:val="en"/>
              </w:rPr>
              <w:t xml:space="preserve">yond the normal school day.  </w:t>
            </w:r>
          </w:p>
        </w:tc>
        <w:tc>
          <w:tcPr>
            <w:tcW w:w="820" w:type="dxa"/>
            <w:shd w:val="clear" w:color="auto" w:fill="FFFFFF" w:themeFill="background1"/>
          </w:tcPr>
          <w:p w14:paraId="2271B4AD" w14:textId="207CA388" w:rsidR="003104AC" w:rsidRDefault="003104AC" w:rsidP="005E1B25">
            <w:pPr>
              <w:shd w:val="clear" w:color="auto" w:fill="FFFFFF" w:themeFill="background1"/>
              <w:spacing w:before="40" w:after="40"/>
              <w:rPr>
                <w:rFonts w:cs="Arial"/>
                <w:b/>
                <w:bCs/>
                <w:sz w:val="20"/>
                <w:szCs w:val="20"/>
              </w:rPr>
            </w:pPr>
            <w:r>
              <w:rPr>
                <w:rFonts w:cs="Arial"/>
                <w:b/>
                <w:bCs/>
                <w:sz w:val="20"/>
                <w:szCs w:val="20"/>
              </w:rPr>
              <w:t>Y</w:t>
            </w:r>
          </w:p>
        </w:tc>
        <w:tc>
          <w:tcPr>
            <w:tcW w:w="2412" w:type="dxa"/>
            <w:vMerge/>
            <w:shd w:val="clear" w:color="auto" w:fill="FFFFFF" w:themeFill="background1"/>
          </w:tcPr>
          <w:p w14:paraId="7F2D2404" w14:textId="77777777" w:rsidR="003104AC" w:rsidRPr="00AC3DAC" w:rsidRDefault="003104AC" w:rsidP="005E1B25">
            <w:pPr>
              <w:shd w:val="clear" w:color="auto" w:fill="FFFFFF" w:themeFill="background1"/>
              <w:spacing w:before="40" w:after="40"/>
              <w:rPr>
                <w:rFonts w:cs="Arial"/>
                <w:bCs/>
                <w:sz w:val="20"/>
                <w:szCs w:val="20"/>
              </w:rPr>
            </w:pPr>
          </w:p>
        </w:tc>
        <w:tc>
          <w:tcPr>
            <w:tcW w:w="2280" w:type="dxa"/>
            <w:gridSpan w:val="2"/>
            <w:vMerge/>
            <w:shd w:val="clear" w:color="auto" w:fill="FFFFFF" w:themeFill="background1"/>
          </w:tcPr>
          <w:p w14:paraId="01CB9F20" w14:textId="77777777" w:rsidR="003104AC" w:rsidRDefault="003104AC" w:rsidP="00203496">
            <w:pPr>
              <w:shd w:val="clear" w:color="auto" w:fill="FFFFFF" w:themeFill="background1"/>
              <w:spacing w:before="40" w:after="40"/>
              <w:jc w:val="center"/>
              <w:rPr>
                <w:rFonts w:cs="Arial"/>
                <w:b/>
                <w:bCs/>
                <w:sz w:val="20"/>
                <w:szCs w:val="20"/>
              </w:rPr>
            </w:pPr>
          </w:p>
        </w:tc>
      </w:tr>
      <w:tr w:rsidR="00A12C15" w:rsidRPr="001307B4" w14:paraId="18D72C05" w14:textId="77777777" w:rsidTr="00841055">
        <w:trPr>
          <w:trHeight w:val="438"/>
        </w:trPr>
        <w:tc>
          <w:tcPr>
            <w:tcW w:w="2161" w:type="dxa"/>
            <w:vMerge/>
            <w:shd w:val="clear" w:color="auto" w:fill="FFFFFF" w:themeFill="background1"/>
          </w:tcPr>
          <w:p w14:paraId="2CCEC787" w14:textId="77777777" w:rsidR="00841D26" w:rsidRDefault="00841D26" w:rsidP="005E1B25">
            <w:pPr>
              <w:shd w:val="clear" w:color="auto" w:fill="FFFFFF" w:themeFill="background1"/>
              <w:spacing w:before="40" w:after="40"/>
              <w:rPr>
                <w:rFonts w:cs="Arial"/>
                <w:sz w:val="20"/>
                <w:szCs w:val="20"/>
                <w:lang w:val="en"/>
              </w:rPr>
            </w:pPr>
          </w:p>
        </w:tc>
        <w:tc>
          <w:tcPr>
            <w:tcW w:w="640" w:type="dxa"/>
            <w:vMerge/>
            <w:shd w:val="clear" w:color="auto" w:fill="FFFFFF" w:themeFill="background1"/>
          </w:tcPr>
          <w:p w14:paraId="13C9522C" w14:textId="77777777" w:rsidR="00841D26" w:rsidRDefault="00841D26"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2D622A71" w14:textId="77777777" w:rsidR="00841D26" w:rsidRDefault="00841D26" w:rsidP="005E1B25">
            <w:pPr>
              <w:shd w:val="clear" w:color="auto" w:fill="FFFFFF" w:themeFill="background1"/>
              <w:spacing w:before="40" w:after="40"/>
              <w:jc w:val="center"/>
              <w:rPr>
                <w:rFonts w:cs="Arial"/>
                <w:b/>
                <w:bCs/>
                <w:sz w:val="20"/>
                <w:szCs w:val="20"/>
              </w:rPr>
            </w:pPr>
          </w:p>
        </w:tc>
        <w:tc>
          <w:tcPr>
            <w:tcW w:w="811" w:type="dxa"/>
            <w:vMerge/>
            <w:shd w:val="clear" w:color="auto" w:fill="FFFFFF" w:themeFill="background1"/>
          </w:tcPr>
          <w:p w14:paraId="2A02FD54" w14:textId="77777777" w:rsidR="00841D26" w:rsidRDefault="00841D26" w:rsidP="005E1B25">
            <w:pPr>
              <w:shd w:val="clear" w:color="auto" w:fill="FFFFFF" w:themeFill="background1"/>
              <w:spacing w:before="40" w:after="40"/>
              <w:jc w:val="center"/>
              <w:rPr>
                <w:rFonts w:cs="Arial"/>
                <w:b/>
                <w:bCs/>
                <w:sz w:val="20"/>
                <w:szCs w:val="20"/>
              </w:rPr>
            </w:pPr>
          </w:p>
        </w:tc>
        <w:tc>
          <w:tcPr>
            <w:tcW w:w="4613" w:type="dxa"/>
            <w:shd w:val="clear" w:color="auto" w:fill="FFFFFF" w:themeFill="background1"/>
          </w:tcPr>
          <w:p w14:paraId="4FBD55E8" w14:textId="1445ECE3" w:rsidR="00841D26" w:rsidRDefault="00841D26" w:rsidP="003104AC">
            <w:pPr>
              <w:pStyle w:val="ListParagraph"/>
              <w:numPr>
                <w:ilvl w:val="0"/>
                <w:numId w:val="15"/>
              </w:numPr>
              <w:spacing w:before="40" w:after="40"/>
              <w:ind w:left="357" w:hanging="357"/>
              <w:rPr>
                <w:rFonts w:cs="Arial"/>
                <w:sz w:val="20"/>
                <w:szCs w:val="20"/>
                <w:lang w:val="en"/>
              </w:rPr>
            </w:pPr>
            <w:r>
              <w:rPr>
                <w:rFonts w:cs="Arial"/>
                <w:sz w:val="20"/>
                <w:szCs w:val="20"/>
                <w:lang w:val="en"/>
              </w:rPr>
              <w:t>Arrangements in place to supervise the children of key workers and vulnerable children over the holiday periods in line with government guidance.</w:t>
            </w:r>
          </w:p>
        </w:tc>
        <w:tc>
          <w:tcPr>
            <w:tcW w:w="820" w:type="dxa"/>
            <w:shd w:val="clear" w:color="auto" w:fill="FFFFFF" w:themeFill="background1"/>
          </w:tcPr>
          <w:p w14:paraId="2D958FAE" w14:textId="77777777" w:rsidR="00841D26" w:rsidRDefault="00841D26" w:rsidP="005E1B25">
            <w:pPr>
              <w:shd w:val="clear" w:color="auto" w:fill="FFFFFF" w:themeFill="background1"/>
              <w:spacing w:before="40" w:after="40"/>
              <w:rPr>
                <w:rFonts w:cs="Arial"/>
                <w:b/>
                <w:bCs/>
                <w:sz w:val="20"/>
                <w:szCs w:val="20"/>
              </w:rPr>
            </w:pPr>
          </w:p>
        </w:tc>
        <w:tc>
          <w:tcPr>
            <w:tcW w:w="2412" w:type="dxa"/>
            <w:vMerge/>
            <w:shd w:val="clear" w:color="auto" w:fill="FFFFFF" w:themeFill="background1"/>
          </w:tcPr>
          <w:p w14:paraId="5DB5DD5A" w14:textId="77777777" w:rsidR="00841D26" w:rsidRPr="00AC3DAC" w:rsidRDefault="00841D26" w:rsidP="005E1B25">
            <w:pPr>
              <w:shd w:val="clear" w:color="auto" w:fill="FFFFFF" w:themeFill="background1"/>
              <w:spacing w:before="40" w:after="40"/>
              <w:rPr>
                <w:rFonts w:cs="Arial"/>
                <w:bCs/>
                <w:sz w:val="20"/>
                <w:szCs w:val="20"/>
              </w:rPr>
            </w:pPr>
          </w:p>
        </w:tc>
        <w:tc>
          <w:tcPr>
            <w:tcW w:w="2280" w:type="dxa"/>
            <w:gridSpan w:val="2"/>
            <w:vMerge/>
            <w:shd w:val="clear" w:color="auto" w:fill="FFFFFF" w:themeFill="background1"/>
          </w:tcPr>
          <w:p w14:paraId="24F9A90D" w14:textId="77777777" w:rsidR="00841D26" w:rsidRDefault="00841D26" w:rsidP="00203496">
            <w:pPr>
              <w:shd w:val="clear" w:color="auto" w:fill="FFFFFF" w:themeFill="background1"/>
              <w:spacing w:before="40" w:after="40"/>
              <w:jc w:val="center"/>
              <w:rPr>
                <w:rFonts w:cs="Arial"/>
                <w:b/>
                <w:bCs/>
                <w:sz w:val="20"/>
                <w:szCs w:val="20"/>
              </w:rPr>
            </w:pPr>
          </w:p>
        </w:tc>
      </w:tr>
      <w:tr w:rsidR="00A12C15" w:rsidRPr="001307B4" w14:paraId="37ABEC51" w14:textId="77777777" w:rsidTr="00841055">
        <w:trPr>
          <w:trHeight w:val="688"/>
        </w:trPr>
        <w:tc>
          <w:tcPr>
            <w:tcW w:w="2161" w:type="dxa"/>
            <w:vMerge/>
            <w:shd w:val="clear" w:color="auto" w:fill="FFFFFF" w:themeFill="background1"/>
          </w:tcPr>
          <w:p w14:paraId="512770BE" w14:textId="77777777" w:rsidR="003104AC" w:rsidRDefault="003104AC" w:rsidP="005E1B25">
            <w:pPr>
              <w:shd w:val="clear" w:color="auto" w:fill="FFFFFF" w:themeFill="background1"/>
              <w:spacing w:before="40" w:after="40"/>
              <w:rPr>
                <w:rFonts w:cs="Arial"/>
                <w:sz w:val="20"/>
                <w:szCs w:val="20"/>
                <w:lang w:val="en"/>
              </w:rPr>
            </w:pPr>
          </w:p>
        </w:tc>
        <w:tc>
          <w:tcPr>
            <w:tcW w:w="640" w:type="dxa"/>
            <w:vMerge/>
            <w:shd w:val="clear" w:color="auto" w:fill="FFFFFF" w:themeFill="background1"/>
          </w:tcPr>
          <w:p w14:paraId="711CFFDD" w14:textId="77777777" w:rsidR="003104AC" w:rsidRDefault="003104AC"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0090AF22" w14:textId="77777777" w:rsidR="003104AC" w:rsidRDefault="003104AC" w:rsidP="005E1B25">
            <w:pPr>
              <w:shd w:val="clear" w:color="auto" w:fill="FFFFFF" w:themeFill="background1"/>
              <w:spacing w:before="40" w:after="40"/>
              <w:jc w:val="center"/>
              <w:rPr>
                <w:rFonts w:cs="Arial"/>
                <w:b/>
                <w:bCs/>
                <w:sz w:val="20"/>
                <w:szCs w:val="20"/>
              </w:rPr>
            </w:pPr>
          </w:p>
        </w:tc>
        <w:tc>
          <w:tcPr>
            <w:tcW w:w="811" w:type="dxa"/>
            <w:vMerge/>
            <w:shd w:val="clear" w:color="auto" w:fill="FFFFFF" w:themeFill="background1"/>
          </w:tcPr>
          <w:p w14:paraId="499B69EB" w14:textId="77777777" w:rsidR="003104AC" w:rsidRDefault="003104AC" w:rsidP="005E1B25">
            <w:pPr>
              <w:shd w:val="clear" w:color="auto" w:fill="FFFFFF" w:themeFill="background1"/>
              <w:spacing w:before="40" w:after="40"/>
              <w:jc w:val="center"/>
              <w:rPr>
                <w:rFonts w:cs="Arial"/>
                <w:b/>
                <w:bCs/>
                <w:sz w:val="20"/>
                <w:szCs w:val="20"/>
              </w:rPr>
            </w:pPr>
          </w:p>
        </w:tc>
        <w:tc>
          <w:tcPr>
            <w:tcW w:w="4613" w:type="dxa"/>
            <w:shd w:val="clear" w:color="auto" w:fill="FFFFFF" w:themeFill="background1"/>
          </w:tcPr>
          <w:p w14:paraId="6A3B298C" w14:textId="12072933" w:rsidR="003104AC" w:rsidRDefault="003104AC" w:rsidP="003104AC">
            <w:pPr>
              <w:pStyle w:val="ListParagraph"/>
              <w:numPr>
                <w:ilvl w:val="0"/>
                <w:numId w:val="15"/>
              </w:numPr>
              <w:spacing w:before="40" w:after="40"/>
              <w:ind w:left="357" w:hanging="357"/>
              <w:rPr>
                <w:rFonts w:cs="Arial"/>
                <w:sz w:val="20"/>
                <w:szCs w:val="20"/>
                <w:lang w:val="en"/>
              </w:rPr>
            </w:pPr>
            <w:r>
              <w:rPr>
                <w:rFonts w:cs="Arial"/>
                <w:sz w:val="20"/>
                <w:szCs w:val="20"/>
                <w:lang w:val="en"/>
              </w:rPr>
              <w:t>SENCO/DSL to continue making contact with vulnerable children unable to come in.</w:t>
            </w:r>
          </w:p>
        </w:tc>
        <w:tc>
          <w:tcPr>
            <w:tcW w:w="820" w:type="dxa"/>
            <w:shd w:val="clear" w:color="auto" w:fill="FFFFFF" w:themeFill="background1"/>
          </w:tcPr>
          <w:p w14:paraId="7AB5C89B" w14:textId="689A60C9" w:rsidR="003104AC" w:rsidRDefault="003104AC" w:rsidP="005E1B25">
            <w:pPr>
              <w:shd w:val="clear" w:color="auto" w:fill="FFFFFF" w:themeFill="background1"/>
              <w:spacing w:before="40" w:after="40"/>
              <w:rPr>
                <w:rFonts w:cs="Arial"/>
                <w:b/>
                <w:bCs/>
                <w:sz w:val="20"/>
                <w:szCs w:val="20"/>
              </w:rPr>
            </w:pPr>
            <w:r>
              <w:rPr>
                <w:rFonts w:cs="Arial"/>
                <w:b/>
                <w:bCs/>
                <w:sz w:val="20"/>
                <w:szCs w:val="20"/>
              </w:rPr>
              <w:t>Y</w:t>
            </w:r>
          </w:p>
        </w:tc>
        <w:tc>
          <w:tcPr>
            <w:tcW w:w="2412" w:type="dxa"/>
            <w:vMerge/>
            <w:shd w:val="clear" w:color="auto" w:fill="FFFFFF" w:themeFill="background1"/>
          </w:tcPr>
          <w:p w14:paraId="2ADDDFF7" w14:textId="77777777" w:rsidR="003104AC" w:rsidRPr="00AC3DAC" w:rsidRDefault="003104AC" w:rsidP="005E1B25">
            <w:pPr>
              <w:shd w:val="clear" w:color="auto" w:fill="FFFFFF" w:themeFill="background1"/>
              <w:spacing w:before="40" w:after="40"/>
              <w:rPr>
                <w:rFonts w:cs="Arial"/>
                <w:bCs/>
                <w:sz w:val="20"/>
                <w:szCs w:val="20"/>
              </w:rPr>
            </w:pPr>
          </w:p>
        </w:tc>
        <w:tc>
          <w:tcPr>
            <w:tcW w:w="2280" w:type="dxa"/>
            <w:gridSpan w:val="2"/>
            <w:vMerge/>
            <w:shd w:val="clear" w:color="auto" w:fill="FFFFFF" w:themeFill="background1"/>
          </w:tcPr>
          <w:p w14:paraId="1CE5D1BC" w14:textId="77777777" w:rsidR="003104AC" w:rsidRDefault="003104AC" w:rsidP="00203496">
            <w:pPr>
              <w:shd w:val="clear" w:color="auto" w:fill="FFFFFF" w:themeFill="background1"/>
              <w:spacing w:before="40" w:after="40"/>
              <w:jc w:val="center"/>
              <w:rPr>
                <w:rFonts w:cs="Arial"/>
                <w:b/>
                <w:bCs/>
                <w:sz w:val="20"/>
                <w:szCs w:val="20"/>
              </w:rPr>
            </w:pPr>
          </w:p>
        </w:tc>
      </w:tr>
      <w:tr w:rsidR="00A12C15" w:rsidRPr="001307B4" w14:paraId="64536D18" w14:textId="77777777" w:rsidTr="00841055">
        <w:trPr>
          <w:trHeight w:val="278"/>
        </w:trPr>
        <w:tc>
          <w:tcPr>
            <w:tcW w:w="2161" w:type="dxa"/>
            <w:vMerge w:val="restart"/>
            <w:shd w:val="clear" w:color="auto" w:fill="FFFFFF" w:themeFill="background1"/>
          </w:tcPr>
          <w:p w14:paraId="6004F99D" w14:textId="02CD4502" w:rsidR="004278EF" w:rsidRDefault="004278EF" w:rsidP="005E1B25">
            <w:pPr>
              <w:shd w:val="clear" w:color="auto" w:fill="FFFFFF" w:themeFill="background1"/>
              <w:spacing w:before="40" w:after="40"/>
              <w:rPr>
                <w:rFonts w:cs="Arial"/>
                <w:sz w:val="20"/>
                <w:szCs w:val="20"/>
                <w:lang w:val="en"/>
              </w:rPr>
            </w:pPr>
            <w:r>
              <w:rPr>
                <w:rFonts w:cs="Arial"/>
                <w:sz w:val="20"/>
                <w:szCs w:val="20"/>
                <w:lang w:val="en"/>
              </w:rPr>
              <w:t>48.  Pu</w:t>
            </w:r>
            <w:r w:rsidR="00777D86">
              <w:rPr>
                <w:rFonts w:cs="Arial"/>
                <w:sz w:val="20"/>
                <w:szCs w:val="20"/>
                <w:lang w:val="en"/>
              </w:rPr>
              <w:t>p</w:t>
            </w:r>
            <w:r>
              <w:rPr>
                <w:rFonts w:cs="Arial"/>
                <w:sz w:val="20"/>
                <w:szCs w:val="20"/>
                <w:lang w:val="en"/>
              </w:rPr>
              <w:t>ils will have fallen behind in their learning during school closures and achievement gaps with have widened.</w:t>
            </w:r>
          </w:p>
        </w:tc>
        <w:tc>
          <w:tcPr>
            <w:tcW w:w="640" w:type="dxa"/>
            <w:vMerge w:val="restart"/>
            <w:shd w:val="clear" w:color="auto" w:fill="FFFFFF" w:themeFill="background1"/>
          </w:tcPr>
          <w:p w14:paraId="39E8E622" w14:textId="11BEF617" w:rsidR="004278EF" w:rsidRDefault="004278EF" w:rsidP="005E1B25">
            <w:pPr>
              <w:shd w:val="clear" w:color="auto" w:fill="FFFFFF" w:themeFill="background1"/>
              <w:spacing w:before="40" w:after="40"/>
              <w:jc w:val="center"/>
              <w:rPr>
                <w:rFonts w:cs="Arial"/>
                <w:b/>
                <w:bCs/>
                <w:sz w:val="20"/>
                <w:szCs w:val="20"/>
              </w:rPr>
            </w:pPr>
            <w:r>
              <w:rPr>
                <w:rFonts w:cs="Arial"/>
                <w:b/>
                <w:bCs/>
                <w:sz w:val="20"/>
                <w:szCs w:val="20"/>
              </w:rPr>
              <w:t>2</w:t>
            </w:r>
          </w:p>
        </w:tc>
        <w:tc>
          <w:tcPr>
            <w:tcW w:w="981" w:type="dxa"/>
            <w:vMerge w:val="restart"/>
            <w:shd w:val="clear" w:color="auto" w:fill="FFFFFF" w:themeFill="background1"/>
          </w:tcPr>
          <w:p w14:paraId="36D187FC" w14:textId="65F37FEF" w:rsidR="004278EF" w:rsidRDefault="004278EF" w:rsidP="005E1B25">
            <w:pPr>
              <w:shd w:val="clear" w:color="auto" w:fill="FFFFFF" w:themeFill="background1"/>
              <w:spacing w:before="40" w:after="40"/>
              <w:jc w:val="center"/>
              <w:rPr>
                <w:rFonts w:cs="Arial"/>
                <w:b/>
                <w:bCs/>
                <w:sz w:val="20"/>
                <w:szCs w:val="20"/>
              </w:rPr>
            </w:pPr>
            <w:r>
              <w:rPr>
                <w:rFonts w:cs="Arial"/>
                <w:b/>
                <w:bCs/>
                <w:sz w:val="20"/>
                <w:szCs w:val="20"/>
              </w:rPr>
              <w:t>5</w:t>
            </w:r>
          </w:p>
        </w:tc>
        <w:tc>
          <w:tcPr>
            <w:tcW w:w="811" w:type="dxa"/>
            <w:vMerge w:val="restart"/>
            <w:shd w:val="clear" w:color="auto" w:fill="FFFFFF" w:themeFill="background1"/>
          </w:tcPr>
          <w:p w14:paraId="1F5A9C06" w14:textId="497FDAC7" w:rsidR="004278EF" w:rsidRDefault="004278EF" w:rsidP="005E1B25">
            <w:pPr>
              <w:shd w:val="clear" w:color="auto" w:fill="FFFFFF" w:themeFill="background1"/>
              <w:spacing w:before="40" w:after="40"/>
              <w:jc w:val="center"/>
              <w:rPr>
                <w:rFonts w:cs="Arial"/>
                <w:b/>
                <w:bCs/>
                <w:sz w:val="20"/>
                <w:szCs w:val="20"/>
              </w:rPr>
            </w:pPr>
            <w:r>
              <w:rPr>
                <w:rFonts w:cs="Arial"/>
                <w:b/>
                <w:bCs/>
                <w:sz w:val="20"/>
                <w:szCs w:val="20"/>
              </w:rPr>
              <w:t>10</w:t>
            </w:r>
          </w:p>
        </w:tc>
        <w:tc>
          <w:tcPr>
            <w:tcW w:w="4613" w:type="dxa"/>
            <w:shd w:val="clear" w:color="auto" w:fill="FFFFFF" w:themeFill="background1"/>
          </w:tcPr>
          <w:p w14:paraId="3FF669B6" w14:textId="77777777" w:rsidR="004278EF" w:rsidRPr="00777D86" w:rsidRDefault="004278EF" w:rsidP="00777D86">
            <w:pPr>
              <w:pStyle w:val="ListParagraph"/>
              <w:numPr>
                <w:ilvl w:val="0"/>
                <w:numId w:val="25"/>
              </w:numPr>
              <w:ind w:left="360"/>
              <w:rPr>
                <w:sz w:val="21"/>
              </w:rPr>
            </w:pPr>
            <w:r w:rsidRPr="00777D86">
              <w:rPr>
                <w:sz w:val="21"/>
              </w:rPr>
              <w:t>Teachers in EYFS and Year 1 will provide high quality learning opportunities (focusing on maths, reading, writing and social/wellbeing development).  See guidance on the relaxation of National Curriculum expectations in the short term</w:t>
            </w:r>
          </w:p>
          <w:p w14:paraId="722064F9" w14:textId="5FA6D2F2" w:rsidR="004278EF" w:rsidRPr="00777D86" w:rsidRDefault="004278EF" w:rsidP="00777D86">
            <w:pPr>
              <w:rPr>
                <w:rFonts w:cs="Arial"/>
                <w:sz w:val="20"/>
                <w:szCs w:val="20"/>
                <w:lang w:val="en"/>
              </w:rPr>
            </w:pPr>
          </w:p>
        </w:tc>
        <w:tc>
          <w:tcPr>
            <w:tcW w:w="820" w:type="dxa"/>
            <w:shd w:val="clear" w:color="auto" w:fill="FFFFFF" w:themeFill="background1"/>
          </w:tcPr>
          <w:p w14:paraId="5FCE99A5" w14:textId="62521A71" w:rsidR="004278EF" w:rsidRDefault="00777D86" w:rsidP="005E1B25">
            <w:pPr>
              <w:shd w:val="clear" w:color="auto" w:fill="FFFFFF" w:themeFill="background1"/>
              <w:spacing w:before="40" w:after="40"/>
              <w:rPr>
                <w:rFonts w:cs="Arial"/>
                <w:b/>
                <w:bCs/>
                <w:sz w:val="20"/>
                <w:szCs w:val="20"/>
              </w:rPr>
            </w:pPr>
            <w:r>
              <w:rPr>
                <w:rFonts w:cs="Arial"/>
                <w:b/>
                <w:bCs/>
                <w:sz w:val="20"/>
                <w:szCs w:val="20"/>
              </w:rPr>
              <w:t>Y</w:t>
            </w:r>
          </w:p>
        </w:tc>
        <w:tc>
          <w:tcPr>
            <w:tcW w:w="2412" w:type="dxa"/>
            <w:vMerge w:val="restart"/>
            <w:shd w:val="clear" w:color="auto" w:fill="FFFFFF" w:themeFill="background1"/>
          </w:tcPr>
          <w:p w14:paraId="13E92C15" w14:textId="74F72D92" w:rsidR="004278EF" w:rsidRPr="00AC3DAC" w:rsidRDefault="00777D86" w:rsidP="005E1B25">
            <w:pPr>
              <w:shd w:val="clear" w:color="auto" w:fill="FFFFFF" w:themeFill="background1"/>
              <w:spacing w:before="40" w:after="40"/>
              <w:rPr>
                <w:rFonts w:cs="Arial"/>
                <w:bCs/>
                <w:sz w:val="20"/>
                <w:szCs w:val="20"/>
              </w:rPr>
            </w:pPr>
            <w:r>
              <w:rPr>
                <w:rFonts w:cs="Arial"/>
                <w:bCs/>
                <w:sz w:val="20"/>
                <w:szCs w:val="20"/>
              </w:rPr>
              <w:t>From 8</w:t>
            </w:r>
            <w:r w:rsidRPr="00777D86">
              <w:rPr>
                <w:rFonts w:cs="Arial"/>
                <w:bCs/>
                <w:sz w:val="20"/>
                <w:szCs w:val="20"/>
                <w:vertAlign w:val="superscript"/>
              </w:rPr>
              <w:t>th</w:t>
            </w:r>
            <w:r>
              <w:rPr>
                <w:rFonts w:cs="Arial"/>
                <w:bCs/>
                <w:sz w:val="20"/>
                <w:szCs w:val="20"/>
              </w:rPr>
              <w:t xml:space="preserve"> June.</w:t>
            </w:r>
          </w:p>
        </w:tc>
        <w:tc>
          <w:tcPr>
            <w:tcW w:w="2280" w:type="dxa"/>
            <w:gridSpan w:val="2"/>
            <w:vMerge w:val="restart"/>
            <w:shd w:val="clear" w:color="auto" w:fill="FFFFFF" w:themeFill="background1"/>
          </w:tcPr>
          <w:p w14:paraId="734CCCA3" w14:textId="4E38ED20" w:rsidR="004278EF" w:rsidRDefault="00CB39BC" w:rsidP="00A12C15">
            <w:pPr>
              <w:shd w:val="clear" w:color="auto" w:fill="FFFFFF" w:themeFill="background1"/>
              <w:spacing w:before="40" w:after="40"/>
              <w:jc w:val="center"/>
              <w:rPr>
                <w:rFonts w:cs="Arial"/>
                <w:b/>
                <w:bCs/>
                <w:sz w:val="20"/>
                <w:szCs w:val="20"/>
              </w:rPr>
            </w:pPr>
            <w:r>
              <w:rPr>
                <w:rFonts w:cs="Arial"/>
                <w:b/>
                <w:bCs/>
                <w:sz w:val="20"/>
                <w:szCs w:val="20"/>
              </w:rPr>
              <w:t>10</w:t>
            </w:r>
          </w:p>
        </w:tc>
      </w:tr>
      <w:tr w:rsidR="00A12C15" w:rsidRPr="001307B4" w14:paraId="27DD70A1" w14:textId="77777777" w:rsidTr="00841055">
        <w:trPr>
          <w:trHeight w:val="278"/>
        </w:trPr>
        <w:tc>
          <w:tcPr>
            <w:tcW w:w="2161" w:type="dxa"/>
            <w:vMerge/>
            <w:shd w:val="clear" w:color="auto" w:fill="FFFFFF" w:themeFill="background1"/>
          </w:tcPr>
          <w:p w14:paraId="4425B6F5" w14:textId="77777777" w:rsidR="004278EF" w:rsidRDefault="004278EF" w:rsidP="005E1B25">
            <w:pPr>
              <w:shd w:val="clear" w:color="auto" w:fill="FFFFFF" w:themeFill="background1"/>
              <w:spacing w:before="40" w:after="40"/>
              <w:rPr>
                <w:rFonts w:cs="Arial"/>
                <w:sz w:val="20"/>
                <w:szCs w:val="20"/>
                <w:lang w:val="en"/>
              </w:rPr>
            </w:pPr>
          </w:p>
        </w:tc>
        <w:tc>
          <w:tcPr>
            <w:tcW w:w="640" w:type="dxa"/>
            <w:vMerge/>
            <w:shd w:val="clear" w:color="auto" w:fill="FFFFFF" w:themeFill="background1"/>
          </w:tcPr>
          <w:p w14:paraId="75E8A4E0" w14:textId="77777777" w:rsidR="004278EF" w:rsidRDefault="004278E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790A1756" w14:textId="77777777" w:rsidR="004278EF" w:rsidRDefault="004278EF" w:rsidP="005E1B25">
            <w:pPr>
              <w:shd w:val="clear" w:color="auto" w:fill="FFFFFF" w:themeFill="background1"/>
              <w:spacing w:before="40" w:after="40"/>
              <w:jc w:val="center"/>
              <w:rPr>
                <w:rFonts w:cs="Arial"/>
                <w:b/>
                <w:bCs/>
                <w:sz w:val="20"/>
                <w:szCs w:val="20"/>
              </w:rPr>
            </w:pPr>
          </w:p>
        </w:tc>
        <w:tc>
          <w:tcPr>
            <w:tcW w:w="811" w:type="dxa"/>
            <w:vMerge/>
            <w:shd w:val="clear" w:color="auto" w:fill="FFFFFF" w:themeFill="background1"/>
          </w:tcPr>
          <w:p w14:paraId="132E4916" w14:textId="77777777" w:rsidR="004278EF" w:rsidRDefault="004278EF" w:rsidP="005E1B25">
            <w:pPr>
              <w:shd w:val="clear" w:color="auto" w:fill="FFFFFF" w:themeFill="background1"/>
              <w:spacing w:before="40" w:after="40"/>
              <w:jc w:val="center"/>
              <w:rPr>
                <w:rFonts w:cs="Arial"/>
                <w:b/>
                <w:bCs/>
                <w:sz w:val="20"/>
                <w:szCs w:val="20"/>
              </w:rPr>
            </w:pPr>
          </w:p>
        </w:tc>
        <w:tc>
          <w:tcPr>
            <w:tcW w:w="4613" w:type="dxa"/>
            <w:shd w:val="clear" w:color="auto" w:fill="FFFFFF" w:themeFill="background1"/>
          </w:tcPr>
          <w:p w14:paraId="71B69ACB" w14:textId="1F43B741" w:rsidR="004278EF" w:rsidRPr="00777D86" w:rsidRDefault="00777D86" w:rsidP="00777D86">
            <w:pPr>
              <w:pStyle w:val="ListParagraph"/>
              <w:numPr>
                <w:ilvl w:val="0"/>
                <w:numId w:val="23"/>
              </w:numPr>
              <w:ind w:left="360"/>
              <w:rPr>
                <w:sz w:val="21"/>
              </w:rPr>
            </w:pPr>
            <w:r>
              <w:rPr>
                <w:sz w:val="21"/>
              </w:rPr>
              <w:t>Home learning will continue for those children who are at home.  Arrangements in Reception and Year 1 will change (offering 3 days a week online learning, parents unable or choosing not to send their children into school for their 2 days, will be directed to resources provided by Oak National Academy and BBC Bitesize)</w:t>
            </w:r>
          </w:p>
        </w:tc>
        <w:tc>
          <w:tcPr>
            <w:tcW w:w="820" w:type="dxa"/>
            <w:shd w:val="clear" w:color="auto" w:fill="FFFFFF" w:themeFill="background1"/>
          </w:tcPr>
          <w:p w14:paraId="055D5ABB" w14:textId="315BE46E" w:rsidR="004278EF" w:rsidRDefault="00777D86" w:rsidP="005E1B25">
            <w:pPr>
              <w:shd w:val="clear" w:color="auto" w:fill="FFFFFF" w:themeFill="background1"/>
              <w:spacing w:before="40" w:after="40"/>
              <w:rPr>
                <w:rFonts w:cs="Arial"/>
                <w:b/>
                <w:bCs/>
                <w:sz w:val="20"/>
                <w:szCs w:val="20"/>
              </w:rPr>
            </w:pPr>
            <w:r>
              <w:rPr>
                <w:rFonts w:cs="Arial"/>
                <w:b/>
                <w:bCs/>
                <w:sz w:val="20"/>
                <w:szCs w:val="20"/>
              </w:rPr>
              <w:t>N</w:t>
            </w:r>
          </w:p>
        </w:tc>
        <w:tc>
          <w:tcPr>
            <w:tcW w:w="2412" w:type="dxa"/>
            <w:vMerge/>
            <w:shd w:val="clear" w:color="auto" w:fill="FFFFFF" w:themeFill="background1"/>
          </w:tcPr>
          <w:p w14:paraId="696E6A82" w14:textId="77777777" w:rsidR="004278EF" w:rsidRPr="00AC3DAC" w:rsidRDefault="004278EF" w:rsidP="005E1B25">
            <w:pPr>
              <w:shd w:val="clear" w:color="auto" w:fill="FFFFFF" w:themeFill="background1"/>
              <w:spacing w:before="40" w:after="40"/>
              <w:rPr>
                <w:rFonts w:cs="Arial"/>
                <w:bCs/>
                <w:sz w:val="20"/>
                <w:szCs w:val="20"/>
              </w:rPr>
            </w:pPr>
          </w:p>
        </w:tc>
        <w:tc>
          <w:tcPr>
            <w:tcW w:w="2280" w:type="dxa"/>
            <w:gridSpan w:val="2"/>
            <w:vMerge/>
            <w:shd w:val="clear" w:color="auto" w:fill="FFFFFF" w:themeFill="background1"/>
          </w:tcPr>
          <w:p w14:paraId="4BF8EE5E" w14:textId="77777777" w:rsidR="004278EF" w:rsidRDefault="004278EF" w:rsidP="004278EF">
            <w:pPr>
              <w:shd w:val="clear" w:color="auto" w:fill="FFFFFF" w:themeFill="background1"/>
              <w:spacing w:before="40" w:after="40"/>
              <w:rPr>
                <w:rFonts w:cs="Arial"/>
                <w:b/>
                <w:bCs/>
                <w:sz w:val="20"/>
                <w:szCs w:val="20"/>
              </w:rPr>
            </w:pPr>
          </w:p>
        </w:tc>
      </w:tr>
      <w:tr w:rsidR="00A12C15" w:rsidRPr="001307B4" w14:paraId="30D8FD2C" w14:textId="77777777" w:rsidTr="00841055">
        <w:trPr>
          <w:trHeight w:val="278"/>
        </w:trPr>
        <w:tc>
          <w:tcPr>
            <w:tcW w:w="2161" w:type="dxa"/>
            <w:vMerge/>
            <w:shd w:val="clear" w:color="auto" w:fill="FFFFFF" w:themeFill="background1"/>
          </w:tcPr>
          <w:p w14:paraId="75369A37" w14:textId="77777777" w:rsidR="004278EF" w:rsidRDefault="004278EF" w:rsidP="005E1B25">
            <w:pPr>
              <w:shd w:val="clear" w:color="auto" w:fill="FFFFFF" w:themeFill="background1"/>
              <w:spacing w:before="40" w:after="40"/>
              <w:rPr>
                <w:rFonts w:cs="Arial"/>
                <w:sz w:val="20"/>
                <w:szCs w:val="20"/>
                <w:lang w:val="en"/>
              </w:rPr>
            </w:pPr>
          </w:p>
        </w:tc>
        <w:tc>
          <w:tcPr>
            <w:tcW w:w="640" w:type="dxa"/>
            <w:vMerge/>
            <w:shd w:val="clear" w:color="auto" w:fill="FFFFFF" w:themeFill="background1"/>
          </w:tcPr>
          <w:p w14:paraId="4AC725FE" w14:textId="77777777" w:rsidR="004278EF" w:rsidRDefault="004278EF"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55095E69" w14:textId="77777777" w:rsidR="004278EF" w:rsidRDefault="004278EF" w:rsidP="005E1B25">
            <w:pPr>
              <w:shd w:val="clear" w:color="auto" w:fill="FFFFFF" w:themeFill="background1"/>
              <w:spacing w:before="40" w:after="40"/>
              <w:jc w:val="center"/>
              <w:rPr>
                <w:rFonts w:cs="Arial"/>
                <w:b/>
                <w:bCs/>
                <w:sz w:val="20"/>
                <w:szCs w:val="20"/>
              </w:rPr>
            </w:pPr>
          </w:p>
        </w:tc>
        <w:tc>
          <w:tcPr>
            <w:tcW w:w="811" w:type="dxa"/>
            <w:vMerge/>
            <w:shd w:val="clear" w:color="auto" w:fill="FFFFFF" w:themeFill="background1"/>
          </w:tcPr>
          <w:p w14:paraId="6377B384" w14:textId="77777777" w:rsidR="004278EF" w:rsidRDefault="004278EF" w:rsidP="005E1B25">
            <w:pPr>
              <w:shd w:val="clear" w:color="auto" w:fill="FFFFFF" w:themeFill="background1"/>
              <w:spacing w:before="40" w:after="40"/>
              <w:jc w:val="center"/>
              <w:rPr>
                <w:rFonts w:cs="Arial"/>
                <w:b/>
                <w:bCs/>
                <w:sz w:val="20"/>
                <w:szCs w:val="20"/>
              </w:rPr>
            </w:pPr>
          </w:p>
        </w:tc>
        <w:tc>
          <w:tcPr>
            <w:tcW w:w="4613" w:type="dxa"/>
            <w:shd w:val="clear" w:color="auto" w:fill="FFFFFF" w:themeFill="background1"/>
          </w:tcPr>
          <w:p w14:paraId="022EB2D6" w14:textId="7B932FCE" w:rsidR="004278EF" w:rsidRPr="00777D86" w:rsidRDefault="00777D86" w:rsidP="00777D86">
            <w:pPr>
              <w:pStyle w:val="ListParagraph"/>
              <w:numPr>
                <w:ilvl w:val="0"/>
                <w:numId w:val="24"/>
              </w:numPr>
              <w:spacing w:before="40" w:after="40"/>
              <w:ind w:left="360"/>
              <w:rPr>
                <w:rFonts w:cs="Arial"/>
                <w:sz w:val="20"/>
                <w:szCs w:val="20"/>
                <w:lang w:val="en"/>
              </w:rPr>
            </w:pPr>
            <w:r w:rsidRPr="00777D86">
              <w:rPr>
                <w:sz w:val="21"/>
              </w:rPr>
              <w:t>Plans for interventions for pupils who have fallen behind in their learning (September onwards)</w:t>
            </w:r>
          </w:p>
        </w:tc>
        <w:tc>
          <w:tcPr>
            <w:tcW w:w="820" w:type="dxa"/>
            <w:shd w:val="clear" w:color="auto" w:fill="FFFFFF" w:themeFill="background1"/>
          </w:tcPr>
          <w:p w14:paraId="548F7416" w14:textId="2D5729F4" w:rsidR="004278EF" w:rsidRDefault="00777D86" w:rsidP="005E1B25">
            <w:pPr>
              <w:shd w:val="clear" w:color="auto" w:fill="FFFFFF" w:themeFill="background1"/>
              <w:spacing w:before="40" w:after="40"/>
              <w:rPr>
                <w:rFonts w:cs="Arial"/>
                <w:b/>
                <w:bCs/>
                <w:sz w:val="20"/>
                <w:szCs w:val="20"/>
              </w:rPr>
            </w:pPr>
            <w:r>
              <w:rPr>
                <w:rFonts w:cs="Arial"/>
                <w:b/>
                <w:bCs/>
                <w:sz w:val="20"/>
                <w:szCs w:val="20"/>
              </w:rPr>
              <w:t>N</w:t>
            </w:r>
          </w:p>
        </w:tc>
        <w:tc>
          <w:tcPr>
            <w:tcW w:w="2412" w:type="dxa"/>
            <w:vMerge/>
            <w:shd w:val="clear" w:color="auto" w:fill="FFFFFF" w:themeFill="background1"/>
          </w:tcPr>
          <w:p w14:paraId="1E65609D" w14:textId="77777777" w:rsidR="004278EF" w:rsidRPr="00AC3DAC" w:rsidRDefault="004278EF" w:rsidP="005E1B25">
            <w:pPr>
              <w:shd w:val="clear" w:color="auto" w:fill="FFFFFF" w:themeFill="background1"/>
              <w:spacing w:before="40" w:after="40"/>
              <w:rPr>
                <w:rFonts w:cs="Arial"/>
                <w:bCs/>
                <w:sz w:val="20"/>
                <w:szCs w:val="20"/>
              </w:rPr>
            </w:pPr>
          </w:p>
        </w:tc>
        <w:tc>
          <w:tcPr>
            <w:tcW w:w="2280" w:type="dxa"/>
            <w:gridSpan w:val="2"/>
            <w:vMerge/>
            <w:shd w:val="clear" w:color="auto" w:fill="FFFFFF" w:themeFill="background1"/>
          </w:tcPr>
          <w:p w14:paraId="323831BD" w14:textId="77777777" w:rsidR="004278EF" w:rsidRDefault="004278EF" w:rsidP="004278EF">
            <w:pPr>
              <w:shd w:val="clear" w:color="auto" w:fill="FFFFFF" w:themeFill="background1"/>
              <w:spacing w:before="40" w:after="40"/>
              <w:rPr>
                <w:rFonts w:cs="Arial"/>
                <w:b/>
                <w:bCs/>
                <w:sz w:val="20"/>
                <w:szCs w:val="20"/>
              </w:rPr>
            </w:pPr>
          </w:p>
        </w:tc>
      </w:tr>
      <w:tr w:rsidR="00A12C15" w:rsidRPr="001307B4" w14:paraId="604C0020" w14:textId="77777777" w:rsidTr="00841055">
        <w:trPr>
          <w:trHeight w:val="72"/>
        </w:trPr>
        <w:tc>
          <w:tcPr>
            <w:tcW w:w="2161" w:type="dxa"/>
            <w:vMerge w:val="restart"/>
            <w:shd w:val="clear" w:color="auto" w:fill="FFFFFF" w:themeFill="background1"/>
          </w:tcPr>
          <w:p w14:paraId="58E53618" w14:textId="48D7B9F2" w:rsidR="00CB39BC" w:rsidRPr="00CB39BC" w:rsidRDefault="00CB39BC" w:rsidP="005E1B25">
            <w:pPr>
              <w:shd w:val="clear" w:color="auto" w:fill="FFFFFF" w:themeFill="background1"/>
              <w:spacing w:before="40" w:after="40"/>
              <w:rPr>
                <w:rFonts w:cs="Arial"/>
                <w:sz w:val="20"/>
                <w:szCs w:val="20"/>
                <w:lang w:val="en"/>
              </w:rPr>
            </w:pPr>
            <w:r>
              <w:rPr>
                <w:rFonts w:cs="Arial"/>
                <w:sz w:val="20"/>
                <w:szCs w:val="20"/>
                <w:lang w:val="en"/>
              </w:rPr>
              <w:t>49</w:t>
            </w:r>
            <w:r w:rsidR="000045BD">
              <w:rPr>
                <w:rFonts w:cs="Arial"/>
                <w:sz w:val="20"/>
                <w:szCs w:val="20"/>
                <w:lang w:val="en"/>
              </w:rPr>
              <w:t>.</w:t>
            </w:r>
            <w:r>
              <w:rPr>
                <w:rFonts w:cs="Arial"/>
                <w:sz w:val="20"/>
                <w:szCs w:val="20"/>
                <w:lang w:val="en"/>
              </w:rPr>
              <w:t xml:space="preserve">  </w:t>
            </w:r>
            <w:r w:rsidRPr="00CB39BC">
              <w:rPr>
                <w:sz w:val="21"/>
              </w:rPr>
              <w:t>Time not given to usual p</w:t>
            </w:r>
            <w:r w:rsidRPr="00CB39BC">
              <w:rPr>
                <w:sz w:val="21"/>
              </w:rPr>
              <w:t>reparation</w:t>
            </w:r>
            <w:r w:rsidRPr="00CB39BC">
              <w:rPr>
                <w:sz w:val="21"/>
              </w:rPr>
              <w:t xml:space="preserve">s for </w:t>
            </w:r>
            <w:r w:rsidRPr="00CB39BC">
              <w:rPr>
                <w:sz w:val="21"/>
              </w:rPr>
              <w:t>new academic year in 2020/21</w:t>
            </w:r>
          </w:p>
        </w:tc>
        <w:tc>
          <w:tcPr>
            <w:tcW w:w="640" w:type="dxa"/>
            <w:vMerge w:val="restart"/>
            <w:shd w:val="clear" w:color="auto" w:fill="FFFFFF" w:themeFill="background1"/>
          </w:tcPr>
          <w:p w14:paraId="6C5927DC" w14:textId="4971A2DA" w:rsidR="00CB39BC" w:rsidRDefault="00CB39BC" w:rsidP="005E1B25">
            <w:pPr>
              <w:shd w:val="clear" w:color="auto" w:fill="FFFFFF" w:themeFill="background1"/>
              <w:spacing w:before="40" w:after="40"/>
              <w:jc w:val="center"/>
              <w:rPr>
                <w:rFonts w:cs="Arial"/>
                <w:b/>
                <w:bCs/>
                <w:sz w:val="20"/>
                <w:szCs w:val="20"/>
              </w:rPr>
            </w:pPr>
            <w:r>
              <w:rPr>
                <w:rFonts w:cs="Arial"/>
                <w:b/>
                <w:bCs/>
                <w:sz w:val="20"/>
                <w:szCs w:val="20"/>
              </w:rPr>
              <w:t>4</w:t>
            </w:r>
          </w:p>
        </w:tc>
        <w:tc>
          <w:tcPr>
            <w:tcW w:w="981" w:type="dxa"/>
            <w:vMerge w:val="restart"/>
            <w:shd w:val="clear" w:color="auto" w:fill="FFFFFF" w:themeFill="background1"/>
          </w:tcPr>
          <w:p w14:paraId="335B0767" w14:textId="278169C0" w:rsidR="00CB39BC" w:rsidRDefault="00CB39BC" w:rsidP="005E1B25">
            <w:pPr>
              <w:shd w:val="clear" w:color="auto" w:fill="FFFFFF" w:themeFill="background1"/>
              <w:spacing w:before="40" w:after="40"/>
              <w:jc w:val="center"/>
              <w:rPr>
                <w:rFonts w:cs="Arial"/>
                <w:b/>
                <w:bCs/>
                <w:sz w:val="20"/>
                <w:szCs w:val="20"/>
              </w:rPr>
            </w:pPr>
            <w:r>
              <w:rPr>
                <w:rFonts w:cs="Arial"/>
                <w:b/>
                <w:bCs/>
                <w:sz w:val="20"/>
                <w:szCs w:val="20"/>
              </w:rPr>
              <w:t>4</w:t>
            </w:r>
          </w:p>
        </w:tc>
        <w:tc>
          <w:tcPr>
            <w:tcW w:w="811" w:type="dxa"/>
            <w:vMerge w:val="restart"/>
            <w:shd w:val="clear" w:color="auto" w:fill="FFFFFF" w:themeFill="background1"/>
          </w:tcPr>
          <w:p w14:paraId="4637C439" w14:textId="2AC2BB73" w:rsidR="00CB39BC" w:rsidRDefault="00CB39BC" w:rsidP="005E1B25">
            <w:pPr>
              <w:shd w:val="clear" w:color="auto" w:fill="FFFFFF" w:themeFill="background1"/>
              <w:spacing w:before="40" w:after="40"/>
              <w:jc w:val="center"/>
              <w:rPr>
                <w:rFonts w:cs="Arial"/>
                <w:b/>
                <w:bCs/>
                <w:sz w:val="20"/>
                <w:szCs w:val="20"/>
              </w:rPr>
            </w:pPr>
            <w:r>
              <w:rPr>
                <w:rFonts w:cs="Arial"/>
                <w:b/>
                <w:bCs/>
                <w:sz w:val="20"/>
                <w:szCs w:val="20"/>
              </w:rPr>
              <w:t>16</w:t>
            </w:r>
          </w:p>
        </w:tc>
        <w:tc>
          <w:tcPr>
            <w:tcW w:w="4613" w:type="dxa"/>
            <w:shd w:val="clear" w:color="auto" w:fill="FFFFFF" w:themeFill="background1"/>
          </w:tcPr>
          <w:p w14:paraId="646F9552" w14:textId="3A89995D" w:rsidR="00CB39BC" w:rsidRPr="00F87ACC" w:rsidRDefault="00CB39BC" w:rsidP="00F87ACC">
            <w:pPr>
              <w:pStyle w:val="ListParagraph"/>
              <w:numPr>
                <w:ilvl w:val="0"/>
                <w:numId w:val="24"/>
              </w:numPr>
              <w:ind w:left="360"/>
              <w:rPr>
                <w:sz w:val="21"/>
              </w:rPr>
            </w:pPr>
            <w:r>
              <w:rPr>
                <w:sz w:val="21"/>
              </w:rPr>
              <w:t>Staff recruitment for September 2020 completed.</w:t>
            </w:r>
          </w:p>
        </w:tc>
        <w:tc>
          <w:tcPr>
            <w:tcW w:w="820" w:type="dxa"/>
            <w:shd w:val="clear" w:color="auto" w:fill="FFFFFF" w:themeFill="background1"/>
          </w:tcPr>
          <w:p w14:paraId="27C06A18" w14:textId="4DF33006" w:rsidR="00CB39BC" w:rsidRDefault="000045BD" w:rsidP="005E1B25">
            <w:pPr>
              <w:shd w:val="clear" w:color="auto" w:fill="FFFFFF" w:themeFill="background1"/>
              <w:spacing w:before="40" w:after="40"/>
              <w:rPr>
                <w:rFonts w:cs="Arial"/>
                <w:b/>
                <w:bCs/>
                <w:sz w:val="20"/>
                <w:szCs w:val="20"/>
              </w:rPr>
            </w:pPr>
            <w:r>
              <w:rPr>
                <w:rFonts w:cs="Arial"/>
                <w:b/>
                <w:bCs/>
                <w:sz w:val="20"/>
                <w:szCs w:val="20"/>
              </w:rPr>
              <w:t>N</w:t>
            </w:r>
          </w:p>
        </w:tc>
        <w:tc>
          <w:tcPr>
            <w:tcW w:w="2412" w:type="dxa"/>
            <w:vMerge w:val="restart"/>
            <w:shd w:val="clear" w:color="auto" w:fill="FFFFFF" w:themeFill="background1"/>
          </w:tcPr>
          <w:p w14:paraId="1BB2E580" w14:textId="24759573" w:rsidR="00CB39BC" w:rsidRPr="00AC3DAC" w:rsidRDefault="00F87ACC" w:rsidP="005E1B25">
            <w:pPr>
              <w:shd w:val="clear" w:color="auto" w:fill="FFFFFF" w:themeFill="background1"/>
              <w:spacing w:before="40" w:after="40"/>
              <w:rPr>
                <w:rFonts w:cs="Arial"/>
                <w:bCs/>
                <w:sz w:val="20"/>
                <w:szCs w:val="20"/>
              </w:rPr>
            </w:pPr>
            <w:r>
              <w:rPr>
                <w:rFonts w:cs="Arial"/>
                <w:bCs/>
                <w:sz w:val="20"/>
                <w:szCs w:val="20"/>
              </w:rPr>
              <w:t xml:space="preserve">One position to recruit </w:t>
            </w:r>
            <w:r w:rsidR="000045BD">
              <w:rPr>
                <w:rFonts w:cs="Arial"/>
                <w:bCs/>
                <w:sz w:val="20"/>
                <w:szCs w:val="20"/>
              </w:rPr>
              <w:t xml:space="preserve">for in September.  </w:t>
            </w:r>
          </w:p>
        </w:tc>
        <w:tc>
          <w:tcPr>
            <w:tcW w:w="2280" w:type="dxa"/>
            <w:gridSpan w:val="2"/>
            <w:vMerge w:val="restart"/>
            <w:shd w:val="clear" w:color="auto" w:fill="FFFFFF" w:themeFill="background1"/>
          </w:tcPr>
          <w:p w14:paraId="391B1D9E" w14:textId="4F8D2BF0" w:rsidR="00CB39BC" w:rsidRDefault="00A12C15" w:rsidP="00A12C15">
            <w:pPr>
              <w:shd w:val="clear" w:color="auto" w:fill="FFFFFF" w:themeFill="background1"/>
              <w:spacing w:before="40" w:after="40"/>
              <w:jc w:val="center"/>
              <w:rPr>
                <w:rFonts w:cs="Arial"/>
                <w:b/>
                <w:bCs/>
                <w:sz w:val="20"/>
                <w:szCs w:val="20"/>
              </w:rPr>
            </w:pPr>
            <w:r>
              <w:rPr>
                <w:rFonts w:cs="Arial"/>
                <w:b/>
                <w:bCs/>
                <w:sz w:val="20"/>
                <w:szCs w:val="20"/>
              </w:rPr>
              <w:t>12</w:t>
            </w:r>
          </w:p>
        </w:tc>
      </w:tr>
      <w:tr w:rsidR="00A12C15" w:rsidRPr="001307B4" w14:paraId="17E928DE" w14:textId="77777777" w:rsidTr="00841055">
        <w:trPr>
          <w:trHeight w:val="70"/>
        </w:trPr>
        <w:tc>
          <w:tcPr>
            <w:tcW w:w="2161" w:type="dxa"/>
            <w:vMerge/>
            <w:shd w:val="clear" w:color="auto" w:fill="FFFFFF" w:themeFill="background1"/>
          </w:tcPr>
          <w:p w14:paraId="73C4B173" w14:textId="77777777" w:rsidR="00CB39BC" w:rsidRDefault="00CB39BC" w:rsidP="005E1B25">
            <w:pPr>
              <w:shd w:val="clear" w:color="auto" w:fill="FFFFFF" w:themeFill="background1"/>
              <w:spacing w:before="40" w:after="40"/>
              <w:rPr>
                <w:rFonts w:cs="Arial"/>
                <w:sz w:val="20"/>
                <w:szCs w:val="20"/>
                <w:lang w:val="en"/>
              </w:rPr>
            </w:pPr>
          </w:p>
        </w:tc>
        <w:tc>
          <w:tcPr>
            <w:tcW w:w="640" w:type="dxa"/>
            <w:vMerge/>
            <w:shd w:val="clear" w:color="auto" w:fill="FFFFFF" w:themeFill="background1"/>
          </w:tcPr>
          <w:p w14:paraId="5BD88349" w14:textId="77777777" w:rsidR="00CB39BC" w:rsidRDefault="00CB39BC"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1C3160C3" w14:textId="77777777" w:rsidR="00CB39BC" w:rsidRDefault="00CB39BC" w:rsidP="005E1B25">
            <w:pPr>
              <w:shd w:val="clear" w:color="auto" w:fill="FFFFFF" w:themeFill="background1"/>
              <w:spacing w:before="40" w:after="40"/>
              <w:jc w:val="center"/>
              <w:rPr>
                <w:rFonts w:cs="Arial"/>
                <w:b/>
                <w:bCs/>
                <w:sz w:val="20"/>
                <w:szCs w:val="20"/>
              </w:rPr>
            </w:pPr>
          </w:p>
        </w:tc>
        <w:tc>
          <w:tcPr>
            <w:tcW w:w="811" w:type="dxa"/>
            <w:vMerge/>
            <w:shd w:val="clear" w:color="auto" w:fill="FFFFFF" w:themeFill="background1"/>
          </w:tcPr>
          <w:p w14:paraId="2D59D921" w14:textId="77777777" w:rsidR="00CB39BC" w:rsidRDefault="00CB39BC" w:rsidP="005E1B25">
            <w:pPr>
              <w:shd w:val="clear" w:color="auto" w:fill="FFFFFF" w:themeFill="background1"/>
              <w:spacing w:before="40" w:after="40"/>
              <w:jc w:val="center"/>
              <w:rPr>
                <w:rFonts w:cs="Arial"/>
                <w:b/>
                <w:bCs/>
                <w:sz w:val="20"/>
                <w:szCs w:val="20"/>
              </w:rPr>
            </w:pPr>
          </w:p>
        </w:tc>
        <w:tc>
          <w:tcPr>
            <w:tcW w:w="4613" w:type="dxa"/>
            <w:shd w:val="clear" w:color="auto" w:fill="FFFFFF" w:themeFill="background1"/>
          </w:tcPr>
          <w:p w14:paraId="6AEB9AFB" w14:textId="06C3C5E4" w:rsidR="00CB39BC" w:rsidRPr="00F87ACC" w:rsidRDefault="00CB39BC" w:rsidP="00F87ACC">
            <w:pPr>
              <w:pStyle w:val="ListParagraph"/>
              <w:numPr>
                <w:ilvl w:val="0"/>
                <w:numId w:val="23"/>
              </w:numPr>
              <w:ind w:left="360"/>
              <w:rPr>
                <w:sz w:val="21"/>
              </w:rPr>
            </w:pPr>
            <w:r>
              <w:rPr>
                <w:sz w:val="21"/>
              </w:rPr>
              <w:t xml:space="preserve">Ordering of resources </w:t>
            </w:r>
          </w:p>
        </w:tc>
        <w:tc>
          <w:tcPr>
            <w:tcW w:w="820" w:type="dxa"/>
            <w:shd w:val="clear" w:color="auto" w:fill="FFFFFF" w:themeFill="background1"/>
          </w:tcPr>
          <w:p w14:paraId="6BA580C6" w14:textId="05862874" w:rsidR="00CB39BC" w:rsidRDefault="000045BD" w:rsidP="005E1B25">
            <w:pPr>
              <w:shd w:val="clear" w:color="auto" w:fill="FFFFFF" w:themeFill="background1"/>
              <w:spacing w:before="40" w:after="40"/>
              <w:rPr>
                <w:rFonts w:cs="Arial"/>
                <w:b/>
                <w:bCs/>
                <w:sz w:val="20"/>
                <w:szCs w:val="20"/>
              </w:rPr>
            </w:pPr>
            <w:r>
              <w:rPr>
                <w:rFonts w:cs="Arial"/>
                <w:b/>
                <w:bCs/>
                <w:sz w:val="20"/>
                <w:szCs w:val="20"/>
              </w:rPr>
              <w:t>N</w:t>
            </w:r>
          </w:p>
        </w:tc>
        <w:tc>
          <w:tcPr>
            <w:tcW w:w="2412" w:type="dxa"/>
            <w:vMerge/>
            <w:shd w:val="clear" w:color="auto" w:fill="FFFFFF" w:themeFill="background1"/>
          </w:tcPr>
          <w:p w14:paraId="474A13DB" w14:textId="77777777" w:rsidR="00CB39BC" w:rsidRPr="00AC3DAC" w:rsidRDefault="00CB39BC" w:rsidP="005E1B25">
            <w:pPr>
              <w:shd w:val="clear" w:color="auto" w:fill="FFFFFF" w:themeFill="background1"/>
              <w:spacing w:before="40" w:after="40"/>
              <w:rPr>
                <w:rFonts w:cs="Arial"/>
                <w:bCs/>
                <w:sz w:val="20"/>
                <w:szCs w:val="20"/>
              </w:rPr>
            </w:pPr>
          </w:p>
        </w:tc>
        <w:tc>
          <w:tcPr>
            <w:tcW w:w="2280" w:type="dxa"/>
            <w:gridSpan w:val="2"/>
            <w:vMerge/>
            <w:shd w:val="clear" w:color="auto" w:fill="FFFFFF" w:themeFill="background1"/>
          </w:tcPr>
          <w:p w14:paraId="7FE88FFF" w14:textId="77777777" w:rsidR="00CB39BC" w:rsidRDefault="00CB39BC" w:rsidP="00A12C15">
            <w:pPr>
              <w:shd w:val="clear" w:color="auto" w:fill="FFFFFF" w:themeFill="background1"/>
              <w:spacing w:before="40" w:after="40"/>
              <w:jc w:val="center"/>
              <w:rPr>
                <w:rFonts w:cs="Arial"/>
                <w:b/>
                <w:bCs/>
                <w:sz w:val="20"/>
                <w:szCs w:val="20"/>
              </w:rPr>
            </w:pPr>
          </w:p>
        </w:tc>
      </w:tr>
      <w:tr w:rsidR="00A12C15" w:rsidRPr="001307B4" w14:paraId="3A292446" w14:textId="77777777" w:rsidTr="00841055">
        <w:trPr>
          <w:trHeight w:val="70"/>
        </w:trPr>
        <w:tc>
          <w:tcPr>
            <w:tcW w:w="2161" w:type="dxa"/>
            <w:vMerge/>
            <w:shd w:val="clear" w:color="auto" w:fill="FFFFFF" w:themeFill="background1"/>
          </w:tcPr>
          <w:p w14:paraId="66D1909B" w14:textId="77777777" w:rsidR="00CB39BC" w:rsidRDefault="00CB39BC" w:rsidP="005E1B25">
            <w:pPr>
              <w:shd w:val="clear" w:color="auto" w:fill="FFFFFF" w:themeFill="background1"/>
              <w:spacing w:before="40" w:after="40"/>
              <w:rPr>
                <w:rFonts w:cs="Arial"/>
                <w:sz w:val="20"/>
                <w:szCs w:val="20"/>
                <w:lang w:val="en"/>
              </w:rPr>
            </w:pPr>
          </w:p>
        </w:tc>
        <w:tc>
          <w:tcPr>
            <w:tcW w:w="640" w:type="dxa"/>
            <w:vMerge/>
            <w:shd w:val="clear" w:color="auto" w:fill="FFFFFF" w:themeFill="background1"/>
          </w:tcPr>
          <w:p w14:paraId="10A580D9" w14:textId="77777777" w:rsidR="00CB39BC" w:rsidRDefault="00CB39BC"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384CC5F2" w14:textId="77777777" w:rsidR="00CB39BC" w:rsidRDefault="00CB39BC" w:rsidP="005E1B25">
            <w:pPr>
              <w:shd w:val="clear" w:color="auto" w:fill="FFFFFF" w:themeFill="background1"/>
              <w:spacing w:before="40" w:after="40"/>
              <w:jc w:val="center"/>
              <w:rPr>
                <w:rFonts w:cs="Arial"/>
                <w:b/>
                <w:bCs/>
                <w:sz w:val="20"/>
                <w:szCs w:val="20"/>
              </w:rPr>
            </w:pPr>
          </w:p>
        </w:tc>
        <w:tc>
          <w:tcPr>
            <w:tcW w:w="811" w:type="dxa"/>
            <w:vMerge/>
            <w:shd w:val="clear" w:color="auto" w:fill="FFFFFF" w:themeFill="background1"/>
          </w:tcPr>
          <w:p w14:paraId="7452A8D5" w14:textId="77777777" w:rsidR="00CB39BC" w:rsidRDefault="00CB39BC" w:rsidP="005E1B25">
            <w:pPr>
              <w:shd w:val="clear" w:color="auto" w:fill="FFFFFF" w:themeFill="background1"/>
              <w:spacing w:before="40" w:after="40"/>
              <w:jc w:val="center"/>
              <w:rPr>
                <w:rFonts w:cs="Arial"/>
                <w:b/>
                <w:bCs/>
                <w:sz w:val="20"/>
                <w:szCs w:val="20"/>
              </w:rPr>
            </w:pPr>
          </w:p>
        </w:tc>
        <w:tc>
          <w:tcPr>
            <w:tcW w:w="4613" w:type="dxa"/>
            <w:shd w:val="clear" w:color="auto" w:fill="FFFFFF" w:themeFill="background1"/>
          </w:tcPr>
          <w:p w14:paraId="2223DE01" w14:textId="6DD3B9E7" w:rsidR="00CB39BC" w:rsidRPr="00CB39BC" w:rsidRDefault="00CB39BC" w:rsidP="00F87ACC">
            <w:pPr>
              <w:pStyle w:val="ListParagraph"/>
              <w:numPr>
                <w:ilvl w:val="0"/>
                <w:numId w:val="23"/>
              </w:numPr>
              <w:spacing w:before="40" w:after="40"/>
              <w:ind w:left="360"/>
              <w:rPr>
                <w:sz w:val="21"/>
              </w:rPr>
            </w:pPr>
            <w:r w:rsidRPr="00CB39BC">
              <w:rPr>
                <w:sz w:val="21"/>
              </w:rPr>
              <w:t>Curriculum plan and timetables drafted.</w:t>
            </w:r>
          </w:p>
        </w:tc>
        <w:tc>
          <w:tcPr>
            <w:tcW w:w="820" w:type="dxa"/>
            <w:shd w:val="clear" w:color="auto" w:fill="FFFFFF" w:themeFill="background1"/>
          </w:tcPr>
          <w:p w14:paraId="5508921F" w14:textId="06CAAE8E" w:rsidR="00CB39BC" w:rsidRDefault="000045BD" w:rsidP="005E1B25">
            <w:pPr>
              <w:shd w:val="clear" w:color="auto" w:fill="FFFFFF" w:themeFill="background1"/>
              <w:spacing w:before="40" w:after="40"/>
              <w:rPr>
                <w:rFonts w:cs="Arial"/>
                <w:b/>
                <w:bCs/>
                <w:sz w:val="20"/>
                <w:szCs w:val="20"/>
              </w:rPr>
            </w:pPr>
            <w:r>
              <w:rPr>
                <w:rFonts w:cs="Arial"/>
                <w:b/>
                <w:bCs/>
                <w:sz w:val="20"/>
                <w:szCs w:val="20"/>
              </w:rPr>
              <w:t>N</w:t>
            </w:r>
          </w:p>
        </w:tc>
        <w:tc>
          <w:tcPr>
            <w:tcW w:w="2412" w:type="dxa"/>
            <w:vMerge/>
            <w:shd w:val="clear" w:color="auto" w:fill="FFFFFF" w:themeFill="background1"/>
          </w:tcPr>
          <w:p w14:paraId="44DA8D39" w14:textId="77777777" w:rsidR="00CB39BC" w:rsidRPr="00AC3DAC" w:rsidRDefault="00CB39BC" w:rsidP="005E1B25">
            <w:pPr>
              <w:shd w:val="clear" w:color="auto" w:fill="FFFFFF" w:themeFill="background1"/>
              <w:spacing w:before="40" w:after="40"/>
              <w:rPr>
                <w:rFonts w:cs="Arial"/>
                <w:bCs/>
                <w:sz w:val="20"/>
                <w:szCs w:val="20"/>
              </w:rPr>
            </w:pPr>
          </w:p>
        </w:tc>
        <w:tc>
          <w:tcPr>
            <w:tcW w:w="2280" w:type="dxa"/>
            <w:gridSpan w:val="2"/>
            <w:vMerge/>
            <w:shd w:val="clear" w:color="auto" w:fill="FFFFFF" w:themeFill="background1"/>
          </w:tcPr>
          <w:p w14:paraId="0F689502" w14:textId="77777777" w:rsidR="00CB39BC" w:rsidRDefault="00CB39BC" w:rsidP="00A12C15">
            <w:pPr>
              <w:shd w:val="clear" w:color="auto" w:fill="FFFFFF" w:themeFill="background1"/>
              <w:spacing w:before="40" w:after="40"/>
              <w:jc w:val="center"/>
              <w:rPr>
                <w:rFonts w:cs="Arial"/>
                <w:b/>
                <w:bCs/>
                <w:sz w:val="20"/>
                <w:szCs w:val="20"/>
              </w:rPr>
            </w:pPr>
          </w:p>
        </w:tc>
      </w:tr>
      <w:tr w:rsidR="00A12C15" w:rsidRPr="001307B4" w14:paraId="34ACC040" w14:textId="77777777" w:rsidTr="00841055">
        <w:trPr>
          <w:trHeight w:val="168"/>
        </w:trPr>
        <w:tc>
          <w:tcPr>
            <w:tcW w:w="2161" w:type="dxa"/>
            <w:vMerge w:val="restart"/>
            <w:shd w:val="clear" w:color="auto" w:fill="FFFFFF" w:themeFill="background1"/>
          </w:tcPr>
          <w:p w14:paraId="5EADC1A3" w14:textId="4297E409" w:rsidR="000045BD" w:rsidRDefault="000045BD" w:rsidP="005E1B25">
            <w:pPr>
              <w:shd w:val="clear" w:color="auto" w:fill="FFFFFF" w:themeFill="background1"/>
              <w:spacing w:before="40" w:after="40"/>
              <w:rPr>
                <w:rFonts w:cs="Arial"/>
                <w:sz w:val="20"/>
                <w:szCs w:val="20"/>
                <w:lang w:val="en"/>
              </w:rPr>
            </w:pPr>
            <w:r>
              <w:rPr>
                <w:rFonts w:cs="Arial"/>
                <w:sz w:val="20"/>
                <w:szCs w:val="20"/>
                <w:lang w:val="en"/>
              </w:rPr>
              <w:t xml:space="preserve">50. </w:t>
            </w:r>
            <w:r w:rsidRPr="000045BD">
              <w:rPr>
                <w:rFonts w:cs="Arial"/>
                <w:sz w:val="20"/>
                <w:szCs w:val="20"/>
                <w:lang w:val="en"/>
              </w:rPr>
              <w:t>Pupils moving on to the next phase in their education do not feel prepared for the transition</w:t>
            </w:r>
          </w:p>
        </w:tc>
        <w:tc>
          <w:tcPr>
            <w:tcW w:w="640" w:type="dxa"/>
            <w:vMerge w:val="restart"/>
            <w:shd w:val="clear" w:color="auto" w:fill="FFFFFF" w:themeFill="background1"/>
          </w:tcPr>
          <w:p w14:paraId="4AEA6747" w14:textId="68483229" w:rsidR="000045BD" w:rsidRDefault="000045BD" w:rsidP="005E1B25">
            <w:pPr>
              <w:shd w:val="clear" w:color="auto" w:fill="FFFFFF" w:themeFill="background1"/>
              <w:spacing w:before="40" w:after="40"/>
              <w:jc w:val="center"/>
              <w:rPr>
                <w:rFonts w:cs="Arial"/>
                <w:b/>
                <w:bCs/>
                <w:sz w:val="20"/>
                <w:szCs w:val="20"/>
              </w:rPr>
            </w:pPr>
            <w:r>
              <w:rPr>
                <w:rFonts w:cs="Arial"/>
                <w:b/>
                <w:bCs/>
                <w:sz w:val="20"/>
                <w:szCs w:val="20"/>
              </w:rPr>
              <w:t>3</w:t>
            </w:r>
          </w:p>
        </w:tc>
        <w:tc>
          <w:tcPr>
            <w:tcW w:w="981" w:type="dxa"/>
            <w:vMerge w:val="restart"/>
            <w:shd w:val="clear" w:color="auto" w:fill="FFFFFF" w:themeFill="background1"/>
          </w:tcPr>
          <w:p w14:paraId="1D88D933" w14:textId="34B92DE8" w:rsidR="000045BD" w:rsidRDefault="000045BD" w:rsidP="005E1B25">
            <w:pPr>
              <w:shd w:val="clear" w:color="auto" w:fill="FFFFFF" w:themeFill="background1"/>
              <w:spacing w:before="40" w:after="40"/>
              <w:jc w:val="center"/>
              <w:rPr>
                <w:rFonts w:cs="Arial"/>
                <w:b/>
                <w:bCs/>
                <w:sz w:val="20"/>
                <w:szCs w:val="20"/>
              </w:rPr>
            </w:pPr>
            <w:r>
              <w:rPr>
                <w:rFonts w:cs="Arial"/>
                <w:b/>
                <w:bCs/>
                <w:sz w:val="20"/>
                <w:szCs w:val="20"/>
              </w:rPr>
              <w:t>4</w:t>
            </w:r>
          </w:p>
        </w:tc>
        <w:tc>
          <w:tcPr>
            <w:tcW w:w="811" w:type="dxa"/>
            <w:vMerge w:val="restart"/>
            <w:shd w:val="clear" w:color="auto" w:fill="FFFFFF" w:themeFill="background1"/>
          </w:tcPr>
          <w:p w14:paraId="26013B2B" w14:textId="3F22DD0C" w:rsidR="000045BD" w:rsidRDefault="000045BD" w:rsidP="005E1B25">
            <w:pPr>
              <w:shd w:val="clear" w:color="auto" w:fill="FFFFFF" w:themeFill="background1"/>
              <w:spacing w:before="40" w:after="40"/>
              <w:jc w:val="center"/>
              <w:rPr>
                <w:rFonts w:cs="Arial"/>
                <w:b/>
                <w:bCs/>
                <w:sz w:val="20"/>
                <w:szCs w:val="20"/>
              </w:rPr>
            </w:pPr>
            <w:r>
              <w:rPr>
                <w:rFonts w:cs="Arial"/>
                <w:b/>
                <w:bCs/>
                <w:sz w:val="20"/>
                <w:szCs w:val="20"/>
              </w:rPr>
              <w:t>12</w:t>
            </w:r>
          </w:p>
        </w:tc>
        <w:tc>
          <w:tcPr>
            <w:tcW w:w="4613" w:type="dxa"/>
            <w:shd w:val="clear" w:color="auto" w:fill="FFFFFF" w:themeFill="background1"/>
          </w:tcPr>
          <w:p w14:paraId="18479898" w14:textId="5D1B46B8" w:rsidR="000045BD" w:rsidRPr="000045BD" w:rsidRDefault="000045BD" w:rsidP="000045BD">
            <w:pPr>
              <w:pStyle w:val="ListParagraph"/>
              <w:numPr>
                <w:ilvl w:val="0"/>
                <w:numId w:val="23"/>
              </w:numPr>
              <w:ind w:left="360"/>
              <w:rPr>
                <w:sz w:val="21"/>
              </w:rPr>
            </w:pPr>
            <w:r>
              <w:rPr>
                <w:sz w:val="21"/>
              </w:rPr>
              <w:t>Regular communication with Year 6 parents and secondary schools to assist pupils with transition</w:t>
            </w:r>
            <w:r>
              <w:rPr>
                <w:sz w:val="21"/>
              </w:rPr>
              <w:t>.</w:t>
            </w:r>
          </w:p>
        </w:tc>
        <w:tc>
          <w:tcPr>
            <w:tcW w:w="820" w:type="dxa"/>
            <w:shd w:val="clear" w:color="auto" w:fill="FFFFFF" w:themeFill="background1"/>
          </w:tcPr>
          <w:p w14:paraId="0DB5CCFF" w14:textId="38AECBBD" w:rsidR="000045BD" w:rsidRDefault="000045BD" w:rsidP="005E1B25">
            <w:pPr>
              <w:shd w:val="clear" w:color="auto" w:fill="FFFFFF" w:themeFill="background1"/>
              <w:spacing w:before="40" w:after="40"/>
              <w:rPr>
                <w:rFonts w:cs="Arial"/>
                <w:b/>
                <w:bCs/>
                <w:sz w:val="20"/>
                <w:szCs w:val="20"/>
              </w:rPr>
            </w:pPr>
            <w:r>
              <w:rPr>
                <w:rFonts w:cs="Arial"/>
                <w:b/>
                <w:bCs/>
                <w:sz w:val="20"/>
                <w:szCs w:val="20"/>
              </w:rPr>
              <w:t>Y</w:t>
            </w:r>
          </w:p>
        </w:tc>
        <w:tc>
          <w:tcPr>
            <w:tcW w:w="2412" w:type="dxa"/>
            <w:vMerge w:val="restart"/>
            <w:shd w:val="clear" w:color="auto" w:fill="FFFFFF" w:themeFill="background1"/>
          </w:tcPr>
          <w:p w14:paraId="12861AF2" w14:textId="77777777" w:rsidR="000045BD" w:rsidRPr="00AC3DAC" w:rsidRDefault="000045BD" w:rsidP="005E1B25">
            <w:pPr>
              <w:shd w:val="clear" w:color="auto" w:fill="FFFFFF" w:themeFill="background1"/>
              <w:spacing w:before="40" w:after="40"/>
              <w:rPr>
                <w:rFonts w:cs="Arial"/>
                <w:bCs/>
                <w:sz w:val="20"/>
                <w:szCs w:val="20"/>
              </w:rPr>
            </w:pPr>
          </w:p>
        </w:tc>
        <w:tc>
          <w:tcPr>
            <w:tcW w:w="2280" w:type="dxa"/>
            <w:gridSpan w:val="2"/>
            <w:vMerge w:val="restart"/>
            <w:shd w:val="clear" w:color="auto" w:fill="FFFFFF" w:themeFill="background1"/>
          </w:tcPr>
          <w:p w14:paraId="3DC47441" w14:textId="759D6B70" w:rsidR="000045BD" w:rsidRDefault="000045BD" w:rsidP="00A12C15">
            <w:pPr>
              <w:shd w:val="clear" w:color="auto" w:fill="FFFFFF" w:themeFill="background1"/>
              <w:spacing w:before="40" w:after="40"/>
              <w:jc w:val="center"/>
              <w:rPr>
                <w:rFonts w:cs="Arial"/>
                <w:b/>
                <w:bCs/>
                <w:sz w:val="20"/>
                <w:szCs w:val="20"/>
              </w:rPr>
            </w:pPr>
            <w:r>
              <w:rPr>
                <w:rFonts w:cs="Arial"/>
                <w:b/>
                <w:bCs/>
                <w:sz w:val="20"/>
                <w:szCs w:val="20"/>
              </w:rPr>
              <w:t>12</w:t>
            </w:r>
          </w:p>
        </w:tc>
      </w:tr>
      <w:tr w:rsidR="00A12C15" w:rsidRPr="001307B4" w14:paraId="4F90E43D" w14:textId="77777777" w:rsidTr="00841055">
        <w:trPr>
          <w:trHeight w:val="165"/>
        </w:trPr>
        <w:tc>
          <w:tcPr>
            <w:tcW w:w="2161" w:type="dxa"/>
            <w:vMerge/>
            <w:shd w:val="clear" w:color="auto" w:fill="FFFFFF" w:themeFill="background1"/>
          </w:tcPr>
          <w:p w14:paraId="5C8360D6" w14:textId="77777777" w:rsidR="000045BD" w:rsidRDefault="000045BD" w:rsidP="005E1B25">
            <w:pPr>
              <w:shd w:val="clear" w:color="auto" w:fill="FFFFFF" w:themeFill="background1"/>
              <w:spacing w:before="40" w:after="40"/>
              <w:rPr>
                <w:rFonts w:cs="Arial"/>
                <w:sz w:val="20"/>
                <w:szCs w:val="20"/>
                <w:lang w:val="en"/>
              </w:rPr>
            </w:pPr>
          </w:p>
        </w:tc>
        <w:tc>
          <w:tcPr>
            <w:tcW w:w="640" w:type="dxa"/>
            <w:vMerge/>
            <w:shd w:val="clear" w:color="auto" w:fill="FFFFFF" w:themeFill="background1"/>
          </w:tcPr>
          <w:p w14:paraId="3726E98E" w14:textId="77777777" w:rsidR="000045BD" w:rsidRDefault="000045BD"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6ADAB111" w14:textId="77777777" w:rsidR="000045BD" w:rsidRDefault="000045BD" w:rsidP="005E1B25">
            <w:pPr>
              <w:shd w:val="clear" w:color="auto" w:fill="FFFFFF" w:themeFill="background1"/>
              <w:spacing w:before="40" w:after="40"/>
              <w:jc w:val="center"/>
              <w:rPr>
                <w:rFonts w:cs="Arial"/>
                <w:b/>
                <w:bCs/>
                <w:sz w:val="20"/>
                <w:szCs w:val="20"/>
              </w:rPr>
            </w:pPr>
          </w:p>
        </w:tc>
        <w:tc>
          <w:tcPr>
            <w:tcW w:w="811" w:type="dxa"/>
            <w:vMerge/>
            <w:shd w:val="clear" w:color="auto" w:fill="FFFFFF" w:themeFill="background1"/>
          </w:tcPr>
          <w:p w14:paraId="62C7DA20" w14:textId="77777777" w:rsidR="000045BD" w:rsidRDefault="000045BD" w:rsidP="005E1B25">
            <w:pPr>
              <w:shd w:val="clear" w:color="auto" w:fill="FFFFFF" w:themeFill="background1"/>
              <w:spacing w:before="40" w:after="40"/>
              <w:jc w:val="center"/>
              <w:rPr>
                <w:rFonts w:cs="Arial"/>
                <w:b/>
                <w:bCs/>
                <w:sz w:val="20"/>
                <w:szCs w:val="20"/>
              </w:rPr>
            </w:pPr>
          </w:p>
        </w:tc>
        <w:tc>
          <w:tcPr>
            <w:tcW w:w="4613" w:type="dxa"/>
            <w:shd w:val="clear" w:color="auto" w:fill="FFFFFF" w:themeFill="background1"/>
          </w:tcPr>
          <w:p w14:paraId="2807EEB2" w14:textId="7B175621" w:rsidR="000045BD" w:rsidRPr="000045BD" w:rsidRDefault="000045BD" w:rsidP="000045BD">
            <w:pPr>
              <w:pStyle w:val="ListParagraph"/>
              <w:numPr>
                <w:ilvl w:val="0"/>
                <w:numId w:val="23"/>
              </w:numPr>
              <w:ind w:left="360"/>
              <w:rPr>
                <w:sz w:val="21"/>
              </w:rPr>
            </w:pPr>
            <w:r>
              <w:rPr>
                <w:sz w:val="21"/>
              </w:rPr>
              <w:t xml:space="preserve">SENCO and Class teacher to attend virtual handover meetings </w:t>
            </w:r>
          </w:p>
        </w:tc>
        <w:tc>
          <w:tcPr>
            <w:tcW w:w="820" w:type="dxa"/>
            <w:shd w:val="clear" w:color="auto" w:fill="FFFFFF" w:themeFill="background1"/>
          </w:tcPr>
          <w:p w14:paraId="535CD9CF" w14:textId="24CAE881" w:rsidR="000045BD" w:rsidRDefault="000045BD" w:rsidP="005E1B25">
            <w:pPr>
              <w:shd w:val="clear" w:color="auto" w:fill="FFFFFF" w:themeFill="background1"/>
              <w:spacing w:before="40" w:after="40"/>
              <w:rPr>
                <w:rFonts w:cs="Arial"/>
                <w:b/>
                <w:bCs/>
                <w:sz w:val="20"/>
                <w:szCs w:val="20"/>
              </w:rPr>
            </w:pPr>
            <w:r>
              <w:rPr>
                <w:rFonts w:cs="Arial"/>
                <w:b/>
                <w:bCs/>
                <w:sz w:val="20"/>
                <w:szCs w:val="20"/>
              </w:rPr>
              <w:t>Y</w:t>
            </w:r>
          </w:p>
        </w:tc>
        <w:tc>
          <w:tcPr>
            <w:tcW w:w="2412" w:type="dxa"/>
            <w:vMerge/>
            <w:shd w:val="clear" w:color="auto" w:fill="FFFFFF" w:themeFill="background1"/>
          </w:tcPr>
          <w:p w14:paraId="2C1CCE6A" w14:textId="77777777" w:rsidR="000045BD" w:rsidRPr="00AC3DAC" w:rsidRDefault="000045BD" w:rsidP="005E1B25">
            <w:pPr>
              <w:shd w:val="clear" w:color="auto" w:fill="FFFFFF" w:themeFill="background1"/>
              <w:spacing w:before="40" w:after="40"/>
              <w:rPr>
                <w:rFonts w:cs="Arial"/>
                <w:bCs/>
                <w:sz w:val="20"/>
                <w:szCs w:val="20"/>
              </w:rPr>
            </w:pPr>
          </w:p>
        </w:tc>
        <w:tc>
          <w:tcPr>
            <w:tcW w:w="2280" w:type="dxa"/>
            <w:gridSpan w:val="2"/>
            <w:vMerge/>
            <w:shd w:val="clear" w:color="auto" w:fill="FFFFFF" w:themeFill="background1"/>
          </w:tcPr>
          <w:p w14:paraId="682787C8" w14:textId="77777777" w:rsidR="000045BD" w:rsidRDefault="000045BD" w:rsidP="00A12C15">
            <w:pPr>
              <w:shd w:val="clear" w:color="auto" w:fill="FFFFFF" w:themeFill="background1"/>
              <w:spacing w:before="40" w:after="40"/>
              <w:jc w:val="center"/>
              <w:rPr>
                <w:rFonts w:cs="Arial"/>
                <w:b/>
                <w:bCs/>
                <w:sz w:val="20"/>
                <w:szCs w:val="20"/>
              </w:rPr>
            </w:pPr>
          </w:p>
        </w:tc>
      </w:tr>
      <w:tr w:rsidR="00A12C15" w:rsidRPr="001307B4" w14:paraId="1158C67A" w14:textId="77777777" w:rsidTr="00841055">
        <w:trPr>
          <w:trHeight w:val="165"/>
        </w:trPr>
        <w:tc>
          <w:tcPr>
            <w:tcW w:w="2161" w:type="dxa"/>
            <w:vMerge/>
            <w:shd w:val="clear" w:color="auto" w:fill="FFFFFF" w:themeFill="background1"/>
          </w:tcPr>
          <w:p w14:paraId="0490D72C" w14:textId="77777777" w:rsidR="000045BD" w:rsidRDefault="000045BD" w:rsidP="005E1B25">
            <w:pPr>
              <w:shd w:val="clear" w:color="auto" w:fill="FFFFFF" w:themeFill="background1"/>
              <w:spacing w:before="40" w:after="40"/>
              <w:rPr>
                <w:rFonts w:cs="Arial"/>
                <w:sz w:val="20"/>
                <w:szCs w:val="20"/>
                <w:lang w:val="en"/>
              </w:rPr>
            </w:pPr>
          </w:p>
        </w:tc>
        <w:tc>
          <w:tcPr>
            <w:tcW w:w="640" w:type="dxa"/>
            <w:vMerge/>
            <w:shd w:val="clear" w:color="auto" w:fill="FFFFFF" w:themeFill="background1"/>
          </w:tcPr>
          <w:p w14:paraId="439B72C0" w14:textId="77777777" w:rsidR="000045BD" w:rsidRDefault="000045BD"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3D8DF954" w14:textId="77777777" w:rsidR="000045BD" w:rsidRDefault="000045BD" w:rsidP="005E1B25">
            <w:pPr>
              <w:shd w:val="clear" w:color="auto" w:fill="FFFFFF" w:themeFill="background1"/>
              <w:spacing w:before="40" w:after="40"/>
              <w:jc w:val="center"/>
              <w:rPr>
                <w:rFonts w:cs="Arial"/>
                <w:b/>
                <w:bCs/>
                <w:sz w:val="20"/>
                <w:szCs w:val="20"/>
              </w:rPr>
            </w:pPr>
          </w:p>
        </w:tc>
        <w:tc>
          <w:tcPr>
            <w:tcW w:w="811" w:type="dxa"/>
            <w:vMerge/>
            <w:shd w:val="clear" w:color="auto" w:fill="FFFFFF" w:themeFill="background1"/>
          </w:tcPr>
          <w:p w14:paraId="0AA2F398" w14:textId="77777777" w:rsidR="000045BD" w:rsidRDefault="000045BD" w:rsidP="005E1B25">
            <w:pPr>
              <w:shd w:val="clear" w:color="auto" w:fill="FFFFFF" w:themeFill="background1"/>
              <w:spacing w:before="40" w:after="40"/>
              <w:jc w:val="center"/>
              <w:rPr>
                <w:rFonts w:cs="Arial"/>
                <w:b/>
                <w:bCs/>
                <w:sz w:val="20"/>
                <w:szCs w:val="20"/>
              </w:rPr>
            </w:pPr>
          </w:p>
        </w:tc>
        <w:tc>
          <w:tcPr>
            <w:tcW w:w="4613" w:type="dxa"/>
            <w:shd w:val="clear" w:color="auto" w:fill="FFFFFF" w:themeFill="background1"/>
          </w:tcPr>
          <w:p w14:paraId="2867CD29" w14:textId="29A1BCBB" w:rsidR="000045BD" w:rsidRPr="000045BD" w:rsidRDefault="000045BD" w:rsidP="000045BD">
            <w:pPr>
              <w:pStyle w:val="ListParagraph"/>
              <w:numPr>
                <w:ilvl w:val="0"/>
                <w:numId w:val="23"/>
              </w:numPr>
              <w:ind w:left="360"/>
              <w:rPr>
                <w:sz w:val="21"/>
              </w:rPr>
            </w:pPr>
            <w:r>
              <w:rPr>
                <w:sz w:val="21"/>
              </w:rPr>
              <w:t xml:space="preserve">Communication with parents of new Reception children and nurseries </w:t>
            </w:r>
          </w:p>
        </w:tc>
        <w:tc>
          <w:tcPr>
            <w:tcW w:w="820" w:type="dxa"/>
            <w:shd w:val="clear" w:color="auto" w:fill="FFFFFF" w:themeFill="background1"/>
          </w:tcPr>
          <w:p w14:paraId="3136678D" w14:textId="17466459" w:rsidR="000045BD" w:rsidRDefault="000045BD" w:rsidP="005E1B25">
            <w:pPr>
              <w:shd w:val="clear" w:color="auto" w:fill="FFFFFF" w:themeFill="background1"/>
              <w:spacing w:before="40" w:after="40"/>
              <w:rPr>
                <w:rFonts w:cs="Arial"/>
                <w:b/>
                <w:bCs/>
                <w:sz w:val="20"/>
                <w:szCs w:val="20"/>
              </w:rPr>
            </w:pPr>
            <w:r>
              <w:rPr>
                <w:rFonts w:cs="Arial"/>
                <w:b/>
                <w:bCs/>
                <w:sz w:val="20"/>
                <w:szCs w:val="20"/>
              </w:rPr>
              <w:t>Y</w:t>
            </w:r>
          </w:p>
        </w:tc>
        <w:tc>
          <w:tcPr>
            <w:tcW w:w="2412" w:type="dxa"/>
            <w:vMerge/>
            <w:shd w:val="clear" w:color="auto" w:fill="FFFFFF" w:themeFill="background1"/>
          </w:tcPr>
          <w:p w14:paraId="0F2F54E8" w14:textId="77777777" w:rsidR="000045BD" w:rsidRPr="00AC3DAC" w:rsidRDefault="000045BD" w:rsidP="005E1B25">
            <w:pPr>
              <w:shd w:val="clear" w:color="auto" w:fill="FFFFFF" w:themeFill="background1"/>
              <w:spacing w:before="40" w:after="40"/>
              <w:rPr>
                <w:rFonts w:cs="Arial"/>
                <w:bCs/>
                <w:sz w:val="20"/>
                <w:szCs w:val="20"/>
              </w:rPr>
            </w:pPr>
          </w:p>
        </w:tc>
        <w:tc>
          <w:tcPr>
            <w:tcW w:w="2280" w:type="dxa"/>
            <w:gridSpan w:val="2"/>
            <w:vMerge/>
            <w:shd w:val="clear" w:color="auto" w:fill="FFFFFF" w:themeFill="background1"/>
          </w:tcPr>
          <w:p w14:paraId="25D9031A" w14:textId="77777777" w:rsidR="000045BD" w:rsidRDefault="000045BD" w:rsidP="00A12C15">
            <w:pPr>
              <w:shd w:val="clear" w:color="auto" w:fill="FFFFFF" w:themeFill="background1"/>
              <w:spacing w:before="40" w:after="40"/>
              <w:jc w:val="center"/>
              <w:rPr>
                <w:rFonts w:cs="Arial"/>
                <w:b/>
                <w:bCs/>
                <w:sz w:val="20"/>
                <w:szCs w:val="20"/>
              </w:rPr>
            </w:pPr>
          </w:p>
        </w:tc>
      </w:tr>
      <w:tr w:rsidR="00A12C15" w:rsidRPr="001307B4" w14:paraId="4CDA08EA" w14:textId="77777777" w:rsidTr="00841055">
        <w:trPr>
          <w:trHeight w:val="165"/>
        </w:trPr>
        <w:tc>
          <w:tcPr>
            <w:tcW w:w="2161" w:type="dxa"/>
            <w:vMerge/>
            <w:shd w:val="clear" w:color="auto" w:fill="FFFFFF" w:themeFill="background1"/>
          </w:tcPr>
          <w:p w14:paraId="15C2FB7B" w14:textId="77777777" w:rsidR="000045BD" w:rsidRDefault="000045BD" w:rsidP="005E1B25">
            <w:pPr>
              <w:shd w:val="clear" w:color="auto" w:fill="FFFFFF" w:themeFill="background1"/>
              <w:spacing w:before="40" w:after="40"/>
              <w:rPr>
                <w:rFonts w:cs="Arial"/>
                <w:sz w:val="20"/>
                <w:szCs w:val="20"/>
                <w:lang w:val="en"/>
              </w:rPr>
            </w:pPr>
          </w:p>
        </w:tc>
        <w:tc>
          <w:tcPr>
            <w:tcW w:w="640" w:type="dxa"/>
            <w:vMerge/>
            <w:shd w:val="clear" w:color="auto" w:fill="FFFFFF" w:themeFill="background1"/>
          </w:tcPr>
          <w:p w14:paraId="74366A42" w14:textId="77777777" w:rsidR="000045BD" w:rsidRDefault="000045BD"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6697583D" w14:textId="77777777" w:rsidR="000045BD" w:rsidRDefault="000045BD" w:rsidP="005E1B25">
            <w:pPr>
              <w:shd w:val="clear" w:color="auto" w:fill="FFFFFF" w:themeFill="background1"/>
              <w:spacing w:before="40" w:after="40"/>
              <w:jc w:val="center"/>
              <w:rPr>
                <w:rFonts w:cs="Arial"/>
                <w:b/>
                <w:bCs/>
                <w:sz w:val="20"/>
                <w:szCs w:val="20"/>
              </w:rPr>
            </w:pPr>
          </w:p>
        </w:tc>
        <w:tc>
          <w:tcPr>
            <w:tcW w:w="811" w:type="dxa"/>
            <w:vMerge/>
            <w:shd w:val="clear" w:color="auto" w:fill="FFFFFF" w:themeFill="background1"/>
          </w:tcPr>
          <w:p w14:paraId="57211C83" w14:textId="77777777" w:rsidR="000045BD" w:rsidRDefault="000045BD" w:rsidP="005E1B25">
            <w:pPr>
              <w:shd w:val="clear" w:color="auto" w:fill="FFFFFF" w:themeFill="background1"/>
              <w:spacing w:before="40" w:after="40"/>
              <w:jc w:val="center"/>
              <w:rPr>
                <w:rFonts w:cs="Arial"/>
                <w:b/>
                <w:bCs/>
                <w:sz w:val="20"/>
                <w:szCs w:val="20"/>
              </w:rPr>
            </w:pPr>
          </w:p>
        </w:tc>
        <w:tc>
          <w:tcPr>
            <w:tcW w:w="4613" w:type="dxa"/>
            <w:shd w:val="clear" w:color="auto" w:fill="FFFFFF" w:themeFill="background1"/>
          </w:tcPr>
          <w:p w14:paraId="2C4FAD33" w14:textId="72472C24" w:rsidR="000045BD" w:rsidRPr="000045BD" w:rsidRDefault="000045BD" w:rsidP="000045BD">
            <w:pPr>
              <w:pStyle w:val="ListParagraph"/>
              <w:numPr>
                <w:ilvl w:val="0"/>
                <w:numId w:val="23"/>
              </w:numPr>
              <w:ind w:left="360"/>
              <w:rPr>
                <w:sz w:val="21"/>
              </w:rPr>
            </w:pPr>
            <w:r>
              <w:rPr>
                <w:sz w:val="21"/>
              </w:rPr>
              <w:t>Consider adding new Reception pupils to Tapestry.</w:t>
            </w:r>
          </w:p>
        </w:tc>
        <w:tc>
          <w:tcPr>
            <w:tcW w:w="820" w:type="dxa"/>
            <w:shd w:val="clear" w:color="auto" w:fill="FFFFFF" w:themeFill="background1"/>
          </w:tcPr>
          <w:p w14:paraId="07B44EAE" w14:textId="028468C0" w:rsidR="000045BD" w:rsidRDefault="000045BD" w:rsidP="005E1B25">
            <w:pPr>
              <w:shd w:val="clear" w:color="auto" w:fill="FFFFFF" w:themeFill="background1"/>
              <w:spacing w:before="40" w:after="40"/>
              <w:rPr>
                <w:rFonts w:cs="Arial"/>
                <w:b/>
                <w:bCs/>
                <w:sz w:val="20"/>
                <w:szCs w:val="20"/>
              </w:rPr>
            </w:pPr>
            <w:r>
              <w:rPr>
                <w:rFonts w:cs="Arial"/>
                <w:b/>
                <w:bCs/>
                <w:sz w:val="20"/>
                <w:szCs w:val="20"/>
              </w:rPr>
              <w:t>N</w:t>
            </w:r>
          </w:p>
        </w:tc>
        <w:tc>
          <w:tcPr>
            <w:tcW w:w="2412" w:type="dxa"/>
            <w:vMerge/>
            <w:shd w:val="clear" w:color="auto" w:fill="FFFFFF" w:themeFill="background1"/>
          </w:tcPr>
          <w:p w14:paraId="2B3B11D3" w14:textId="77777777" w:rsidR="000045BD" w:rsidRPr="00AC3DAC" w:rsidRDefault="000045BD" w:rsidP="005E1B25">
            <w:pPr>
              <w:shd w:val="clear" w:color="auto" w:fill="FFFFFF" w:themeFill="background1"/>
              <w:spacing w:before="40" w:after="40"/>
              <w:rPr>
                <w:rFonts w:cs="Arial"/>
                <w:bCs/>
                <w:sz w:val="20"/>
                <w:szCs w:val="20"/>
              </w:rPr>
            </w:pPr>
          </w:p>
        </w:tc>
        <w:tc>
          <w:tcPr>
            <w:tcW w:w="2280" w:type="dxa"/>
            <w:gridSpan w:val="2"/>
            <w:vMerge/>
            <w:shd w:val="clear" w:color="auto" w:fill="FFFFFF" w:themeFill="background1"/>
          </w:tcPr>
          <w:p w14:paraId="1427905D" w14:textId="77777777" w:rsidR="000045BD" w:rsidRDefault="000045BD" w:rsidP="00A12C15">
            <w:pPr>
              <w:shd w:val="clear" w:color="auto" w:fill="FFFFFF" w:themeFill="background1"/>
              <w:spacing w:before="40" w:after="40"/>
              <w:jc w:val="center"/>
              <w:rPr>
                <w:rFonts w:cs="Arial"/>
                <w:b/>
                <w:bCs/>
                <w:sz w:val="20"/>
                <w:szCs w:val="20"/>
              </w:rPr>
            </w:pPr>
          </w:p>
        </w:tc>
      </w:tr>
      <w:tr w:rsidR="00A12C15" w:rsidRPr="001307B4" w14:paraId="693F99A8" w14:textId="77777777" w:rsidTr="00841055">
        <w:trPr>
          <w:trHeight w:val="395"/>
        </w:trPr>
        <w:tc>
          <w:tcPr>
            <w:tcW w:w="2161" w:type="dxa"/>
            <w:vMerge/>
            <w:shd w:val="clear" w:color="auto" w:fill="FFFFFF" w:themeFill="background1"/>
          </w:tcPr>
          <w:p w14:paraId="6394DDA2" w14:textId="77777777" w:rsidR="000045BD" w:rsidRDefault="000045BD" w:rsidP="005E1B25">
            <w:pPr>
              <w:shd w:val="clear" w:color="auto" w:fill="FFFFFF" w:themeFill="background1"/>
              <w:spacing w:before="40" w:after="40"/>
              <w:rPr>
                <w:rFonts w:cs="Arial"/>
                <w:sz w:val="20"/>
                <w:szCs w:val="20"/>
                <w:lang w:val="en"/>
              </w:rPr>
            </w:pPr>
          </w:p>
        </w:tc>
        <w:tc>
          <w:tcPr>
            <w:tcW w:w="640" w:type="dxa"/>
            <w:vMerge/>
            <w:shd w:val="clear" w:color="auto" w:fill="FFFFFF" w:themeFill="background1"/>
          </w:tcPr>
          <w:p w14:paraId="61078DE1" w14:textId="77777777" w:rsidR="000045BD" w:rsidRDefault="000045BD"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79DADE81" w14:textId="77777777" w:rsidR="000045BD" w:rsidRDefault="000045BD" w:rsidP="005E1B25">
            <w:pPr>
              <w:shd w:val="clear" w:color="auto" w:fill="FFFFFF" w:themeFill="background1"/>
              <w:spacing w:before="40" w:after="40"/>
              <w:jc w:val="center"/>
              <w:rPr>
                <w:rFonts w:cs="Arial"/>
                <w:b/>
                <w:bCs/>
                <w:sz w:val="20"/>
                <w:szCs w:val="20"/>
              </w:rPr>
            </w:pPr>
          </w:p>
        </w:tc>
        <w:tc>
          <w:tcPr>
            <w:tcW w:w="811" w:type="dxa"/>
            <w:vMerge/>
            <w:shd w:val="clear" w:color="auto" w:fill="FFFFFF" w:themeFill="background1"/>
          </w:tcPr>
          <w:p w14:paraId="5C96FF09" w14:textId="77777777" w:rsidR="000045BD" w:rsidRDefault="000045BD" w:rsidP="005E1B25">
            <w:pPr>
              <w:shd w:val="clear" w:color="auto" w:fill="FFFFFF" w:themeFill="background1"/>
              <w:spacing w:before="40" w:after="40"/>
              <w:jc w:val="center"/>
              <w:rPr>
                <w:rFonts w:cs="Arial"/>
                <w:b/>
                <w:bCs/>
                <w:sz w:val="20"/>
                <w:szCs w:val="20"/>
              </w:rPr>
            </w:pPr>
          </w:p>
        </w:tc>
        <w:tc>
          <w:tcPr>
            <w:tcW w:w="4613" w:type="dxa"/>
            <w:shd w:val="clear" w:color="auto" w:fill="FFFFFF" w:themeFill="background1"/>
          </w:tcPr>
          <w:p w14:paraId="27C2E5FF" w14:textId="51FA9103" w:rsidR="000045BD" w:rsidRPr="000045BD" w:rsidRDefault="000045BD" w:rsidP="000045BD">
            <w:pPr>
              <w:pStyle w:val="ListParagraph"/>
              <w:numPr>
                <w:ilvl w:val="0"/>
                <w:numId w:val="23"/>
              </w:numPr>
              <w:spacing w:before="40" w:after="40"/>
              <w:ind w:left="360"/>
              <w:rPr>
                <w:sz w:val="21"/>
              </w:rPr>
            </w:pPr>
            <w:r w:rsidRPr="000045BD">
              <w:rPr>
                <w:sz w:val="21"/>
              </w:rPr>
              <w:t>Consider virtual tours for pupils and parents</w:t>
            </w:r>
          </w:p>
        </w:tc>
        <w:tc>
          <w:tcPr>
            <w:tcW w:w="820" w:type="dxa"/>
            <w:shd w:val="clear" w:color="auto" w:fill="FFFFFF" w:themeFill="background1"/>
          </w:tcPr>
          <w:p w14:paraId="7AFE266C" w14:textId="2CB34CFE" w:rsidR="000045BD" w:rsidRDefault="000045BD" w:rsidP="005E1B25">
            <w:pPr>
              <w:shd w:val="clear" w:color="auto" w:fill="FFFFFF" w:themeFill="background1"/>
              <w:spacing w:before="40" w:after="40"/>
              <w:rPr>
                <w:rFonts w:cs="Arial"/>
                <w:b/>
                <w:bCs/>
                <w:sz w:val="20"/>
                <w:szCs w:val="20"/>
              </w:rPr>
            </w:pPr>
            <w:r>
              <w:rPr>
                <w:rFonts w:cs="Arial"/>
                <w:b/>
                <w:bCs/>
                <w:sz w:val="20"/>
                <w:szCs w:val="20"/>
              </w:rPr>
              <w:t>N</w:t>
            </w:r>
          </w:p>
        </w:tc>
        <w:tc>
          <w:tcPr>
            <w:tcW w:w="2412" w:type="dxa"/>
            <w:vMerge/>
            <w:shd w:val="clear" w:color="auto" w:fill="FFFFFF" w:themeFill="background1"/>
          </w:tcPr>
          <w:p w14:paraId="031505AF" w14:textId="77777777" w:rsidR="000045BD" w:rsidRPr="00AC3DAC" w:rsidRDefault="000045BD" w:rsidP="005E1B25">
            <w:pPr>
              <w:shd w:val="clear" w:color="auto" w:fill="FFFFFF" w:themeFill="background1"/>
              <w:spacing w:before="40" w:after="40"/>
              <w:rPr>
                <w:rFonts w:cs="Arial"/>
                <w:bCs/>
                <w:sz w:val="20"/>
                <w:szCs w:val="20"/>
              </w:rPr>
            </w:pPr>
          </w:p>
        </w:tc>
        <w:tc>
          <w:tcPr>
            <w:tcW w:w="2280" w:type="dxa"/>
            <w:gridSpan w:val="2"/>
            <w:vMerge/>
            <w:shd w:val="clear" w:color="auto" w:fill="FFFFFF" w:themeFill="background1"/>
          </w:tcPr>
          <w:p w14:paraId="5887B535" w14:textId="77777777" w:rsidR="000045BD" w:rsidRDefault="000045BD" w:rsidP="00A12C15">
            <w:pPr>
              <w:shd w:val="clear" w:color="auto" w:fill="FFFFFF" w:themeFill="background1"/>
              <w:spacing w:before="40" w:after="40"/>
              <w:jc w:val="center"/>
              <w:rPr>
                <w:rFonts w:cs="Arial"/>
                <w:b/>
                <w:bCs/>
                <w:sz w:val="20"/>
                <w:szCs w:val="20"/>
              </w:rPr>
            </w:pPr>
          </w:p>
        </w:tc>
      </w:tr>
      <w:tr w:rsidR="00A12C15" w:rsidRPr="001307B4" w14:paraId="53F844A2" w14:textId="77777777" w:rsidTr="00841055">
        <w:trPr>
          <w:trHeight w:val="499"/>
        </w:trPr>
        <w:tc>
          <w:tcPr>
            <w:tcW w:w="2161" w:type="dxa"/>
            <w:vMerge w:val="restart"/>
            <w:shd w:val="clear" w:color="auto" w:fill="FFFFFF" w:themeFill="background1"/>
          </w:tcPr>
          <w:p w14:paraId="62581A89" w14:textId="088FBB22" w:rsidR="003104AC" w:rsidRDefault="003104AC" w:rsidP="005E1B25">
            <w:pPr>
              <w:shd w:val="clear" w:color="auto" w:fill="FFFFFF" w:themeFill="background1"/>
              <w:spacing w:before="40" w:after="40"/>
              <w:rPr>
                <w:rFonts w:cs="Arial"/>
                <w:sz w:val="20"/>
                <w:szCs w:val="20"/>
                <w:lang w:val="en"/>
              </w:rPr>
            </w:pPr>
            <w:r>
              <w:rPr>
                <w:rFonts w:cs="Arial"/>
                <w:sz w:val="20"/>
                <w:szCs w:val="20"/>
                <w:lang w:val="en"/>
              </w:rPr>
              <w:t xml:space="preserve">51. </w:t>
            </w:r>
            <w:r w:rsidRPr="003104AC">
              <w:rPr>
                <w:rFonts w:cs="Arial"/>
                <w:sz w:val="20"/>
                <w:szCs w:val="20"/>
                <w:lang w:val="en"/>
              </w:rPr>
              <w:t>Pupils eligible for free school meals do not continue to receive vouchers on the days that they are not in school.</w:t>
            </w:r>
          </w:p>
        </w:tc>
        <w:tc>
          <w:tcPr>
            <w:tcW w:w="640" w:type="dxa"/>
            <w:vMerge w:val="restart"/>
            <w:shd w:val="clear" w:color="auto" w:fill="FFFFFF" w:themeFill="background1"/>
          </w:tcPr>
          <w:p w14:paraId="68FED7F4" w14:textId="0D0AC89E" w:rsidR="003104AC" w:rsidRDefault="003104AC" w:rsidP="005E1B25">
            <w:pPr>
              <w:shd w:val="clear" w:color="auto" w:fill="FFFFFF" w:themeFill="background1"/>
              <w:spacing w:before="40" w:after="40"/>
              <w:jc w:val="center"/>
              <w:rPr>
                <w:rFonts w:cs="Arial"/>
                <w:b/>
                <w:bCs/>
                <w:sz w:val="20"/>
                <w:szCs w:val="20"/>
              </w:rPr>
            </w:pPr>
            <w:r>
              <w:rPr>
                <w:rFonts w:cs="Arial"/>
                <w:b/>
                <w:bCs/>
                <w:sz w:val="20"/>
                <w:szCs w:val="20"/>
              </w:rPr>
              <w:t>3</w:t>
            </w:r>
          </w:p>
        </w:tc>
        <w:tc>
          <w:tcPr>
            <w:tcW w:w="981" w:type="dxa"/>
            <w:vMerge w:val="restart"/>
            <w:shd w:val="clear" w:color="auto" w:fill="FFFFFF" w:themeFill="background1"/>
          </w:tcPr>
          <w:p w14:paraId="13AF91D9" w14:textId="71BF10E4" w:rsidR="003104AC" w:rsidRDefault="003104AC" w:rsidP="005E1B25">
            <w:pPr>
              <w:shd w:val="clear" w:color="auto" w:fill="FFFFFF" w:themeFill="background1"/>
              <w:spacing w:before="40" w:after="40"/>
              <w:jc w:val="center"/>
              <w:rPr>
                <w:rFonts w:cs="Arial"/>
                <w:b/>
                <w:bCs/>
                <w:sz w:val="20"/>
                <w:szCs w:val="20"/>
              </w:rPr>
            </w:pPr>
            <w:r>
              <w:rPr>
                <w:rFonts w:cs="Arial"/>
                <w:b/>
                <w:bCs/>
                <w:sz w:val="20"/>
                <w:szCs w:val="20"/>
              </w:rPr>
              <w:t>3</w:t>
            </w:r>
          </w:p>
        </w:tc>
        <w:tc>
          <w:tcPr>
            <w:tcW w:w="811" w:type="dxa"/>
            <w:vMerge w:val="restart"/>
            <w:shd w:val="clear" w:color="auto" w:fill="FFFFFF" w:themeFill="background1"/>
          </w:tcPr>
          <w:p w14:paraId="517ADC04" w14:textId="49F7DD35" w:rsidR="003104AC" w:rsidRDefault="003104AC" w:rsidP="005E1B25">
            <w:pPr>
              <w:shd w:val="clear" w:color="auto" w:fill="FFFFFF" w:themeFill="background1"/>
              <w:spacing w:before="40" w:after="40"/>
              <w:jc w:val="center"/>
              <w:rPr>
                <w:rFonts w:cs="Arial"/>
                <w:b/>
                <w:bCs/>
                <w:sz w:val="20"/>
                <w:szCs w:val="20"/>
              </w:rPr>
            </w:pPr>
            <w:r>
              <w:rPr>
                <w:rFonts w:cs="Arial"/>
                <w:b/>
                <w:bCs/>
                <w:sz w:val="20"/>
                <w:szCs w:val="20"/>
              </w:rPr>
              <w:t>9</w:t>
            </w:r>
          </w:p>
        </w:tc>
        <w:tc>
          <w:tcPr>
            <w:tcW w:w="4613" w:type="dxa"/>
            <w:shd w:val="clear" w:color="auto" w:fill="FFFFFF" w:themeFill="background1"/>
          </w:tcPr>
          <w:p w14:paraId="71576968" w14:textId="7C55A4DD" w:rsidR="003104AC" w:rsidRPr="003104AC" w:rsidRDefault="003104AC" w:rsidP="003104AC">
            <w:pPr>
              <w:pStyle w:val="ListParagraph"/>
              <w:numPr>
                <w:ilvl w:val="0"/>
                <w:numId w:val="23"/>
              </w:numPr>
              <w:ind w:left="360"/>
              <w:rPr>
                <w:rFonts w:cs="Webdings"/>
                <w:sz w:val="21"/>
              </w:rPr>
            </w:pPr>
            <w:r w:rsidRPr="003104AC">
              <w:rPr>
                <w:rFonts w:cs="Webdings"/>
                <w:sz w:val="21"/>
              </w:rPr>
              <w:t xml:space="preserve">Contact the Government FSM </w:t>
            </w:r>
            <w:proofErr w:type="gramStart"/>
            <w:r w:rsidRPr="003104AC">
              <w:rPr>
                <w:rFonts w:cs="Webdings"/>
                <w:sz w:val="21"/>
              </w:rPr>
              <w:t>provider  -</w:t>
            </w:r>
            <w:proofErr w:type="gramEnd"/>
            <w:r w:rsidRPr="003104AC">
              <w:rPr>
                <w:rFonts w:cs="Webdings"/>
                <w:sz w:val="21"/>
              </w:rPr>
              <w:t xml:space="preserve"> </w:t>
            </w:r>
            <w:proofErr w:type="spellStart"/>
            <w:r w:rsidRPr="003104AC">
              <w:rPr>
                <w:rFonts w:cs="Webdings"/>
                <w:sz w:val="21"/>
              </w:rPr>
              <w:t>Edenred</w:t>
            </w:r>
            <w:proofErr w:type="spellEnd"/>
            <w:r w:rsidRPr="003104AC">
              <w:rPr>
                <w:rFonts w:cs="Webdings"/>
                <w:sz w:val="21"/>
              </w:rPr>
              <w:t xml:space="preserve"> for assistance</w:t>
            </w:r>
          </w:p>
        </w:tc>
        <w:tc>
          <w:tcPr>
            <w:tcW w:w="820" w:type="dxa"/>
            <w:shd w:val="clear" w:color="auto" w:fill="FFFFFF" w:themeFill="background1"/>
          </w:tcPr>
          <w:p w14:paraId="4173A076" w14:textId="7CA2BA20" w:rsidR="003104AC" w:rsidRDefault="003104AC" w:rsidP="005E1B25">
            <w:pPr>
              <w:shd w:val="clear" w:color="auto" w:fill="FFFFFF" w:themeFill="background1"/>
              <w:spacing w:before="40" w:after="40"/>
              <w:rPr>
                <w:rFonts w:cs="Arial"/>
                <w:b/>
                <w:bCs/>
                <w:sz w:val="20"/>
                <w:szCs w:val="20"/>
              </w:rPr>
            </w:pPr>
            <w:r>
              <w:rPr>
                <w:rFonts w:cs="Arial"/>
                <w:b/>
                <w:bCs/>
                <w:sz w:val="20"/>
                <w:szCs w:val="20"/>
              </w:rPr>
              <w:t>N</w:t>
            </w:r>
          </w:p>
        </w:tc>
        <w:tc>
          <w:tcPr>
            <w:tcW w:w="2412" w:type="dxa"/>
            <w:vMerge w:val="restart"/>
            <w:shd w:val="clear" w:color="auto" w:fill="FFFFFF" w:themeFill="background1"/>
          </w:tcPr>
          <w:p w14:paraId="0BDF9514" w14:textId="5BAD0ACF" w:rsidR="003104AC" w:rsidRPr="00AC3DAC" w:rsidRDefault="003104AC" w:rsidP="005E1B25">
            <w:pPr>
              <w:shd w:val="clear" w:color="auto" w:fill="FFFFFF" w:themeFill="background1"/>
              <w:spacing w:before="40" w:after="40"/>
              <w:rPr>
                <w:rFonts w:cs="Arial"/>
                <w:bCs/>
                <w:sz w:val="20"/>
                <w:szCs w:val="20"/>
              </w:rPr>
            </w:pPr>
            <w:r>
              <w:rPr>
                <w:rFonts w:cs="Arial"/>
                <w:bCs/>
                <w:sz w:val="20"/>
                <w:szCs w:val="20"/>
              </w:rPr>
              <w:t>Outstanding issues have been resolved.</w:t>
            </w:r>
          </w:p>
        </w:tc>
        <w:tc>
          <w:tcPr>
            <w:tcW w:w="2280" w:type="dxa"/>
            <w:gridSpan w:val="2"/>
            <w:vMerge w:val="restart"/>
            <w:shd w:val="clear" w:color="auto" w:fill="FFFFFF" w:themeFill="background1"/>
          </w:tcPr>
          <w:p w14:paraId="1B66DB50" w14:textId="44EE2720" w:rsidR="003104AC" w:rsidRDefault="003104AC" w:rsidP="00A12C15">
            <w:pPr>
              <w:shd w:val="clear" w:color="auto" w:fill="FFFFFF" w:themeFill="background1"/>
              <w:spacing w:before="40" w:after="40"/>
              <w:jc w:val="center"/>
              <w:rPr>
                <w:rFonts w:cs="Arial"/>
                <w:b/>
                <w:bCs/>
                <w:sz w:val="20"/>
                <w:szCs w:val="20"/>
              </w:rPr>
            </w:pPr>
            <w:r>
              <w:rPr>
                <w:rFonts w:cs="Arial"/>
                <w:b/>
                <w:bCs/>
                <w:sz w:val="20"/>
                <w:szCs w:val="20"/>
              </w:rPr>
              <w:t>9</w:t>
            </w:r>
          </w:p>
        </w:tc>
      </w:tr>
      <w:tr w:rsidR="00A12C15" w:rsidRPr="001307B4" w14:paraId="53CB6501" w14:textId="77777777" w:rsidTr="00841055">
        <w:trPr>
          <w:trHeight w:val="1133"/>
        </w:trPr>
        <w:tc>
          <w:tcPr>
            <w:tcW w:w="2161" w:type="dxa"/>
            <w:vMerge/>
            <w:shd w:val="clear" w:color="auto" w:fill="FFFFFF" w:themeFill="background1"/>
          </w:tcPr>
          <w:p w14:paraId="78C31C9D" w14:textId="77777777" w:rsidR="003104AC" w:rsidRDefault="003104AC" w:rsidP="005E1B25">
            <w:pPr>
              <w:shd w:val="clear" w:color="auto" w:fill="FFFFFF" w:themeFill="background1"/>
              <w:spacing w:before="40" w:after="40"/>
              <w:rPr>
                <w:rFonts w:cs="Arial"/>
                <w:sz w:val="20"/>
                <w:szCs w:val="20"/>
                <w:lang w:val="en"/>
              </w:rPr>
            </w:pPr>
          </w:p>
        </w:tc>
        <w:tc>
          <w:tcPr>
            <w:tcW w:w="640" w:type="dxa"/>
            <w:vMerge/>
            <w:shd w:val="clear" w:color="auto" w:fill="FFFFFF" w:themeFill="background1"/>
          </w:tcPr>
          <w:p w14:paraId="702DA7FF" w14:textId="77777777" w:rsidR="003104AC" w:rsidRDefault="003104AC" w:rsidP="005E1B25">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2292D04F" w14:textId="77777777" w:rsidR="003104AC" w:rsidRDefault="003104AC" w:rsidP="005E1B25">
            <w:pPr>
              <w:shd w:val="clear" w:color="auto" w:fill="FFFFFF" w:themeFill="background1"/>
              <w:spacing w:before="40" w:after="40"/>
              <w:jc w:val="center"/>
              <w:rPr>
                <w:rFonts w:cs="Arial"/>
                <w:b/>
                <w:bCs/>
                <w:sz w:val="20"/>
                <w:szCs w:val="20"/>
              </w:rPr>
            </w:pPr>
          </w:p>
        </w:tc>
        <w:tc>
          <w:tcPr>
            <w:tcW w:w="811" w:type="dxa"/>
            <w:vMerge/>
            <w:shd w:val="clear" w:color="auto" w:fill="FFFFFF" w:themeFill="background1"/>
          </w:tcPr>
          <w:p w14:paraId="754E251D" w14:textId="77777777" w:rsidR="003104AC" w:rsidRDefault="003104AC" w:rsidP="005E1B25">
            <w:pPr>
              <w:shd w:val="clear" w:color="auto" w:fill="FFFFFF" w:themeFill="background1"/>
              <w:spacing w:before="40" w:after="40"/>
              <w:jc w:val="center"/>
              <w:rPr>
                <w:rFonts w:cs="Arial"/>
                <w:b/>
                <w:bCs/>
                <w:sz w:val="20"/>
                <w:szCs w:val="20"/>
              </w:rPr>
            </w:pPr>
          </w:p>
        </w:tc>
        <w:tc>
          <w:tcPr>
            <w:tcW w:w="4613" w:type="dxa"/>
            <w:shd w:val="clear" w:color="auto" w:fill="FFFFFF" w:themeFill="background1"/>
          </w:tcPr>
          <w:p w14:paraId="51F2AF23" w14:textId="3E6775A9" w:rsidR="003104AC" w:rsidRPr="003104AC" w:rsidRDefault="003104AC" w:rsidP="003104AC">
            <w:pPr>
              <w:pStyle w:val="ListParagraph"/>
              <w:numPr>
                <w:ilvl w:val="0"/>
                <w:numId w:val="23"/>
              </w:numPr>
              <w:spacing w:before="40" w:after="40"/>
              <w:ind w:left="360"/>
              <w:rPr>
                <w:sz w:val="21"/>
              </w:rPr>
            </w:pPr>
            <w:r w:rsidRPr="003104AC">
              <w:rPr>
                <w:rFonts w:cs="Webdings"/>
                <w:sz w:val="21"/>
              </w:rPr>
              <w:t>Consider providing vouchers via school budget.</w:t>
            </w:r>
          </w:p>
        </w:tc>
        <w:tc>
          <w:tcPr>
            <w:tcW w:w="820" w:type="dxa"/>
            <w:shd w:val="clear" w:color="auto" w:fill="FFFFFF" w:themeFill="background1"/>
          </w:tcPr>
          <w:p w14:paraId="6635B73E" w14:textId="09CB69F8" w:rsidR="003104AC" w:rsidRDefault="003104AC" w:rsidP="005E1B25">
            <w:pPr>
              <w:shd w:val="clear" w:color="auto" w:fill="FFFFFF" w:themeFill="background1"/>
              <w:spacing w:before="40" w:after="40"/>
              <w:rPr>
                <w:rFonts w:cs="Arial"/>
                <w:b/>
                <w:bCs/>
                <w:sz w:val="20"/>
                <w:szCs w:val="20"/>
              </w:rPr>
            </w:pPr>
            <w:r>
              <w:rPr>
                <w:rFonts w:cs="Arial"/>
                <w:b/>
                <w:bCs/>
                <w:sz w:val="20"/>
                <w:szCs w:val="20"/>
              </w:rPr>
              <w:t>N</w:t>
            </w:r>
          </w:p>
        </w:tc>
        <w:tc>
          <w:tcPr>
            <w:tcW w:w="2412" w:type="dxa"/>
            <w:vMerge/>
            <w:shd w:val="clear" w:color="auto" w:fill="FFFFFF" w:themeFill="background1"/>
          </w:tcPr>
          <w:p w14:paraId="35C3A415" w14:textId="77777777" w:rsidR="003104AC" w:rsidRPr="00AC3DAC" w:rsidRDefault="003104AC" w:rsidP="005E1B25">
            <w:pPr>
              <w:shd w:val="clear" w:color="auto" w:fill="FFFFFF" w:themeFill="background1"/>
              <w:spacing w:before="40" w:after="40"/>
              <w:rPr>
                <w:rFonts w:cs="Arial"/>
                <w:bCs/>
                <w:sz w:val="20"/>
                <w:szCs w:val="20"/>
              </w:rPr>
            </w:pPr>
          </w:p>
        </w:tc>
        <w:tc>
          <w:tcPr>
            <w:tcW w:w="2280" w:type="dxa"/>
            <w:gridSpan w:val="2"/>
            <w:vMerge/>
            <w:shd w:val="clear" w:color="auto" w:fill="FFFFFF" w:themeFill="background1"/>
          </w:tcPr>
          <w:p w14:paraId="2D7A9C50" w14:textId="77777777" w:rsidR="003104AC" w:rsidRDefault="003104AC" w:rsidP="00A12C15">
            <w:pPr>
              <w:shd w:val="clear" w:color="auto" w:fill="FFFFFF" w:themeFill="background1"/>
              <w:spacing w:before="40" w:after="40"/>
              <w:jc w:val="center"/>
              <w:rPr>
                <w:rFonts w:cs="Arial"/>
                <w:b/>
                <w:bCs/>
                <w:sz w:val="20"/>
                <w:szCs w:val="20"/>
              </w:rPr>
            </w:pPr>
          </w:p>
        </w:tc>
      </w:tr>
      <w:tr w:rsidR="00A12C15" w:rsidRPr="00AC3DAC" w14:paraId="6EE37E2C" w14:textId="77777777" w:rsidTr="00841055">
        <w:trPr>
          <w:trHeight w:val="544"/>
        </w:trPr>
        <w:tc>
          <w:tcPr>
            <w:tcW w:w="2161" w:type="dxa"/>
            <w:vMerge w:val="restart"/>
            <w:shd w:val="clear" w:color="auto" w:fill="FFFFFF" w:themeFill="background1"/>
          </w:tcPr>
          <w:p w14:paraId="19D03237" w14:textId="34480859" w:rsidR="00A12C15" w:rsidRDefault="00A12C15" w:rsidP="00F825C4">
            <w:pPr>
              <w:shd w:val="clear" w:color="auto" w:fill="FFFFFF" w:themeFill="background1"/>
              <w:spacing w:before="40" w:after="40"/>
              <w:rPr>
                <w:rFonts w:cs="Arial"/>
                <w:sz w:val="20"/>
                <w:szCs w:val="20"/>
                <w:lang w:val="en"/>
              </w:rPr>
            </w:pPr>
            <w:r>
              <w:rPr>
                <w:rFonts w:cs="Arial"/>
                <w:sz w:val="20"/>
                <w:szCs w:val="20"/>
                <w:lang w:val="en"/>
              </w:rPr>
              <w:t xml:space="preserve">52.  </w:t>
            </w:r>
            <w:r w:rsidRPr="003A3AD9">
              <w:rPr>
                <w:sz w:val="21"/>
              </w:rPr>
              <w:t>The costs of additional measure to address COVID-19 will place school in financial difficulties.</w:t>
            </w:r>
          </w:p>
        </w:tc>
        <w:tc>
          <w:tcPr>
            <w:tcW w:w="640" w:type="dxa"/>
            <w:vMerge w:val="restart"/>
            <w:shd w:val="clear" w:color="auto" w:fill="FFFFFF" w:themeFill="background1"/>
          </w:tcPr>
          <w:p w14:paraId="63231755" w14:textId="7FB450F8" w:rsidR="00A12C15" w:rsidRDefault="00A12C15" w:rsidP="00F825C4">
            <w:pPr>
              <w:shd w:val="clear" w:color="auto" w:fill="FFFFFF" w:themeFill="background1"/>
              <w:spacing w:before="40" w:after="40"/>
              <w:jc w:val="center"/>
              <w:rPr>
                <w:rFonts w:cs="Arial"/>
                <w:b/>
                <w:bCs/>
                <w:sz w:val="20"/>
                <w:szCs w:val="20"/>
              </w:rPr>
            </w:pPr>
            <w:r>
              <w:rPr>
                <w:rFonts w:cs="Arial"/>
                <w:b/>
                <w:bCs/>
                <w:sz w:val="20"/>
                <w:szCs w:val="20"/>
              </w:rPr>
              <w:t>4</w:t>
            </w:r>
          </w:p>
        </w:tc>
        <w:tc>
          <w:tcPr>
            <w:tcW w:w="981" w:type="dxa"/>
            <w:vMerge w:val="restart"/>
            <w:shd w:val="clear" w:color="auto" w:fill="FFFFFF" w:themeFill="background1"/>
          </w:tcPr>
          <w:p w14:paraId="5443104A" w14:textId="439344A3" w:rsidR="00A12C15" w:rsidRDefault="00A12C15" w:rsidP="00F825C4">
            <w:pPr>
              <w:shd w:val="clear" w:color="auto" w:fill="FFFFFF" w:themeFill="background1"/>
              <w:spacing w:before="40" w:after="40"/>
              <w:jc w:val="center"/>
              <w:rPr>
                <w:rFonts w:cs="Arial"/>
                <w:b/>
                <w:bCs/>
                <w:sz w:val="20"/>
                <w:szCs w:val="20"/>
              </w:rPr>
            </w:pPr>
            <w:r>
              <w:rPr>
                <w:rFonts w:cs="Arial"/>
                <w:b/>
                <w:bCs/>
                <w:sz w:val="20"/>
                <w:szCs w:val="20"/>
              </w:rPr>
              <w:t>4</w:t>
            </w:r>
          </w:p>
        </w:tc>
        <w:tc>
          <w:tcPr>
            <w:tcW w:w="811" w:type="dxa"/>
            <w:vMerge w:val="restart"/>
            <w:shd w:val="clear" w:color="auto" w:fill="FFFFFF" w:themeFill="background1"/>
          </w:tcPr>
          <w:p w14:paraId="2BD4BCC1" w14:textId="03BCF583" w:rsidR="00A12C15" w:rsidRDefault="00A12C15" w:rsidP="00F825C4">
            <w:pPr>
              <w:shd w:val="clear" w:color="auto" w:fill="FFFFFF" w:themeFill="background1"/>
              <w:spacing w:before="40" w:after="40"/>
              <w:jc w:val="center"/>
              <w:rPr>
                <w:rFonts w:cs="Arial"/>
                <w:b/>
                <w:bCs/>
                <w:sz w:val="20"/>
                <w:szCs w:val="20"/>
              </w:rPr>
            </w:pPr>
            <w:r>
              <w:rPr>
                <w:rFonts w:cs="Arial"/>
                <w:b/>
                <w:bCs/>
                <w:sz w:val="20"/>
                <w:szCs w:val="20"/>
              </w:rPr>
              <w:t>16</w:t>
            </w:r>
          </w:p>
        </w:tc>
        <w:tc>
          <w:tcPr>
            <w:tcW w:w="4613" w:type="dxa"/>
            <w:shd w:val="clear" w:color="auto" w:fill="FFFFFF" w:themeFill="background1"/>
          </w:tcPr>
          <w:p w14:paraId="6318AA0E" w14:textId="77777777" w:rsidR="00A12C15" w:rsidRDefault="00A12C15" w:rsidP="00F825C4">
            <w:pPr>
              <w:pStyle w:val="ListParagraph"/>
              <w:numPr>
                <w:ilvl w:val="0"/>
                <w:numId w:val="24"/>
              </w:numPr>
              <w:ind w:left="360"/>
              <w:rPr>
                <w:sz w:val="21"/>
              </w:rPr>
            </w:pPr>
            <w:r w:rsidRPr="005002AB">
              <w:rPr>
                <w:sz w:val="21"/>
              </w:rPr>
              <w:t>Additional costs of COVID-19 related costs are being monitored.</w:t>
            </w:r>
          </w:p>
          <w:p w14:paraId="1B59F1BC" w14:textId="4440C782" w:rsidR="00A12C15" w:rsidRPr="005002AB" w:rsidRDefault="00A12C15" w:rsidP="00F825C4">
            <w:pPr>
              <w:pStyle w:val="ListParagraph"/>
              <w:numPr>
                <w:ilvl w:val="0"/>
                <w:numId w:val="24"/>
              </w:numPr>
              <w:ind w:left="360"/>
              <w:rPr>
                <w:sz w:val="21"/>
              </w:rPr>
            </w:pPr>
            <w:r w:rsidRPr="005002AB">
              <w:rPr>
                <w:sz w:val="21"/>
              </w:rPr>
              <w:t>Online finance meetings to review this.</w:t>
            </w:r>
          </w:p>
        </w:tc>
        <w:tc>
          <w:tcPr>
            <w:tcW w:w="820" w:type="dxa"/>
            <w:vMerge w:val="restart"/>
            <w:shd w:val="clear" w:color="auto" w:fill="FFFFFF" w:themeFill="background1"/>
          </w:tcPr>
          <w:p w14:paraId="649B86EC" w14:textId="7FA664F4" w:rsidR="00A12C15" w:rsidRDefault="00A12C15" w:rsidP="00F825C4">
            <w:pPr>
              <w:shd w:val="clear" w:color="auto" w:fill="FFFFFF" w:themeFill="background1"/>
              <w:spacing w:before="40" w:after="40"/>
              <w:rPr>
                <w:rFonts w:cs="Arial"/>
                <w:b/>
                <w:bCs/>
                <w:sz w:val="20"/>
                <w:szCs w:val="20"/>
              </w:rPr>
            </w:pPr>
            <w:r>
              <w:rPr>
                <w:rFonts w:cs="Arial"/>
                <w:b/>
                <w:bCs/>
                <w:sz w:val="20"/>
                <w:szCs w:val="20"/>
              </w:rPr>
              <w:t>Y</w:t>
            </w:r>
          </w:p>
        </w:tc>
        <w:tc>
          <w:tcPr>
            <w:tcW w:w="2412" w:type="dxa"/>
            <w:vMerge w:val="restart"/>
            <w:shd w:val="clear" w:color="auto" w:fill="FFFFFF" w:themeFill="background1"/>
          </w:tcPr>
          <w:p w14:paraId="5FAD5BC2" w14:textId="19E402B3" w:rsidR="00A12C15" w:rsidRDefault="00A12C15" w:rsidP="003A3AD9">
            <w:pPr>
              <w:shd w:val="clear" w:color="auto" w:fill="FFFFFF" w:themeFill="background1"/>
              <w:spacing w:before="40" w:after="40"/>
              <w:rPr>
                <w:rFonts w:cs="Arial"/>
                <w:bCs/>
                <w:sz w:val="20"/>
                <w:szCs w:val="20"/>
              </w:rPr>
            </w:pPr>
            <w:r>
              <w:rPr>
                <w:rFonts w:cs="Arial"/>
                <w:bCs/>
                <w:sz w:val="20"/>
                <w:szCs w:val="20"/>
              </w:rPr>
              <w:t>Finance committee to meet in June.</w:t>
            </w:r>
          </w:p>
        </w:tc>
        <w:tc>
          <w:tcPr>
            <w:tcW w:w="2280" w:type="dxa"/>
            <w:gridSpan w:val="2"/>
            <w:vMerge w:val="restart"/>
            <w:shd w:val="clear" w:color="auto" w:fill="FFFFFF" w:themeFill="background1"/>
          </w:tcPr>
          <w:p w14:paraId="3D93EC78" w14:textId="2D7BE3DF" w:rsidR="00A12C15" w:rsidRDefault="00A12C15" w:rsidP="003A3AD9">
            <w:pPr>
              <w:shd w:val="clear" w:color="auto" w:fill="FFFFFF" w:themeFill="background1"/>
              <w:spacing w:before="40" w:after="40"/>
              <w:rPr>
                <w:rFonts w:cs="Arial"/>
                <w:bCs/>
                <w:sz w:val="20"/>
                <w:szCs w:val="20"/>
              </w:rPr>
            </w:pPr>
            <w:r>
              <w:rPr>
                <w:rFonts w:cs="Arial"/>
                <w:bCs/>
                <w:sz w:val="20"/>
                <w:szCs w:val="20"/>
              </w:rPr>
              <w:t>16</w:t>
            </w:r>
          </w:p>
        </w:tc>
      </w:tr>
      <w:tr w:rsidR="00A12C15" w:rsidRPr="00AC3DAC" w14:paraId="511D2A9C" w14:textId="77777777" w:rsidTr="00841055">
        <w:trPr>
          <w:trHeight w:val="792"/>
        </w:trPr>
        <w:tc>
          <w:tcPr>
            <w:tcW w:w="2161" w:type="dxa"/>
            <w:vMerge/>
            <w:shd w:val="clear" w:color="auto" w:fill="FFFFFF" w:themeFill="background1"/>
          </w:tcPr>
          <w:p w14:paraId="6979BF86" w14:textId="77777777" w:rsidR="00A12C15" w:rsidRDefault="00A12C15" w:rsidP="00F825C4">
            <w:pPr>
              <w:shd w:val="clear" w:color="auto" w:fill="FFFFFF" w:themeFill="background1"/>
              <w:spacing w:before="40" w:after="40"/>
              <w:rPr>
                <w:rFonts w:cs="Arial"/>
                <w:sz w:val="20"/>
                <w:szCs w:val="20"/>
                <w:lang w:val="en"/>
              </w:rPr>
            </w:pPr>
          </w:p>
        </w:tc>
        <w:tc>
          <w:tcPr>
            <w:tcW w:w="640" w:type="dxa"/>
            <w:vMerge/>
            <w:shd w:val="clear" w:color="auto" w:fill="FFFFFF" w:themeFill="background1"/>
          </w:tcPr>
          <w:p w14:paraId="7EB55CD4" w14:textId="77777777" w:rsidR="00A12C15" w:rsidRDefault="00A12C15" w:rsidP="00F825C4">
            <w:pPr>
              <w:shd w:val="clear" w:color="auto" w:fill="FFFFFF" w:themeFill="background1"/>
              <w:spacing w:before="40" w:after="40"/>
              <w:jc w:val="center"/>
              <w:rPr>
                <w:rFonts w:cs="Arial"/>
                <w:b/>
                <w:bCs/>
                <w:sz w:val="20"/>
                <w:szCs w:val="20"/>
              </w:rPr>
            </w:pPr>
          </w:p>
        </w:tc>
        <w:tc>
          <w:tcPr>
            <w:tcW w:w="981" w:type="dxa"/>
            <w:vMerge/>
            <w:shd w:val="clear" w:color="auto" w:fill="FFFFFF" w:themeFill="background1"/>
          </w:tcPr>
          <w:p w14:paraId="0EB73977" w14:textId="77777777" w:rsidR="00A12C15" w:rsidRDefault="00A12C15" w:rsidP="00F825C4">
            <w:pPr>
              <w:shd w:val="clear" w:color="auto" w:fill="FFFFFF" w:themeFill="background1"/>
              <w:spacing w:before="40" w:after="40"/>
              <w:jc w:val="center"/>
              <w:rPr>
                <w:rFonts w:cs="Arial"/>
                <w:b/>
                <w:bCs/>
                <w:sz w:val="20"/>
                <w:szCs w:val="20"/>
              </w:rPr>
            </w:pPr>
          </w:p>
        </w:tc>
        <w:tc>
          <w:tcPr>
            <w:tcW w:w="811" w:type="dxa"/>
            <w:vMerge/>
            <w:shd w:val="clear" w:color="auto" w:fill="FFFFFF" w:themeFill="background1"/>
          </w:tcPr>
          <w:p w14:paraId="262434DE" w14:textId="77777777" w:rsidR="00A12C15" w:rsidRDefault="00A12C15" w:rsidP="00F825C4">
            <w:pPr>
              <w:shd w:val="clear" w:color="auto" w:fill="FFFFFF" w:themeFill="background1"/>
              <w:spacing w:before="40" w:after="40"/>
              <w:jc w:val="center"/>
              <w:rPr>
                <w:rFonts w:cs="Arial"/>
                <w:b/>
                <w:bCs/>
                <w:sz w:val="20"/>
                <w:szCs w:val="20"/>
              </w:rPr>
            </w:pPr>
          </w:p>
        </w:tc>
        <w:tc>
          <w:tcPr>
            <w:tcW w:w="4613" w:type="dxa"/>
            <w:shd w:val="clear" w:color="auto" w:fill="FFFFFF" w:themeFill="background1"/>
          </w:tcPr>
          <w:p w14:paraId="560CE9AF" w14:textId="77777777" w:rsidR="00A12C15" w:rsidRPr="005002AB" w:rsidRDefault="00A12C15" w:rsidP="00F825C4">
            <w:pPr>
              <w:pStyle w:val="ListParagraph"/>
              <w:numPr>
                <w:ilvl w:val="0"/>
                <w:numId w:val="24"/>
              </w:numPr>
              <w:ind w:left="360"/>
              <w:rPr>
                <w:sz w:val="21"/>
              </w:rPr>
            </w:pPr>
          </w:p>
        </w:tc>
        <w:tc>
          <w:tcPr>
            <w:tcW w:w="820" w:type="dxa"/>
            <w:vMerge/>
            <w:shd w:val="clear" w:color="auto" w:fill="FFFFFF" w:themeFill="background1"/>
          </w:tcPr>
          <w:p w14:paraId="486DD1E3" w14:textId="77777777" w:rsidR="00A12C15" w:rsidRDefault="00A12C15" w:rsidP="00F825C4">
            <w:pPr>
              <w:shd w:val="clear" w:color="auto" w:fill="FFFFFF" w:themeFill="background1"/>
              <w:spacing w:before="40" w:after="40"/>
              <w:rPr>
                <w:rFonts w:cs="Arial"/>
                <w:b/>
                <w:bCs/>
                <w:sz w:val="20"/>
                <w:szCs w:val="20"/>
              </w:rPr>
            </w:pPr>
          </w:p>
        </w:tc>
        <w:tc>
          <w:tcPr>
            <w:tcW w:w="2412" w:type="dxa"/>
            <w:vMerge/>
            <w:shd w:val="clear" w:color="auto" w:fill="FFFFFF" w:themeFill="background1"/>
          </w:tcPr>
          <w:p w14:paraId="3819E036" w14:textId="77777777" w:rsidR="00A12C15" w:rsidRDefault="00A12C15" w:rsidP="003A3AD9">
            <w:pPr>
              <w:shd w:val="clear" w:color="auto" w:fill="FFFFFF" w:themeFill="background1"/>
              <w:spacing w:before="40" w:after="40"/>
              <w:rPr>
                <w:rFonts w:cs="Arial"/>
                <w:bCs/>
                <w:sz w:val="20"/>
                <w:szCs w:val="20"/>
              </w:rPr>
            </w:pPr>
          </w:p>
        </w:tc>
        <w:tc>
          <w:tcPr>
            <w:tcW w:w="2280" w:type="dxa"/>
            <w:gridSpan w:val="2"/>
            <w:vMerge/>
            <w:shd w:val="clear" w:color="auto" w:fill="FFFFFF" w:themeFill="background1"/>
          </w:tcPr>
          <w:p w14:paraId="53BB3CED" w14:textId="77777777" w:rsidR="00A12C15" w:rsidRDefault="00A12C15" w:rsidP="003A3AD9">
            <w:pPr>
              <w:shd w:val="clear" w:color="auto" w:fill="FFFFFF" w:themeFill="background1"/>
              <w:spacing w:before="40" w:after="40"/>
              <w:rPr>
                <w:rFonts w:cs="Arial"/>
                <w:bCs/>
                <w:sz w:val="20"/>
                <w:szCs w:val="20"/>
              </w:rPr>
            </w:pPr>
          </w:p>
        </w:tc>
      </w:tr>
    </w:tbl>
    <w:p w14:paraId="54EAEBE6" w14:textId="4596C3F5" w:rsidR="001818D6" w:rsidRPr="001307B4" w:rsidRDefault="001818D6" w:rsidP="005E1B25">
      <w:pPr>
        <w:shd w:val="clear" w:color="auto" w:fill="FFFFFF" w:themeFill="background1"/>
        <w:rPr>
          <w:rFonts w:cs="Arial"/>
          <w:sz w:val="24"/>
          <w:szCs w:val="24"/>
        </w:rPr>
      </w:pPr>
    </w:p>
    <w:sectPr w:rsidR="001818D6" w:rsidRPr="001307B4" w:rsidSect="00143D1E">
      <w:headerReference w:type="even" r:id="rId15"/>
      <w:headerReference w:type="default" r:id="rId16"/>
      <w:footerReference w:type="even" r:id="rId17"/>
      <w:footerReference w:type="default" r:id="rId18"/>
      <w:headerReference w:type="first" r:id="rId19"/>
      <w:footerReference w:type="first" r:id="rId2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10149" w14:textId="77777777" w:rsidR="002F1482" w:rsidRDefault="002F1482" w:rsidP="00D435EB">
      <w:pPr>
        <w:spacing w:after="0" w:line="240" w:lineRule="auto"/>
      </w:pPr>
      <w:r>
        <w:separator/>
      </w:r>
    </w:p>
  </w:endnote>
  <w:endnote w:type="continuationSeparator" w:id="0">
    <w:p w14:paraId="0CEA1917" w14:textId="77777777" w:rsidR="002F1482" w:rsidRDefault="002F1482" w:rsidP="00D4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Webdings">
    <w:panose1 w:val="05030102010509060703"/>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F0F734" w14:textId="77777777" w:rsidR="00CB6217" w:rsidRDefault="00CB62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654441526"/>
      <w:docPartObj>
        <w:docPartGallery w:val="Page Numbers (Bottom of Page)"/>
        <w:docPartUnique/>
      </w:docPartObj>
    </w:sdtPr>
    <w:sdtEndPr>
      <w:rPr>
        <w:noProof/>
      </w:rPr>
    </w:sdtEndPr>
    <w:sdtContent>
      <w:p w14:paraId="7845E6F5" w14:textId="77777777" w:rsidR="002F1482" w:rsidRDefault="002F1482">
        <w:pPr>
          <w:pStyle w:val="Footer"/>
          <w:jc w:val="center"/>
        </w:pPr>
        <w:r>
          <w:fldChar w:fldCharType="begin"/>
        </w:r>
        <w:r>
          <w:instrText xml:space="preserve"> PAGE   \* MERGEFORMAT </w:instrText>
        </w:r>
        <w:r>
          <w:fldChar w:fldCharType="separate"/>
        </w:r>
        <w:r w:rsidR="00CB6217">
          <w:rPr>
            <w:noProof/>
          </w:rPr>
          <w:t>2</w:t>
        </w:r>
        <w:r>
          <w:rPr>
            <w:noProof/>
          </w:rPr>
          <w:fldChar w:fldCharType="end"/>
        </w:r>
      </w:p>
    </w:sdtContent>
  </w:sdt>
  <w:p w14:paraId="2CBA3938" w14:textId="77777777" w:rsidR="002F1482" w:rsidRDefault="002F148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5AE4CB0" w14:textId="77777777" w:rsidR="00CB6217" w:rsidRDefault="00CB62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F98BB" w14:textId="77777777" w:rsidR="002F1482" w:rsidRDefault="002F1482" w:rsidP="00D435EB">
      <w:pPr>
        <w:spacing w:after="0" w:line="240" w:lineRule="auto"/>
      </w:pPr>
      <w:r>
        <w:separator/>
      </w:r>
    </w:p>
  </w:footnote>
  <w:footnote w:type="continuationSeparator" w:id="0">
    <w:p w14:paraId="3C58C4F2" w14:textId="77777777" w:rsidR="002F1482" w:rsidRDefault="002F1482" w:rsidP="00D435E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ED05E3" w14:textId="6EAD9D42" w:rsidR="00CB6217" w:rsidRDefault="00CB6217">
    <w:pPr>
      <w:pStyle w:val="Header"/>
    </w:pPr>
    <w:r>
      <w:rPr>
        <w:noProof/>
      </w:rPr>
      <w:pict w14:anchorId="22F6BC9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69.85pt;height:256.6pt;z-index:-251655168;mso-position-horizontal:center;mso-position-horizontal-relative:margin;mso-position-vertical:center;mso-position-vertical-relative:margin" o:allowincell="f" fillcolor="#d9e2f3 [660]" stroked="f">
          <v:textpath style="font-family:&quot;Calibri&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B4AB4F" w14:textId="448D00F4" w:rsidR="00CB6217" w:rsidRDefault="00CB6217">
    <w:pPr>
      <w:pStyle w:val="Header"/>
    </w:pPr>
    <w:r>
      <w:rPr>
        <w:noProof/>
      </w:rPr>
      <w:pict w14:anchorId="280AE20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69.85pt;height:256.6pt;z-index:-251657216;mso-position-horizontal:center;mso-position-horizontal-relative:margin;mso-position-vertical:center;mso-position-vertical-relative:margin" o:allowincell="f" fillcolor="#d9e2f3 [660]" stroked="f">
          <v:textpath style="font-family:&quot;Calibri&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7C7267" w14:textId="25454454" w:rsidR="00CB6217" w:rsidRDefault="00CB6217">
    <w:pPr>
      <w:pStyle w:val="Header"/>
    </w:pPr>
    <w:r>
      <w:rPr>
        <w:noProof/>
      </w:rPr>
      <w:pict w14:anchorId="0D0C207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769.85pt;height:256.6pt;z-index:-251653120;mso-position-horizontal:center;mso-position-horizontal-relative:margin;mso-position-vertical:center;mso-position-vertical-relative:margin" o:allowincell="f" fillcolor="#d9e2f3 [660]" stroked="f">
          <v:textpath style="font-family:&quot;Calibri&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D45E3"/>
    <w:multiLevelType w:val="hybridMultilevel"/>
    <w:tmpl w:val="A488A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97E3035"/>
    <w:multiLevelType w:val="hybridMultilevel"/>
    <w:tmpl w:val="56DC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55151B"/>
    <w:multiLevelType w:val="hybridMultilevel"/>
    <w:tmpl w:val="46B4D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2918EA"/>
    <w:multiLevelType w:val="hybridMultilevel"/>
    <w:tmpl w:val="E6D62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4C3E87"/>
    <w:multiLevelType w:val="hybridMultilevel"/>
    <w:tmpl w:val="F94ED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D611DF8"/>
    <w:multiLevelType w:val="hybridMultilevel"/>
    <w:tmpl w:val="D77A1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9E485C"/>
    <w:multiLevelType w:val="hybridMultilevel"/>
    <w:tmpl w:val="7740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DC05F7"/>
    <w:multiLevelType w:val="hybridMultilevel"/>
    <w:tmpl w:val="2A961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C683287"/>
    <w:multiLevelType w:val="hybridMultilevel"/>
    <w:tmpl w:val="479A4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EF6D45"/>
    <w:multiLevelType w:val="hybridMultilevel"/>
    <w:tmpl w:val="8E4A4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D6104B0"/>
    <w:multiLevelType w:val="hybridMultilevel"/>
    <w:tmpl w:val="EC60AB8C"/>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nsid w:val="4A1B2ECF"/>
    <w:multiLevelType w:val="hybridMultilevel"/>
    <w:tmpl w:val="F6C8D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98736D"/>
    <w:multiLevelType w:val="hybridMultilevel"/>
    <w:tmpl w:val="4F780B9E"/>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nsid w:val="4DF86563"/>
    <w:multiLevelType w:val="hybridMultilevel"/>
    <w:tmpl w:val="C0A63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3330514"/>
    <w:multiLevelType w:val="hybridMultilevel"/>
    <w:tmpl w:val="0D8A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9D3E6B"/>
    <w:multiLevelType w:val="hybridMultilevel"/>
    <w:tmpl w:val="5B461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D5127D"/>
    <w:multiLevelType w:val="hybridMultilevel"/>
    <w:tmpl w:val="D6A2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332BCA"/>
    <w:multiLevelType w:val="hybridMultilevel"/>
    <w:tmpl w:val="3A8A1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C7514AA"/>
    <w:multiLevelType w:val="hybridMultilevel"/>
    <w:tmpl w:val="F4B41D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CA12B60"/>
    <w:multiLevelType w:val="hybridMultilevel"/>
    <w:tmpl w:val="0F3259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0234BD0"/>
    <w:multiLevelType w:val="hybridMultilevel"/>
    <w:tmpl w:val="6F662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310017C"/>
    <w:multiLevelType w:val="hybridMultilevel"/>
    <w:tmpl w:val="3DCE7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A9C07B8"/>
    <w:multiLevelType w:val="hybridMultilevel"/>
    <w:tmpl w:val="A8F2E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D78328A"/>
    <w:multiLevelType w:val="hybridMultilevel"/>
    <w:tmpl w:val="B218E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C64AAE"/>
    <w:multiLevelType w:val="hybridMultilevel"/>
    <w:tmpl w:val="AC163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8"/>
  </w:num>
  <w:num w:numId="3">
    <w:abstractNumId w:val="22"/>
  </w:num>
  <w:num w:numId="4">
    <w:abstractNumId w:val="3"/>
  </w:num>
  <w:num w:numId="5">
    <w:abstractNumId w:val="24"/>
  </w:num>
  <w:num w:numId="6">
    <w:abstractNumId w:val="9"/>
  </w:num>
  <w:num w:numId="7">
    <w:abstractNumId w:val="19"/>
  </w:num>
  <w:num w:numId="8">
    <w:abstractNumId w:val="2"/>
  </w:num>
  <w:num w:numId="9">
    <w:abstractNumId w:val="12"/>
  </w:num>
  <w:num w:numId="10">
    <w:abstractNumId w:val="17"/>
  </w:num>
  <w:num w:numId="11">
    <w:abstractNumId w:val="13"/>
  </w:num>
  <w:num w:numId="12">
    <w:abstractNumId w:val="7"/>
  </w:num>
  <w:num w:numId="13">
    <w:abstractNumId w:val="10"/>
  </w:num>
  <w:num w:numId="14">
    <w:abstractNumId w:val="4"/>
  </w:num>
  <w:num w:numId="15">
    <w:abstractNumId w:val="21"/>
  </w:num>
  <w:num w:numId="16">
    <w:abstractNumId w:val="20"/>
  </w:num>
  <w:num w:numId="17">
    <w:abstractNumId w:val="12"/>
  </w:num>
  <w:num w:numId="18">
    <w:abstractNumId w:val="5"/>
  </w:num>
  <w:num w:numId="19">
    <w:abstractNumId w:val="6"/>
  </w:num>
  <w:num w:numId="20">
    <w:abstractNumId w:val="1"/>
  </w:num>
  <w:num w:numId="21">
    <w:abstractNumId w:val="23"/>
  </w:num>
  <w:num w:numId="22">
    <w:abstractNumId w:val="8"/>
  </w:num>
  <w:num w:numId="23">
    <w:abstractNumId w:val="14"/>
  </w:num>
  <w:num w:numId="24">
    <w:abstractNumId w:val="15"/>
  </w:num>
  <w:num w:numId="25">
    <w:abstractNumId w:val="16"/>
  </w:num>
  <w:num w:numId="2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76C69F2-5BE8-4750-9E16-1EE1DCE2CF39}"/>
    <w:docVar w:name="dgnword-eventsink" w:val="560332320"/>
  </w:docVars>
  <w:rsids>
    <w:rsidRoot w:val="00623F1C"/>
    <w:rsid w:val="000045BD"/>
    <w:rsid w:val="000148F1"/>
    <w:rsid w:val="00027367"/>
    <w:rsid w:val="000645E5"/>
    <w:rsid w:val="000B4438"/>
    <w:rsid w:val="000C7429"/>
    <w:rsid w:val="000D20E2"/>
    <w:rsid w:val="000D3D90"/>
    <w:rsid w:val="000D6860"/>
    <w:rsid w:val="000D7755"/>
    <w:rsid w:val="000E4300"/>
    <w:rsid w:val="000E482D"/>
    <w:rsid w:val="001059AF"/>
    <w:rsid w:val="00106CB7"/>
    <w:rsid w:val="00113519"/>
    <w:rsid w:val="001210C7"/>
    <w:rsid w:val="001226C6"/>
    <w:rsid w:val="001245D7"/>
    <w:rsid w:val="0012563C"/>
    <w:rsid w:val="001307B4"/>
    <w:rsid w:val="00132B52"/>
    <w:rsid w:val="0013371A"/>
    <w:rsid w:val="001415CC"/>
    <w:rsid w:val="00143D1E"/>
    <w:rsid w:val="0015710C"/>
    <w:rsid w:val="001818D6"/>
    <w:rsid w:val="00191121"/>
    <w:rsid w:val="00195B9B"/>
    <w:rsid w:val="001A4129"/>
    <w:rsid w:val="001B38C7"/>
    <w:rsid w:val="001D47D7"/>
    <w:rsid w:val="001D7391"/>
    <w:rsid w:val="00203496"/>
    <w:rsid w:val="00214BC6"/>
    <w:rsid w:val="00226DCF"/>
    <w:rsid w:val="002367C1"/>
    <w:rsid w:val="00275416"/>
    <w:rsid w:val="00282992"/>
    <w:rsid w:val="002849ED"/>
    <w:rsid w:val="00292C9F"/>
    <w:rsid w:val="002E77A7"/>
    <w:rsid w:val="002F1482"/>
    <w:rsid w:val="002F4102"/>
    <w:rsid w:val="0030378E"/>
    <w:rsid w:val="003043CB"/>
    <w:rsid w:val="003104AC"/>
    <w:rsid w:val="00317C99"/>
    <w:rsid w:val="0034111C"/>
    <w:rsid w:val="0036565E"/>
    <w:rsid w:val="00380DFD"/>
    <w:rsid w:val="00393B6B"/>
    <w:rsid w:val="003A3AD9"/>
    <w:rsid w:val="003A7E05"/>
    <w:rsid w:val="003B6741"/>
    <w:rsid w:val="003C7695"/>
    <w:rsid w:val="00415D5F"/>
    <w:rsid w:val="004278EF"/>
    <w:rsid w:val="00435661"/>
    <w:rsid w:val="00453F3B"/>
    <w:rsid w:val="00475EAA"/>
    <w:rsid w:val="004C17D5"/>
    <w:rsid w:val="004E5519"/>
    <w:rsid w:val="00502F52"/>
    <w:rsid w:val="00503FAD"/>
    <w:rsid w:val="00510298"/>
    <w:rsid w:val="00516304"/>
    <w:rsid w:val="00535F6C"/>
    <w:rsid w:val="00556883"/>
    <w:rsid w:val="0056516A"/>
    <w:rsid w:val="00571D3F"/>
    <w:rsid w:val="005A7563"/>
    <w:rsid w:val="005B1E9B"/>
    <w:rsid w:val="005B7B12"/>
    <w:rsid w:val="005C1866"/>
    <w:rsid w:val="005D64F4"/>
    <w:rsid w:val="005E1B25"/>
    <w:rsid w:val="005E2A1B"/>
    <w:rsid w:val="00610702"/>
    <w:rsid w:val="00623F1C"/>
    <w:rsid w:val="006268D6"/>
    <w:rsid w:val="00627704"/>
    <w:rsid w:val="00634C9C"/>
    <w:rsid w:val="00636666"/>
    <w:rsid w:val="006464EF"/>
    <w:rsid w:val="00653B2B"/>
    <w:rsid w:val="006A2014"/>
    <w:rsid w:val="006A74AD"/>
    <w:rsid w:val="006A7BBF"/>
    <w:rsid w:val="006C210D"/>
    <w:rsid w:val="006D2F11"/>
    <w:rsid w:val="00730BA0"/>
    <w:rsid w:val="00734E9A"/>
    <w:rsid w:val="00746741"/>
    <w:rsid w:val="00756720"/>
    <w:rsid w:val="00777D86"/>
    <w:rsid w:val="007B501A"/>
    <w:rsid w:val="007C2432"/>
    <w:rsid w:val="007D7B3B"/>
    <w:rsid w:val="00841055"/>
    <w:rsid w:val="00841D26"/>
    <w:rsid w:val="00844B01"/>
    <w:rsid w:val="00862D99"/>
    <w:rsid w:val="0087679E"/>
    <w:rsid w:val="008A2D23"/>
    <w:rsid w:val="008A4F04"/>
    <w:rsid w:val="008A678F"/>
    <w:rsid w:val="008B379B"/>
    <w:rsid w:val="008C6629"/>
    <w:rsid w:val="008E3695"/>
    <w:rsid w:val="008F26EA"/>
    <w:rsid w:val="00910DA2"/>
    <w:rsid w:val="00915E26"/>
    <w:rsid w:val="00953ED8"/>
    <w:rsid w:val="00961722"/>
    <w:rsid w:val="00962FB5"/>
    <w:rsid w:val="00973790"/>
    <w:rsid w:val="009D3447"/>
    <w:rsid w:val="009E4119"/>
    <w:rsid w:val="009F0735"/>
    <w:rsid w:val="00A12C15"/>
    <w:rsid w:val="00A43A8B"/>
    <w:rsid w:val="00A61010"/>
    <w:rsid w:val="00A62911"/>
    <w:rsid w:val="00A6399E"/>
    <w:rsid w:val="00A70B89"/>
    <w:rsid w:val="00A9247A"/>
    <w:rsid w:val="00AA2EC4"/>
    <w:rsid w:val="00AB53F8"/>
    <w:rsid w:val="00AB7285"/>
    <w:rsid w:val="00AC3DAC"/>
    <w:rsid w:val="00AD5BE6"/>
    <w:rsid w:val="00AF5C9A"/>
    <w:rsid w:val="00B02ED4"/>
    <w:rsid w:val="00B17E0B"/>
    <w:rsid w:val="00B44A22"/>
    <w:rsid w:val="00B57AB9"/>
    <w:rsid w:val="00B76CEA"/>
    <w:rsid w:val="00B819FE"/>
    <w:rsid w:val="00B92E9E"/>
    <w:rsid w:val="00BA491B"/>
    <w:rsid w:val="00BD0484"/>
    <w:rsid w:val="00BD629E"/>
    <w:rsid w:val="00BD6890"/>
    <w:rsid w:val="00C01784"/>
    <w:rsid w:val="00C20D80"/>
    <w:rsid w:val="00C34734"/>
    <w:rsid w:val="00C50EB9"/>
    <w:rsid w:val="00C66E80"/>
    <w:rsid w:val="00C77699"/>
    <w:rsid w:val="00C83FCC"/>
    <w:rsid w:val="00C8671E"/>
    <w:rsid w:val="00C911A8"/>
    <w:rsid w:val="00C95E74"/>
    <w:rsid w:val="00CB38C9"/>
    <w:rsid w:val="00CB39BC"/>
    <w:rsid w:val="00CB6217"/>
    <w:rsid w:val="00CC546E"/>
    <w:rsid w:val="00D025F0"/>
    <w:rsid w:val="00D03A75"/>
    <w:rsid w:val="00D24E75"/>
    <w:rsid w:val="00D25017"/>
    <w:rsid w:val="00D31FBD"/>
    <w:rsid w:val="00D435EB"/>
    <w:rsid w:val="00D506E8"/>
    <w:rsid w:val="00D60A98"/>
    <w:rsid w:val="00D91319"/>
    <w:rsid w:val="00DA1F19"/>
    <w:rsid w:val="00DA5585"/>
    <w:rsid w:val="00DB0356"/>
    <w:rsid w:val="00DC099F"/>
    <w:rsid w:val="00DD4EE9"/>
    <w:rsid w:val="00DE2A86"/>
    <w:rsid w:val="00E47D64"/>
    <w:rsid w:val="00E5036D"/>
    <w:rsid w:val="00E8073B"/>
    <w:rsid w:val="00EB139F"/>
    <w:rsid w:val="00EB1B8D"/>
    <w:rsid w:val="00EB7E3B"/>
    <w:rsid w:val="00EC2F74"/>
    <w:rsid w:val="00ED105F"/>
    <w:rsid w:val="00F101CE"/>
    <w:rsid w:val="00F12431"/>
    <w:rsid w:val="00F24222"/>
    <w:rsid w:val="00F2754E"/>
    <w:rsid w:val="00F62E8E"/>
    <w:rsid w:val="00F87ACC"/>
    <w:rsid w:val="00FA3D16"/>
    <w:rsid w:val="00FB0A2C"/>
    <w:rsid w:val="00FD022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2A96E0"/>
  <w15:docId w15:val="{3CD62DCD-6909-4EF1-9F5C-3353819D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29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2A86"/>
    <w:pPr>
      <w:keepNext/>
      <w:keepLines/>
      <w:spacing w:before="120" w:after="60"/>
      <w:outlineLvl w:val="1"/>
    </w:pPr>
    <w:rPr>
      <w:rFonts w:ascii="Calibri" w:eastAsiaTheme="majorEastAsia" w:hAnsi="Calibri" w:cstheme="majorBidi"/>
      <w:color w:val="EC00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F1C"/>
    <w:rPr>
      <w:color w:val="0563C1" w:themeColor="hyperlink"/>
      <w:u w:val="single"/>
    </w:rPr>
  </w:style>
  <w:style w:type="character" w:customStyle="1" w:styleId="UnresolvedMention1">
    <w:name w:val="Unresolved Mention1"/>
    <w:basedOn w:val="DefaultParagraphFont"/>
    <w:uiPriority w:val="99"/>
    <w:semiHidden/>
    <w:unhideWhenUsed/>
    <w:rsid w:val="00623F1C"/>
    <w:rPr>
      <w:color w:val="605E5C"/>
      <w:shd w:val="clear" w:color="auto" w:fill="E1DFDD"/>
    </w:rPr>
  </w:style>
  <w:style w:type="paragraph" w:styleId="ListParagraph">
    <w:name w:val="List Paragraph"/>
    <w:basedOn w:val="Normal"/>
    <w:uiPriority w:val="34"/>
    <w:qFormat/>
    <w:rsid w:val="00623F1C"/>
    <w:pPr>
      <w:ind w:left="720"/>
      <w:contextualSpacing/>
    </w:pPr>
  </w:style>
  <w:style w:type="table" w:styleId="TableGrid">
    <w:name w:val="Table Grid"/>
    <w:basedOn w:val="TableNormal"/>
    <w:uiPriority w:val="39"/>
    <w:rsid w:val="00143D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62911"/>
    <w:rPr>
      <w:color w:val="954F72" w:themeColor="followedHyperlink"/>
      <w:u w:val="single"/>
    </w:rPr>
  </w:style>
  <w:style w:type="character" w:customStyle="1" w:styleId="Heading1Char">
    <w:name w:val="Heading 1 Char"/>
    <w:basedOn w:val="DefaultParagraphFont"/>
    <w:link w:val="Heading1"/>
    <w:uiPriority w:val="9"/>
    <w:rsid w:val="00A6291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62911"/>
    <w:pPr>
      <w:outlineLvl w:val="9"/>
    </w:pPr>
    <w:rPr>
      <w:lang w:val="en-US"/>
    </w:rPr>
  </w:style>
  <w:style w:type="character" w:styleId="Strong">
    <w:name w:val="Strong"/>
    <w:basedOn w:val="DefaultParagraphFont"/>
    <w:uiPriority w:val="22"/>
    <w:qFormat/>
    <w:rsid w:val="00C20D80"/>
    <w:rPr>
      <w:b/>
      <w:bCs/>
    </w:rPr>
  </w:style>
  <w:style w:type="character" w:customStyle="1" w:styleId="Heading2Char">
    <w:name w:val="Heading 2 Char"/>
    <w:basedOn w:val="DefaultParagraphFont"/>
    <w:link w:val="Heading2"/>
    <w:uiPriority w:val="9"/>
    <w:rsid w:val="00DE2A86"/>
    <w:rPr>
      <w:rFonts w:ascii="Calibri" w:eastAsiaTheme="majorEastAsia" w:hAnsi="Calibri" w:cstheme="majorBidi"/>
      <w:color w:val="EC008C"/>
      <w:sz w:val="26"/>
      <w:szCs w:val="26"/>
    </w:rPr>
  </w:style>
  <w:style w:type="paragraph" w:styleId="NormalWeb">
    <w:name w:val="Normal (Web)"/>
    <w:basedOn w:val="Normal"/>
    <w:uiPriority w:val="99"/>
    <w:unhideWhenUsed/>
    <w:rsid w:val="005B7B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43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5EB"/>
  </w:style>
  <w:style w:type="paragraph" w:styleId="Footer">
    <w:name w:val="footer"/>
    <w:basedOn w:val="Normal"/>
    <w:link w:val="FooterChar"/>
    <w:uiPriority w:val="99"/>
    <w:unhideWhenUsed/>
    <w:rsid w:val="00D43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5EB"/>
  </w:style>
  <w:style w:type="paragraph" w:styleId="BalloonText">
    <w:name w:val="Balloon Text"/>
    <w:basedOn w:val="Normal"/>
    <w:link w:val="BalloonTextChar"/>
    <w:uiPriority w:val="99"/>
    <w:semiHidden/>
    <w:unhideWhenUsed/>
    <w:rsid w:val="00105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9AF"/>
    <w:rPr>
      <w:rFonts w:ascii="Segoe UI" w:hAnsi="Segoe UI" w:cs="Segoe UI"/>
      <w:sz w:val="18"/>
      <w:szCs w:val="18"/>
    </w:rPr>
  </w:style>
  <w:style w:type="character" w:styleId="CommentReference">
    <w:name w:val="annotation reference"/>
    <w:basedOn w:val="DefaultParagraphFont"/>
    <w:uiPriority w:val="99"/>
    <w:semiHidden/>
    <w:unhideWhenUsed/>
    <w:rsid w:val="00132B52"/>
    <w:rPr>
      <w:sz w:val="16"/>
      <w:szCs w:val="16"/>
    </w:rPr>
  </w:style>
  <w:style w:type="paragraph" w:styleId="CommentText">
    <w:name w:val="annotation text"/>
    <w:basedOn w:val="Normal"/>
    <w:link w:val="CommentTextChar"/>
    <w:uiPriority w:val="99"/>
    <w:semiHidden/>
    <w:unhideWhenUsed/>
    <w:rsid w:val="00132B52"/>
    <w:pPr>
      <w:spacing w:line="240" w:lineRule="auto"/>
    </w:pPr>
    <w:rPr>
      <w:sz w:val="20"/>
      <w:szCs w:val="20"/>
    </w:rPr>
  </w:style>
  <w:style w:type="character" w:customStyle="1" w:styleId="CommentTextChar">
    <w:name w:val="Comment Text Char"/>
    <w:basedOn w:val="DefaultParagraphFont"/>
    <w:link w:val="CommentText"/>
    <w:uiPriority w:val="99"/>
    <w:semiHidden/>
    <w:rsid w:val="00132B52"/>
    <w:rPr>
      <w:sz w:val="20"/>
      <w:szCs w:val="20"/>
    </w:rPr>
  </w:style>
  <w:style w:type="paragraph" w:styleId="CommentSubject">
    <w:name w:val="annotation subject"/>
    <w:basedOn w:val="CommentText"/>
    <w:next w:val="CommentText"/>
    <w:link w:val="CommentSubjectChar"/>
    <w:uiPriority w:val="99"/>
    <w:semiHidden/>
    <w:unhideWhenUsed/>
    <w:rsid w:val="00132B52"/>
    <w:rPr>
      <w:b/>
      <w:bCs/>
    </w:rPr>
  </w:style>
  <w:style w:type="character" w:customStyle="1" w:styleId="CommentSubjectChar">
    <w:name w:val="Comment Subject Char"/>
    <w:basedOn w:val="CommentTextChar"/>
    <w:link w:val="CommentSubject"/>
    <w:uiPriority w:val="99"/>
    <w:semiHidden/>
    <w:rsid w:val="00132B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05562">
      <w:bodyDiv w:val="1"/>
      <w:marLeft w:val="0"/>
      <w:marRight w:val="0"/>
      <w:marTop w:val="0"/>
      <w:marBottom w:val="0"/>
      <w:divBdr>
        <w:top w:val="none" w:sz="0" w:space="0" w:color="auto"/>
        <w:left w:val="none" w:sz="0" w:space="0" w:color="auto"/>
        <w:bottom w:val="none" w:sz="0" w:space="0" w:color="auto"/>
        <w:right w:val="none" w:sz="0" w:space="0" w:color="auto"/>
      </w:divBdr>
    </w:div>
    <w:div w:id="351807334">
      <w:bodyDiv w:val="1"/>
      <w:marLeft w:val="0"/>
      <w:marRight w:val="0"/>
      <w:marTop w:val="0"/>
      <w:marBottom w:val="0"/>
      <w:divBdr>
        <w:top w:val="none" w:sz="0" w:space="0" w:color="auto"/>
        <w:left w:val="none" w:sz="0" w:space="0" w:color="auto"/>
        <w:bottom w:val="none" w:sz="0" w:space="0" w:color="auto"/>
        <w:right w:val="none" w:sz="0" w:space="0" w:color="auto"/>
      </w:divBdr>
      <w:divsChild>
        <w:div w:id="559442859">
          <w:marLeft w:val="0"/>
          <w:marRight w:val="0"/>
          <w:marTop w:val="0"/>
          <w:marBottom w:val="0"/>
          <w:divBdr>
            <w:top w:val="none" w:sz="0" w:space="0" w:color="auto"/>
            <w:left w:val="none" w:sz="0" w:space="0" w:color="auto"/>
            <w:bottom w:val="none" w:sz="0" w:space="0" w:color="auto"/>
            <w:right w:val="none" w:sz="0" w:space="0" w:color="auto"/>
          </w:divBdr>
          <w:divsChild>
            <w:div w:id="2088306092">
              <w:marLeft w:val="0"/>
              <w:marRight w:val="0"/>
              <w:marTop w:val="0"/>
              <w:marBottom w:val="0"/>
              <w:divBdr>
                <w:top w:val="none" w:sz="0" w:space="0" w:color="auto"/>
                <w:left w:val="none" w:sz="0" w:space="0" w:color="auto"/>
                <w:bottom w:val="none" w:sz="0" w:space="0" w:color="auto"/>
                <w:right w:val="none" w:sz="0" w:space="0" w:color="auto"/>
              </w:divBdr>
              <w:divsChild>
                <w:div w:id="244340668">
                  <w:marLeft w:val="0"/>
                  <w:marRight w:val="0"/>
                  <w:marTop w:val="0"/>
                  <w:marBottom w:val="0"/>
                  <w:divBdr>
                    <w:top w:val="none" w:sz="0" w:space="0" w:color="auto"/>
                    <w:left w:val="none" w:sz="0" w:space="0" w:color="auto"/>
                    <w:bottom w:val="none" w:sz="0" w:space="0" w:color="auto"/>
                    <w:right w:val="none" w:sz="0" w:space="0" w:color="auto"/>
                  </w:divBdr>
                  <w:divsChild>
                    <w:div w:id="757098961">
                      <w:marLeft w:val="0"/>
                      <w:marRight w:val="0"/>
                      <w:marTop w:val="0"/>
                      <w:marBottom w:val="0"/>
                      <w:divBdr>
                        <w:top w:val="none" w:sz="0" w:space="0" w:color="auto"/>
                        <w:left w:val="none" w:sz="0" w:space="0" w:color="auto"/>
                        <w:bottom w:val="none" w:sz="0" w:space="0" w:color="auto"/>
                        <w:right w:val="none" w:sz="0" w:space="0" w:color="auto"/>
                      </w:divBdr>
                      <w:divsChild>
                        <w:div w:id="199634571">
                          <w:marLeft w:val="0"/>
                          <w:marRight w:val="0"/>
                          <w:marTop w:val="0"/>
                          <w:marBottom w:val="0"/>
                          <w:divBdr>
                            <w:top w:val="none" w:sz="0" w:space="0" w:color="auto"/>
                            <w:left w:val="none" w:sz="0" w:space="0" w:color="auto"/>
                            <w:bottom w:val="none" w:sz="0" w:space="0" w:color="auto"/>
                            <w:right w:val="none" w:sz="0" w:space="0" w:color="auto"/>
                          </w:divBdr>
                          <w:divsChild>
                            <w:div w:id="10552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333043">
      <w:bodyDiv w:val="1"/>
      <w:marLeft w:val="0"/>
      <w:marRight w:val="0"/>
      <w:marTop w:val="0"/>
      <w:marBottom w:val="0"/>
      <w:divBdr>
        <w:top w:val="none" w:sz="0" w:space="0" w:color="auto"/>
        <w:left w:val="none" w:sz="0" w:space="0" w:color="auto"/>
        <w:bottom w:val="none" w:sz="0" w:space="0" w:color="auto"/>
        <w:right w:val="none" w:sz="0" w:space="0" w:color="auto"/>
      </w:divBdr>
    </w:div>
    <w:div w:id="432096506">
      <w:bodyDiv w:val="1"/>
      <w:marLeft w:val="0"/>
      <w:marRight w:val="0"/>
      <w:marTop w:val="0"/>
      <w:marBottom w:val="0"/>
      <w:divBdr>
        <w:top w:val="none" w:sz="0" w:space="0" w:color="auto"/>
        <w:left w:val="none" w:sz="0" w:space="0" w:color="auto"/>
        <w:bottom w:val="none" w:sz="0" w:space="0" w:color="auto"/>
        <w:right w:val="none" w:sz="0" w:space="0" w:color="auto"/>
      </w:divBdr>
      <w:divsChild>
        <w:div w:id="841967307">
          <w:marLeft w:val="0"/>
          <w:marRight w:val="0"/>
          <w:marTop w:val="0"/>
          <w:marBottom w:val="0"/>
          <w:divBdr>
            <w:top w:val="none" w:sz="0" w:space="0" w:color="auto"/>
            <w:left w:val="none" w:sz="0" w:space="0" w:color="auto"/>
            <w:bottom w:val="none" w:sz="0" w:space="0" w:color="auto"/>
            <w:right w:val="none" w:sz="0" w:space="0" w:color="auto"/>
          </w:divBdr>
          <w:divsChild>
            <w:div w:id="1613898158">
              <w:marLeft w:val="0"/>
              <w:marRight w:val="0"/>
              <w:marTop w:val="0"/>
              <w:marBottom w:val="0"/>
              <w:divBdr>
                <w:top w:val="none" w:sz="0" w:space="0" w:color="auto"/>
                <w:left w:val="none" w:sz="0" w:space="0" w:color="auto"/>
                <w:bottom w:val="none" w:sz="0" w:space="0" w:color="auto"/>
                <w:right w:val="none" w:sz="0" w:space="0" w:color="auto"/>
              </w:divBdr>
              <w:divsChild>
                <w:div w:id="1885824924">
                  <w:marLeft w:val="0"/>
                  <w:marRight w:val="0"/>
                  <w:marTop w:val="0"/>
                  <w:marBottom w:val="0"/>
                  <w:divBdr>
                    <w:top w:val="none" w:sz="0" w:space="0" w:color="auto"/>
                    <w:left w:val="none" w:sz="0" w:space="0" w:color="auto"/>
                    <w:bottom w:val="none" w:sz="0" w:space="0" w:color="auto"/>
                    <w:right w:val="none" w:sz="0" w:space="0" w:color="auto"/>
                  </w:divBdr>
                  <w:divsChild>
                    <w:div w:id="182982530">
                      <w:marLeft w:val="0"/>
                      <w:marRight w:val="0"/>
                      <w:marTop w:val="0"/>
                      <w:marBottom w:val="0"/>
                      <w:divBdr>
                        <w:top w:val="none" w:sz="0" w:space="0" w:color="auto"/>
                        <w:left w:val="none" w:sz="0" w:space="0" w:color="auto"/>
                        <w:bottom w:val="none" w:sz="0" w:space="0" w:color="auto"/>
                        <w:right w:val="none" w:sz="0" w:space="0" w:color="auto"/>
                      </w:divBdr>
                      <w:divsChild>
                        <w:div w:id="1497309460">
                          <w:marLeft w:val="0"/>
                          <w:marRight w:val="0"/>
                          <w:marTop w:val="0"/>
                          <w:marBottom w:val="0"/>
                          <w:divBdr>
                            <w:top w:val="none" w:sz="0" w:space="0" w:color="auto"/>
                            <w:left w:val="none" w:sz="0" w:space="0" w:color="auto"/>
                            <w:bottom w:val="none" w:sz="0" w:space="0" w:color="auto"/>
                            <w:right w:val="none" w:sz="0" w:space="0" w:color="auto"/>
                          </w:divBdr>
                          <w:divsChild>
                            <w:div w:id="7675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285290">
      <w:bodyDiv w:val="1"/>
      <w:marLeft w:val="0"/>
      <w:marRight w:val="0"/>
      <w:marTop w:val="0"/>
      <w:marBottom w:val="0"/>
      <w:divBdr>
        <w:top w:val="none" w:sz="0" w:space="0" w:color="auto"/>
        <w:left w:val="none" w:sz="0" w:space="0" w:color="auto"/>
        <w:bottom w:val="none" w:sz="0" w:space="0" w:color="auto"/>
        <w:right w:val="none" w:sz="0" w:space="0" w:color="auto"/>
      </w:divBdr>
      <w:divsChild>
        <w:div w:id="390425632">
          <w:marLeft w:val="0"/>
          <w:marRight w:val="0"/>
          <w:marTop w:val="0"/>
          <w:marBottom w:val="0"/>
          <w:divBdr>
            <w:top w:val="none" w:sz="0" w:space="0" w:color="auto"/>
            <w:left w:val="none" w:sz="0" w:space="0" w:color="auto"/>
            <w:bottom w:val="none" w:sz="0" w:space="0" w:color="auto"/>
            <w:right w:val="none" w:sz="0" w:space="0" w:color="auto"/>
          </w:divBdr>
          <w:divsChild>
            <w:div w:id="1075931661">
              <w:marLeft w:val="0"/>
              <w:marRight w:val="0"/>
              <w:marTop w:val="0"/>
              <w:marBottom w:val="0"/>
              <w:divBdr>
                <w:top w:val="none" w:sz="0" w:space="0" w:color="auto"/>
                <w:left w:val="none" w:sz="0" w:space="0" w:color="auto"/>
                <w:bottom w:val="none" w:sz="0" w:space="0" w:color="auto"/>
                <w:right w:val="none" w:sz="0" w:space="0" w:color="auto"/>
              </w:divBdr>
              <w:divsChild>
                <w:div w:id="201942829">
                  <w:marLeft w:val="0"/>
                  <w:marRight w:val="0"/>
                  <w:marTop w:val="0"/>
                  <w:marBottom w:val="0"/>
                  <w:divBdr>
                    <w:top w:val="none" w:sz="0" w:space="0" w:color="auto"/>
                    <w:left w:val="none" w:sz="0" w:space="0" w:color="auto"/>
                    <w:bottom w:val="none" w:sz="0" w:space="0" w:color="auto"/>
                    <w:right w:val="none" w:sz="0" w:space="0" w:color="auto"/>
                  </w:divBdr>
                  <w:divsChild>
                    <w:div w:id="1464423347">
                      <w:marLeft w:val="0"/>
                      <w:marRight w:val="0"/>
                      <w:marTop w:val="0"/>
                      <w:marBottom w:val="0"/>
                      <w:divBdr>
                        <w:top w:val="none" w:sz="0" w:space="0" w:color="auto"/>
                        <w:left w:val="none" w:sz="0" w:space="0" w:color="auto"/>
                        <w:bottom w:val="none" w:sz="0" w:space="0" w:color="auto"/>
                        <w:right w:val="none" w:sz="0" w:space="0" w:color="auto"/>
                      </w:divBdr>
                      <w:divsChild>
                        <w:div w:id="715158992">
                          <w:marLeft w:val="0"/>
                          <w:marRight w:val="0"/>
                          <w:marTop w:val="0"/>
                          <w:marBottom w:val="0"/>
                          <w:divBdr>
                            <w:top w:val="none" w:sz="0" w:space="0" w:color="auto"/>
                            <w:left w:val="none" w:sz="0" w:space="0" w:color="auto"/>
                            <w:bottom w:val="none" w:sz="0" w:space="0" w:color="auto"/>
                            <w:right w:val="none" w:sz="0" w:space="0" w:color="auto"/>
                          </w:divBdr>
                          <w:divsChild>
                            <w:div w:id="12547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244293">
      <w:bodyDiv w:val="1"/>
      <w:marLeft w:val="0"/>
      <w:marRight w:val="0"/>
      <w:marTop w:val="0"/>
      <w:marBottom w:val="0"/>
      <w:divBdr>
        <w:top w:val="none" w:sz="0" w:space="0" w:color="auto"/>
        <w:left w:val="none" w:sz="0" w:space="0" w:color="auto"/>
        <w:bottom w:val="none" w:sz="0" w:space="0" w:color="auto"/>
        <w:right w:val="none" w:sz="0" w:space="0" w:color="auto"/>
      </w:divBdr>
      <w:divsChild>
        <w:div w:id="135878833">
          <w:marLeft w:val="0"/>
          <w:marRight w:val="0"/>
          <w:marTop w:val="0"/>
          <w:marBottom w:val="0"/>
          <w:divBdr>
            <w:top w:val="none" w:sz="0" w:space="0" w:color="auto"/>
            <w:left w:val="none" w:sz="0" w:space="0" w:color="auto"/>
            <w:bottom w:val="none" w:sz="0" w:space="0" w:color="auto"/>
            <w:right w:val="none" w:sz="0" w:space="0" w:color="auto"/>
          </w:divBdr>
          <w:divsChild>
            <w:div w:id="1846481157">
              <w:marLeft w:val="0"/>
              <w:marRight w:val="0"/>
              <w:marTop w:val="0"/>
              <w:marBottom w:val="0"/>
              <w:divBdr>
                <w:top w:val="none" w:sz="0" w:space="0" w:color="auto"/>
                <w:left w:val="none" w:sz="0" w:space="0" w:color="auto"/>
                <w:bottom w:val="none" w:sz="0" w:space="0" w:color="auto"/>
                <w:right w:val="none" w:sz="0" w:space="0" w:color="auto"/>
              </w:divBdr>
              <w:divsChild>
                <w:div w:id="1815443220">
                  <w:marLeft w:val="0"/>
                  <w:marRight w:val="0"/>
                  <w:marTop w:val="0"/>
                  <w:marBottom w:val="0"/>
                  <w:divBdr>
                    <w:top w:val="none" w:sz="0" w:space="0" w:color="auto"/>
                    <w:left w:val="none" w:sz="0" w:space="0" w:color="auto"/>
                    <w:bottom w:val="none" w:sz="0" w:space="0" w:color="auto"/>
                    <w:right w:val="none" w:sz="0" w:space="0" w:color="auto"/>
                  </w:divBdr>
                  <w:divsChild>
                    <w:div w:id="1025330601">
                      <w:marLeft w:val="0"/>
                      <w:marRight w:val="0"/>
                      <w:marTop w:val="0"/>
                      <w:marBottom w:val="0"/>
                      <w:divBdr>
                        <w:top w:val="none" w:sz="0" w:space="0" w:color="auto"/>
                        <w:left w:val="none" w:sz="0" w:space="0" w:color="auto"/>
                        <w:bottom w:val="none" w:sz="0" w:space="0" w:color="auto"/>
                        <w:right w:val="none" w:sz="0" w:space="0" w:color="auto"/>
                      </w:divBdr>
                      <w:divsChild>
                        <w:div w:id="514535219">
                          <w:marLeft w:val="0"/>
                          <w:marRight w:val="0"/>
                          <w:marTop w:val="0"/>
                          <w:marBottom w:val="0"/>
                          <w:divBdr>
                            <w:top w:val="none" w:sz="0" w:space="0" w:color="auto"/>
                            <w:left w:val="none" w:sz="0" w:space="0" w:color="auto"/>
                            <w:bottom w:val="none" w:sz="0" w:space="0" w:color="auto"/>
                            <w:right w:val="none" w:sz="0" w:space="0" w:color="auto"/>
                          </w:divBdr>
                          <w:divsChild>
                            <w:div w:id="1326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849550">
      <w:bodyDiv w:val="1"/>
      <w:marLeft w:val="0"/>
      <w:marRight w:val="0"/>
      <w:marTop w:val="0"/>
      <w:marBottom w:val="0"/>
      <w:divBdr>
        <w:top w:val="none" w:sz="0" w:space="0" w:color="auto"/>
        <w:left w:val="none" w:sz="0" w:space="0" w:color="auto"/>
        <w:bottom w:val="none" w:sz="0" w:space="0" w:color="auto"/>
        <w:right w:val="none" w:sz="0" w:space="0" w:color="auto"/>
      </w:divBdr>
      <w:divsChild>
        <w:div w:id="1515806936">
          <w:marLeft w:val="0"/>
          <w:marRight w:val="0"/>
          <w:marTop w:val="0"/>
          <w:marBottom w:val="0"/>
          <w:divBdr>
            <w:top w:val="none" w:sz="0" w:space="0" w:color="auto"/>
            <w:left w:val="none" w:sz="0" w:space="0" w:color="auto"/>
            <w:bottom w:val="none" w:sz="0" w:space="0" w:color="auto"/>
            <w:right w:val="none" w:sz="0" w:space="0" w:color="auto"/>
          </w:divBdr>
          <w:divsChild>
            <w:div w:id="1677803800">
              <w:marLeft w:val="0"/>
              <w:marRight w:val="0"/>
              <w:marTop w:val="0"/>
              <w:marBottom w:val="0"/>
              <w:divBdr>
                <w:top w:val="none" w:sz="0" w:space="0" w:color="auto"/>
                <w:left w:val="none" w:sz="0" w:space="0" w:color="auto"/>
                <w:bottom w:val="none" w:sz="0" w:space="0" w:color="auto"/>
                <w:right w:val="none" w:sz="0" w:space="0" w:color="auto"/>
              </w:divBdr>
              <w:divsChild>
                <w:div w:id="2051567373">
                  <w:marLeft w:val="0"/>
                  <w:marRight w:val="0"/>
                  <w:marTop w:val="0"/>
                  <w:marBottom w:val="0"/>
                  <w:divBdr>
                    <w:top w:val="none" w:sz="0" w:space="0" w:color="auto"/>
                    <w:left w:val="none" w:sz="0" w:space="0" w:color="auto"/>
                    <w:bottom w:val="none" w:sz="0" w:space="0" w:color="auto"/>
                    <w:right w:val="none" w:sz="0" w:space="0" w:color="auto"/>
                  </w:divBdr>
                  <w:divsChild>
                    <w:div w:id="139230040">
                      <w:marLeft w:val="0"/>
                      <w:marRight w:val="0"/>
                      <w:marTop w:val="0"/>
                      <w:marBottom w:val="0"/>
                      <w:divBdr>
                        <w:top w:val="none" w:sz="0" w:space="0" w:color="auto"/>
                        <w:left w:val="none" w:sz="0" w:space="0" w:color="auto"/>
                        <w:bottom w:val="none" w:sz="0" w:space="0" w:color="auto"/>
                        <w:right w:val="none" w:sz="0" w:space="0" w:color="auto"/>
                      </w:divBdr>
                      <w:divsChild>
                        <w:div w:id="1629050286">
                          <w:marLeft w:val="0"/>
                          <w:marRight w:val="0"/>
                          <w:marTop w:val="0"/>
                          <w:marBottom w:val="0"/>
                          <w:divBdr>
                            <w:top w:val="none" w:sz="0" w:space="0" w:color="auto"/>
                            <w:left w:val="none" w:sz="0" w:space="0" w:color="auto"/>
                            <w:bottom w:val="none" w:sz="0" w:space="0" w:color="auto"/>
                            <w:right w:val="none" w:sz="0" w:space="0" w:color="auto"/>
                          </w:divBdr>
                          <w:divsChild>
                            <w:div w:id="77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069710">
      <w:bodyDiv w:val="1"/>
      <w:marLeft w:val="0"/>
      <w:marRight w:val="0"/>
      <w:marTop w:val="0"/>
      <w:marBottom w:val="0"/>
      <w:divBdr>
        <w:top w:val="none" w:sz="0" w:space="0" w:color="auto"/>
        <w:left w:val="none" w:sz="0" w:space="0" w:color="auto"/>
        <w:bottom w:val="none" w:sz="0" w:space="0" w:color="auto"/>
        <w:right w:val="none" w:sz="0" w:space="0" w:color="auto"/>
      </w:divBdr>
      <w:divsChild>
        <w:div w:id="1426613284">
          <w:marLeft w:val="0"/>
          <w:marRight w:val="0"/>
          <w:marTop w:val="0"/>
          <w:marBottom w:val="0"/>
          <w:divBdr>
            <w:top w:val="none" w:sz="0" w:space="0" w:color="auto"/>
            <w:left w:val="none" w:sz="0" w:space="0" w:color="auto"/>
            <w:bottom w:val="none" w:sz="0" w:space="0" w:color="auto"/>
            <w:right w:val="none" w:sz="0" w:space="0" w:color="auto"/>
          </w:divBdr>
          <w:divsChild>
            <w:div w:id="1404372524">
              <w:marLeft w:val="0"/>
              <w:marRight w:val="0"/>
              <w:marTop w:val="0"/>
              <w:marBottom w:val="0"/>
              <w:divBdr>
                <w:top w:val="none" w:sz="0" w:space="0" w:color="auto"/>
                <w:left w:val="none" w:sz="0" w:space="0" w:color="auto"/>
                <w:bottom w:val="none" w:sz="0" w:space="0" w:color="auto"/>
                <w:right w:val="none" w:sz="0" w:space="0" w:color="auto"/>
              </w:divBdr>
              <w:divsChild>
                <w:div w:id="1268122516">
                  <w:marLeft w:val="0"/>
                  <w:marRight w:val="0"/>
                  <w:marTop w:val="0"/>
                  <w:marBottom w:val="0"/>
                  <w:divBdr>
                    <w:top w:val="none" w:sz="0" w:space="0" w:color="auto"/>
                    <w:left w:val="none" w:sz="0" w:space="0" w:color="auto"/>
                    <w:bottom w:val="none" w:sz="0" w:space="0" w:color="auto"/>
                    <w:right w:val="none" w:sz="0" w:space="0" w:color="auto"/>
                  </w:divBdr>
                  <w:divsChild>
                    <w:div w:id="871722721">
                      <w:marLeft w:val="0"/>
                      <w:marRight w:val="0"/>
                      <w:marTop w:val="0"/>
                      <w:marBottom w:val="0"/>
                      <w:divBdr>
                        <w:top w:val="none" w:sz="0" w:space="0" w:color="auto"/>
                        <w:left w:val="none" w:sz="0" w:space="0" w:color="auto"/>
                        <w:bottom w:val="none" w:sz="0" w:space="0" w:color="auto"/>
                        <w:right w:val="none" w:sz="0" w:space="0" w:color="auto"/>
                      </w:divBdr>
                      <w:divsChild>
                        <w:div w:id="975180429">
                          <w:marLeft w:val="0"/>
                          <w:marRight w:val="0"/>
                          <w:marTop w:val="0"/>
                          <w:marBottom w:val="0"/>
                          <w:divBdr>
                            <w:top w:val="none" w:sz="0" w:space="0" w:color="auto"/>
                            <w:left w:val="none" w:sz="0" w:space="0" w:color="auto"/>
                            <w:bottom w:val="none" w:sz="0" w:space="0" w:color="auto"/>
                            <w:right w:val="none" w:sz="0" w:space="0" w:color="auto"/>
                          </w:divBdr>
                          <w:divsChild>
                            <w:div w:id="11246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586755">
      <w:bodyDiv w:val="1"/>
      <w:marLeft w:val="0"/>
      <w:marRight w:val="0"/>
      <w:marTop w:val="0"/>
      <w:marBottom w:val="0"/>
      <w:divBdr>
        <w:top w:val="none" w:sz="0" w:space="0" w:color="auto"/>
        <w:left w:val="none" w:sz="0" w:space="0" w:color="auto"/>
        <w:bottom w:val="none" w:sz="0" w:space="0" w:color="auto"/>
        <w:right w:val="none" w:sz="0" w:space="0" w:color="auto"/>
      </w:divBdr>
    </w:div>
    <w:div w:id="2135440201">
      <w:bodyDiv w:val="1"/>
      <w:marLeft w:val="0"/>
      <w:marRight w:val="0"/>
      <w:marTop w:val="0"/>
      <w:marBottom w:val="0"/>
      <w:divBdr>
        <w:top w:val="none" w:sz="0" w:space="0" w:color="auto"/>
        <w:left w:val="none" w:sz="0" w:space="0" w:color="auto"/>
        <w:bottom w:val="none" w:sz="0" w:space="0" w:color="auto"/>
        <w:right w:val="none" w:sz="0" w:space="0" w:color="auto"/>
      </w:divBdr>
      <w:divsChild>
        <w:div w:id="105320369">
          <w:marLeft w:val="0"/>
          <w:marRight w:val="0"/>
          <w:marTop w:val="0"/>
          <w:marBottom w:val="0"/>
          <w:divBdr>
            <w:top w:val="none" w:sz="0" w:space="0" w:color="auto"/>
            <w:left w:val="none" w:sz="0" w:space="0" w:color="auto"/>
            <w:bottom w:val="none" w:sz="0" w:space="0" w:color="auto"/>
            <w:right w:val="none" w:sz="0" w:space="0" w:color="auto"/>
          </w:divBdr>
          <w:divsChild>
            <w:div w:id="1347249423">
              <w:marLeft w:val="0"/>
              <w:marRight w:val="0"/>
              <w:marTop w:val="0"/>
              <w:marBottom w:val="0"/>
              <w:divBdr>
                <w:top w:val="none" w:sz="0" w:space="0" w:color="auto"/>
                <w:left w:val="none" w:sz="0" w:space="0" w:color="auto"/>
                <w:bottom w:val="none" w:sz="0" w:space="0" w:color="auto"/>
                <w:right w:val="none" w:sz="0" w:space="0" w:color="auto"/>
              </w:divBdr>
              <w:divsChild>
                <w:div w:id="1852379596">
                  <w:marLeft w:val="0"/>
                  <w:marRight w:val="0"/>
                  <w:marTop w:val="0"/>
                  <w:marBottom w:val="0"/>
                  <w:divBdr>
                    <w:top w:val="none" w:sz="0" w:space="0" w:color="auto"/>
                    <w:left w:val="none" w:sz="0" w:space="0" w:color="auto"/>
                    <w:bottom w:val="none" w:sz="0" w:space="0" w:color="auto"/>
                    <w:right w:val="none" w:sz="0" w:space="0" w:color="auto"/>
                  </w:divBdr>
                  <w:divsChild>
                    <w:div w:id="1341199744">
                      <w:marLeft w:val="0"/>
                      <w:marRight w:val="0"/>
                      <w:marTop w:val="0"/>
                      <w:marBottom w:val="0"/>
                      <w:divBdr>
                        <w:top w:val="none" w:sz="0" w:space="0" w:color="auto"/>
                        <w:left w:val="none" w:sz="0" w:space="0" w:color="auto"/>
                        <w:bottom w:val="none" w:sz="0" w:space="0" w:color="auto"/>
                        <w:right w:val="none" w:sz="0" w:space="0" w:color="auto"/>
                      </w:divBdr>
                      <w:divsChild>
                        <w:div w:id="691036219">
                          <w:marLeft w:val="0"/>
                          <w:marRight w:val="0"/>
                          <w:marTop w:val="0"/>
                          <w:marBottom w:val="0"/>
                          <w:divBdr>
                            <w:top w:val="none" w:sz="0" w:space="0" w:color="auto"/>
                            <w:left w:val="none" w:sz="0" w:space="0" w:color="auto"/>
                            <w:bottom w:val="none" w:sz="0" w:space="0" w:color="auto"/>
                            <w:right w:val="none" w:sz="0" w:space="0" w:color="auto"/>
                          </w:divBdr>
                          <w:divsChild>
                            <w:div w:id="19729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ov.uk/government/publications/guidance-to-educational-settings-about-covid-19/guidance-to-educational-settings-about-covid-19"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gov.uk/government/publications/coronavirus-covid-19-implementing-protective-measures-in-education-and-childcare-settings" TargetMode="External"/><Relationship Id="rId11" Type="http://schemas.openxmlformats.org/officeDocument/2006/relationships/hyperlink" Target="https://www.gov.uk/government/publications/closure-of-educational-settings-information-for-parents-and-carers/reopening-schools-and-other-educational-settings-from-1-june" TargetMode="External"/><Relationship Id="rId12" Type="http://schemas.openxmlformats.org/officeDocument/2006/relationships/hyperlink" Target="https://www.gov.uk/government/publications/preparing-for-the-wider-opening-of-schools-from-1-june" TargetMode="External"/><Relationship Id="rId13" Type="http://schemas.openxmlformats.org/officeDocument/2006/relationships/hyperlink" Target="https://www.gov.uk/government/publications/safe-working-in-education-childcare-and-childrens-social-care" TargetMode="External"/><Relationship Id="rId14" Type="http://schemas.openxmlformats.org/officeDocument/2006/relationships/hyperlink" Target="https://www.gov.uk/government/publications/coronavirus-covid-19-maintaining-educational-provision"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41841-0FF7-5A49-8A68-02391C00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26</Pages>
  <Words>6101</Words>
  <Characters>33803</Characters>
  <Application>Microsoft Macintosh Word</Application>
  <DocSecurity>0</DocSecurity>
  <Lines>1988</Lines>
  <Paragraphs>997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Dawbarn, Katie</dc:creator>
  <cp:keywords/>
  <dc:description/>
  <cp:lastModifiedBy>Evie Zelinger</cp:lastModifiedBy>
  <cp:revision>6</cp:revision>
  <dcterms:created xsi:type="dcterms:W3CDTF">2020-05-23T08:42:00Z</dcterms:created>
  <dcterms:modified xsi:type="dcterms:W3CDTF">2020-05-23T10:42:00Z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-722172781</vt:i4>
  </property>
  <property fmtid="{D5CDD505-2E9C-101B-9397-08002B2CF9AE}" pid="3" name="_NewReviewCycle">
    <vt:lpwstr/>
  </property>
  <property fmtid="{D5CDD505-2E9C-101B-9397-08002B2CF9AE}" pid="4" name="_EmailSubject">
    <vt:lpwstr>Risk Assessment for re-opening of Barnet schools – template - for the attention of the headteacher UPDATED</vt:lpwstr>
  </property>
  <property fmtid="{D5CDD505-2E9C-101B-9397-08002B2CF9AE}" pid="5" name="_AuthorEmailDisplayName">
    <vt:lpwstr>Marlow, Neil</vt:lpwstr>
  </property>
  <property fmtid="{D5CDD505-2E9C-101B-9397-08002B2CF9AE}" pid="6" name="_PreviousAdHocReviewCycleID">
    <vt:i4>-2130572168</vt:i4>
  </property>
  <property fmtid="{D5CDD505-2E9C-101B-9397-08002B2CF9AE}" pid="7" name="_AuthorEmail">
    <vt:lpwstr>Neil.Marlow@Barnet.gov.uk</vt:lpwstr>
  </property>
</Properties>
</file>